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2B8E1" w14:textId="785CC4CF" w:rsidR="00024E78" w:rsidRPr="005B4934" w:rsidRDefault="00024E78" w:rsidP="00024E78">
      <w:pPr>
        <w:spacing w:line="360" w:lineRule="auto"/>
        <w:ind w:left="11907" w:right="-313"/>
        <w:rPr>
          <w:bCs/>
          <w:sz w:val="28"/>
          <w:szCs w:val="28"/>
          <w:lang w:eastAsia="x-none"/>
        </w:rPr>
      </w:pPr>
      <w:r w:rsidRPr="005B4934">
        <w:rPr>
          <w:bCs/>
          <w:sz w:val="28"/>
          <w:szCs w:val="28"/>
          <w:lang w:eastAsia="x-none"/>
        </w:rPr>
        <w:t>ЗАТВЕРДЖЕНО</w:t>
      </w:r>
    </w:p>
    <w:p w14:paraId="547B557F" w14:textId="77777777" w:rsidR="00024E78" w:rsidRPr="005B4934" w:rsidRDefault="00024E78" w:rsidP="00024E78">
      <w:pPr>
        <w:ind w:left="11907" w:right="-313"/>
        <w:rPr>
          <w:bCs/>
          <w:sz w:val="28"/>
          <w:szCs w:val="28"/>
          <w:lang w:eastAsia="x-none"/>
        </w:rPr>
      </w:pPr>
      <w:r w:rsidRPr="005B4934">
        <w:rPr>
          <w:bCs/>
          <w:sz w:val="28"/>
          <w:szCs w:val="28"/>
          <w:lang w:eastAsia="x-none"/>
        </w:rPr>
        <w:t xml:space="preserve">Розпорядження голови </w:t>
      </w:r>
    </w:p>
    <w:p w14:paraId="1A8BC719" w14:textId="77777777" w:rsidR="00024E78" w:rsidRPr="005B4934" w:rsidRDefault="00024E78" w:rsidP="00024E78">
      <w:pPr>
        <w:spacing w:line="360" w:lineRule="auto"/>
        <w:ind w:left="11907" w:right="-313"/>
        <w:rPr>
          <w:bCs/>
          <w:sz w:val="28"/>
          <w:szCs w:val="28"/>
          <w:lang w:eastAsia="x-none"/>
        </w:rPr>
      </w:pPr>
      <w:r w:rsidRPr="005B4934">
        <w:rPr>
          <w:bCs/>
          <w:sz w:val="28"/>
          <w:szCs w:val="28"/>
          <w:lang w:eastAsia="x-none"/>
        </w:rPr>
        <w:t>обласної державної адміністрації</w:t>
      </w:r>
    </w:p>
    <w:p w14:paraId="766AEFA1" w14:textId="6662031A" w:rsidR="00340A2A" w:rsidRDefault="00024E78" w:rsidP="00E74658">
      <w:pPr>
        <w:pStyle w:val="af4"/>
        <w:spacing w:before="0" w:after="0" w:line="360" w:lineRule="auto"/>
        <w:ind w:left="11907" w:right="-313"/>
        <w:jc w:val="left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5B4934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    </w:t>
      </w:r>
      <w:r w:rsidR="005B4934">
        <w:rPr>
          <w:rFonts w:ascii="Times New Roman" w:hAnsi="Times New Roman"/>
          <w:b w:val="0"/>
          <w:bCs/>
          <w:sz w:val="28"/>
          <w:szCs w:val="28"/>
          <w:lang w:val="ru-RU"/>
        </w:rPr>
        <w:t>.04.</w:t>
      </w:r>
      <w:r w:rsidRPr="005B4934">
        <w:rPr>
          <w:rFonts w:ascii="Times New Roman" w:hAnsi="Times New Roman"/>
          <w:b w:val="0"/>
          <w:bCs/>
          <w:sz w:val="28"/>
          <w:szCs w:val="28"/>
          <w:lang w:val="ru-RU"/>
        </w:rPr>
        <w:t>202</w:t>
      </w:r>
      <w:r w:rsidR="005B4934">
        <w:rPr>
          <w:rFonts w:ascii="Times New Roman" w:hAnsi="Times New Roman"/>
          <w:b w:val="0"/>
          <w:bCs/>
          <w:sz w:val="28"/>
          <w:szCs w:val="28"/>
          <w:lang w:val="ru-RU"/>
        </w:rPr>
        <w:t>3</w:t>
      </w:r>
      <w:r w:rsidRPr="005B4934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№ </w:t>
      </w:r>
    </w:p>
    <w:p w14:paraId="591DD84E" w14:textId="77777777" w:rsidR="00834652" w:rsidRPr="00834652" w:rsidRDefault="00834652" w:rsidP="00834652">
      <w:pPr>
        <w:pStyle w:val="af3"/>
        <w:rPr>
          <w:sz w:val="10"/>
          <w:szCs w:val="10"/>
          <w:lang w:val="ru-RU"/>
        </w:rPr>
      </w:pPr>
    </w:p>
    <w:p w14:paraId="37804D20" w14:textId="77777777" w:rsidR="00221E54" w:rsidRPr="00081979" w:rsidRDefault="00221E54" w:rsidP="00221E54">
      <w:pPr>
        <w:jc w:val="center"/>
        <w:rPr>
          <w:b/>
          <w:bCs/>
          <w:color w:val="000000" w:themeColor="text1"/>
        </w:rPr>
      </w:pPr>
      <w:r w:rsidRPr="00081979">
        <w:rPr>
          <w:b/>
          <w:bCs/>
          <w:color w:val="000000" w:themeColor="text1"/>
        </w:rPr>
        <w:t>ПЛАН ЗАХОДІВ</w:t>
      </w:r>
    </w:p>
    <w:p w14:paraId="501B87C3" w14:textId="668539A6" w:rsidR="003D5083" w:rsidRPr="00081979" w:rsidRDefault="00221E54" w:rsidP="003D5083">
      <w:pPr>
        <w:jc w:val="center"/>
        <w:rPr>
          <w:b/>
          <w:bCs/>
          <w:color w:val="000000" w:themeColor="text1"/>
        </w:rPr>
      </w:pPr>
      <w:r w:rsidRPr="00081979">
        <w:rPr>
          <w:b/>
          <w:bCs/>
          <w:color w:val="000000" w:themeColor="text1"/>
        </w:rPr>
        <w:t xml:space="preserve">на 2023-2024 роки з реалізації </w:t>
      </w:r>
      <w:r w:rsidR="00292376">
        <w:rPr>
          <w:b/>
          <w:bCs/>
          <w:color w:val="000000" w:themeColor="text1"/>
        </w:rPr>
        <w:t>у Волинській області</w:t>
      </w:r>
      <w:r w:rsidRPr="00081979">
        <w:rPr>
          <w:b/>
          <w:bCs/>
          <w:color w:val="000000" w:themeColor="text1"/>
        </w:rPr>
        <w:t xml:space="preserve"> </w:t>
      </w:r>
    </w:p>
    <w:p w14:paraId="0EE55F6F" w14:textId="62E0CBE2" w:rsidR="00444E74" w:rsidRPr="00B678FC" w:rsidRDefault="00221E54" w:rsidP="00B678FC">
      <w:pPr>
        <w:spacing w:after="240"/>
        <w:jc w:val="center"/>
        <w:rPr>
          <w:b/>
          <w:bCs/>
          <w:color w:val="000000" w:themeColor="text1"/>
        </w:rPr>
      </w:pPr>
      <w:r w:rsidRPr="00081979">
        <w:rPr>
          <w:b/>
          <w:bCs/>
          <w:color w:val="000000" w:themeColor="text1"/>
        </w:rPr>
        <w:t xml:space="preserve">Національної стратегії створення </w:t>
      </w:r>
      <w:proofErr w:type="spellStart"/>
      <w:r w:rsidRPr="00081979">
        <w:rPr>
          <w:b/>
          <w:bCs/>
          <w:color w:val="000000" w:themeColor="text1"/>
        </w:rPr>
        <w:t>безбар</w:t>
      </w:r>
      <w:proofErr w:type="spellEnd"/>
      <w:r w:rsidRPr="00081979">
        <w:rPr>
          <w:b/>
          <w:bCs/>
          <w:color w:val="000000" w:themeColor="text1"/>
          <w:lang w:val="ru-RU"/>
        </w:rPr>
        <w:t>’</w:t>
      </w:r>
      <w:proofErr w:type="spellStart"/>
      <w:r w:rsidRPr="00081979">
        <w:rPr>
          <w:b/>
          <w:bCs/>
          <w:color w:val="000000" w:themeColor="text1"/>
        </w:rPr>
        <w:t>єрного</w:t>
      </w:r>
      <w:proofErr w:type="spellEnd"/>
      <w:r w:rsidRPr="00081979">
        <w:rPr>
          <w:b/>
          <w:bCs/>
          <w:color w:val="000000" w:themeColor="text1"/>
        </w:rPr>
        <w:t xml:space="preserve"> простору </w:t>
      </w:r>
      <w:r w:rsidR="00B678FC" w:rsidRPr="00B678FC">
        <w:rPr>
          <w:b/>
        </w:rPr>
        <w:t>в Україні</w:t>
      </w:r>
      <w:r w:rsidR="00B678FC" w:rsidRPr="00F27FE1">
        <w:rPr>
          <w:sz w:val="28"/>
          <w:szCs w:val="28"/>
        </w:rPr>
        <w:t xml:space="preserve"> </w:t>
      </w:r>
      <w:r w:rsidR="00B678FC">
        <w:rPr>
          <w:b/>
          <w:bCs/>
          <w:color w:val="000000" w:themeColor="text1"/>
        </w:rPr>
        <w:t xml:space="preserve">на період </w:t>
      </w:r>
      <w:r w:rsidRPr="00081979">
        <w:rPr>
          <w:b/>
          <w:bCs/>
          <w:color w:val="000000" w:themeColor="text1"/>
        </w:rPr>
        <w:t>до 2030 року</w:t>
      </w:r>
    </w:p>
    <w:tbl>
      <w:tblPr>
        <w:tblStyle w:val="a3"/>
        <w:tblW w:w="156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601"/>
        <w:gridCol w:w="1793"/>
        <w:gridCol w:w="1843"/>
        <w:gridCol w:w="2835"/>
        <w:gridCol w:w="1608"/>
      </w:tblGrid>
      <w:tr w:rsidR="007265E4" w:rsidRPr="005373F8" w14:paraId="64B5331A" w14:textId="77777777" w:rsidTr="005B4934">
        <w:trPr>
          <w:trHeight w:val="567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0A899B71" w14:textId="77777777" w:rsidR="003813B6" w:rsidRPr="0088161E" w:rsidRDefault="003813B6" w:rsidP="00A52B03">
            <w:pPr>
              <w:jc w:val="center"/>
              <w:rPr>
                <w:b/>
                <w:sz w:val="22"/>
                <w:szCs w:val="22"/>
              </w:rPr>
            </w:pPr>
            <w:r w:rsidRPr="0088161E">
              <w:rPr>
                <w:b/>
                <w:sz w:val="22"/>
                <w:szCs w:val="22"/>
              </w:rPr>
              <w:t>Завдання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2FD4711A" w14:textId="615E743F" w:rsidR="003813B6" w:rsidRPr="0088161E" w:rsidRDefault="003813B6" w:rsidP="00A52B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Захід</w:t>
            </w:r>
          </w:p>
        </w:tc>
        <w:tc>
          <w:tcPr>
            <w:tcW w:w="2601" w:type="dxa"/>
            <w:vMerge w:val="restart"/>
            <w:shd w:val="clear" w:color="auto" w:fill="F2F2F2" w:themeFill="background1" w:themeFillShade="F2"/>
            <w:vAlign w:val="center"/>
          </w:tcPr>
          <w:p w14:paraId="5C1CEE3A" w14:textId="752FF9EA" w:rsidR="003813B6" w:rsidRPr="0088161E" w:rsidRDefault="003813B6" w:rsidP="00A52B03">
            <w:pPr>
              <w:jc w:val="center"/>
              <w:rPr>
                <w:b/>
                <w:sz w:val="22"/>
                <w:szCs w:val="22"/>
              </w:rPr>
            </w:pPr>
            <w:r w:rsidRPr="0088161E">
              <w:rPr>
                <w:b/>
                <w:sz w:val="22"/>
                <w:szCs w:val="22"/>
              </w:rPr>
              <w:t xml:space="preserve">Очікуваний </w:t>
            </w:r>
            <w:r>
              <w:rPr>
                <w:b/>
                <w:sz w:val="22"/>
                <w:szCs w:val="22"/>
              </w:rPr>
              <w:t xml:space="preserve">результат </w:t>
            </w:r>
            <w:r>
              <w:rPr>
                <w:b/>
                <w:sz w:val="22"/>
                <w:szCs w:val="22"/>
              </w:rPr>
              <w:br/>
            </w:r>
            <w:r w:rsidRPr="003813B6">
              <w:rPr>
                <w:bCs/>
                <w:i/>
                <w:iCs/>
                <w:sz w:val="22"/>
                <w:szCs w:val="22"/>
              </w:rPr>
              <w:t>(продукт, послуга)</w:t>
            </w:r>
          </w:p>
        </w:tc>
        <w:tc>
          <w:tcPr>
            <w:tcW w:w="3636" w:type="dxa"/>
            <w:gridSpan w:val="2"/>
            <w:shd w:val="clear" w:color="auto" w:fill="F2F2F2" w:themeFill="background1" w:themeFillShade="F2"/>
            <w:vAlign w:val="center"/>
          </w:tcPr>
          <w:p w14:paraId="5CEC1F67" w14:textId="77777777" w:rsidR="003813B6" w:rsidRPr="0088161E" w:rsidRDefault="003813B6" w:rsidP="00A52B03">
            <w:pPr>
              <w:jc w:val="center"/>
              <w:rPr>
                <w:b/>
                <w:sz w:val="22"/>
                <w:szCs w:val="22"/>
              </w:rPr>
            </w:pPr>
            <w:r w:rsidRPr="0088161E">
              <w:rPr>
                <w:b/>
                <w:sz w:val="22"/>
                <w:szCs w:val="22"/>
              </w:rPr>
              <w:t>Термін реалізації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697DA7AE" w14:textId="7B0D1753" w:rsidR="003813B6" w:rsidRPr="0088161E" w:rsidRDefault="003813B6" w:rsidP="00A52B03">
            <w:pPr>
              <w:jc w:val="center"/>
              <w:rPr>
                <w:b/>
                <w:sz w:val="22"/>
                <w:szCs w:val="22"/>
              </w:rPr>
            </w:pPr>
            <w:r w:rsidRPr="0088161E">
              <w:rPr>
                <w:b/>
                <w:sz w:val="22"/>
                <w:szCs w:val="22"/>
              </w:rPr>
              <w:t>Відповідальний</w:t>
            </w:r>
          </w:p>
        </w:tc>
        <w:tc>
          <w:tcPr>
            <w:tcW w:w="1608" w:type="dxa"/>
            <w:vMerge w:val="restart"/>
            <w:shd w:val="clear" w:color="auto" w:fill="F2F2F2" w:themeFill="background1" w:themeFillShade="F2"/>
            <w:vAlign w:val="center"/>
          </w:tcPr>
          <w:p w14:paraId="3A965456" w14:textId="77777777" w:rsidR="008F3C41" w:rsidRDefault="003813B6" w:rsidP="00A52B03">
            <w:pPr>
              <w:jc w:val="center"/>
              <w:rPr>
                <w:bCs/>
                <w:sz w:val="22"/>
                <w:szCs w:val="22"/>
              </w:rPr>
            </w:pPr>
            <w:r w:rsidRPr="0088161E">
              <w:rPr>
                <w:b/>
                <w:sz w:val="22"/>
                <w:szCs w:val="22"/>
              </w:rPr>
              <w:t>Міжнародна технічна допомога</w:t>
            </w:r>
            <w:r w:rsidRPr="0088161E">
              <w:rPr>
                <w:bCs/>
                <w:sz w:val="22"/>
                <w:szCs w:val="22"/>
              </w:rPr>
              <w:t xml:space="preserve"> </w:t>
            </w:r>
          </w:p>
          <w:p w14:paraId="1496A251" w14:textId="342E4235" w:rsidR="003813B6" w:rsidRPr="0088161E" w:rsidRDefault="003813B6" w:rsidP="00A52B03">
            <w:pPr>
              <w:jc w:val="center"/>
              <w:rPr>
                <w:bCs/>
                <w:sz w:val="22"/>
                <w:szCs w:val="22"/>
              </w:rPr>
            </w:pPr>
            <w:r w:rsidRPr="0088161E">
              <w:rPr>
                <w:bCs/>
                <w:i/>
                <w:iCs/>
                <w:sz w:val="22"/>
                <w:szCs w:val="22"/>
              </w:rPr>
              <w:t>(за наявності)</w:t>
            </w:r>
          </w:p>
        </w:tc>
      </w:tr>
      <w:tr w:rsidR="007265E4" w:rsidRPr="005373F8" w14:paraId="640DFAEE" w14:textId="77777777" w:rsidTr="005B4934">
        <w:trPr>
          <w:trHeight w:val="430"/>
        </w:trPr>
        <w:tc>
          <w:tcPr>
            <w:tcW w:w="2268" w:type="dxa"/>
            <w:vMerge/>
          </w:tcPr>
          <w:p w14:paraId="167647C9" w14:textId="77777777" w:rsidR="003813B6" w:rsidRPr="0088161E" w:rsidRDefault="003813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F6DAD74" w14:textId="77777777" w:rsidR="003813B6" w:rsidRPr="0088161E" w:rsidRDefault="003813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01" w:type="dxa"/>
            <w:vMerge/>
          </w:tcPr>
          <w:p w14:paraId="52ACAD9B" w14:textId="0403C372" w:rsidR="003813B6" w:rsidRPr="0088161E" w:rsidRDefault="003813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14:paraId="458CE701" w14:textId="12F35CAA" w:rsidR="003813B6" w:rsidRPr="0088161E" w:rsidRDefault="003813B6" w:rsidP="00A52B03">
            <w:pPr>
              <w:jc w:val="center"/>
              <w:rPr>
                <w:bCs/>
                <w:sz w:val="22"/>
                <w:szCs w:val="22"/>
              </w:rPr>
            </w:pPr>
            <w:r w:rsidRPr="0088161E">
              <w:rPr>
                <w:bCs/>
                <w:sz w:val="22"/>
                <w:szCs w:val="22"/>
              </w:rPr>
              <w:t>Дата початку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986E715" w14:textId="1D36ADEB" w:rsidR="003813B6" w:rsidRPr="0088161E" w:rsidRDefault="003813B6" w:rsidP="00A52B03">
            <w:pPr>
              <w:jc w:val="center"/>
              <w:rPr>
                <w:bCs/>
                <w:sz w:val="22"/>
                <w:szCs w:val="22"/>
              </w:rPr>
            </w:pPr>
            <w:r w:rsidRPr="0088161E">
              <w:rPr>
                <w:bCs/>
                <w:sz w:val="22"/>
                <w:szCs w:val="22"/>
              </w:rPr>
              <w:t>Дата завершення</w:t>
            </w:r>
          </w:p>
        </w:tc>
        <w:tc>
          <w:tcPr>
            <w:tcW w:w="2835" w:type="dxa"/>
            <w:vMerge/>
          </w:tcPr>
          <w:p w14:paraId="575BE2AD" w14:textId="77777777" w:rsidR="003813B6" w:rsidRPr="0088161E" w:rsidRDefault="003813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8" w:type="dxa"/>
            <w:vMerge/>
          </w:tcPr>
          <w:p w14:paraId="7B13DCB6" w14:textId="77777777" w:rsidR="003813B6" w:rsidRPr="0088161E" w:rsidRDefault="003813B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3C5B14D" w14:textId="77777777" w:rsidR="00834652" w:rsidRPr="00834652" w:rsidRDefault="00834652">
      <w:pPr>
        <w:rPr>
          <w:sz w:val="2"/>
          <w:szCs w:val="2"/>
        </w:rPr>
      </w:pPr>
    </w:p>
    <w:tbl>
      <w:tblPr>
        <w:tblStyle w:val="a3"/>
        <w:tblW w:w="156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601"/>
        <w:gridCol w:w="1793"/>
        <w:gridCol w:w="1843"/>
        <w:gridCol w:w="2835"/>
        <w:gridCol w:w="1608"/>
      </w:tblGrid>
      <w:tr w:rsidR="005B4934" w:rsidRPr="005373F8" w14:paraId="3CBFC342" w14:textId="77777777" w:rsidTr="005B4934">
        <w:trPr>
          <w:trHeight w:val="70"/>
        </w:trPr>
        <w:tc>
          <w:tcPr>
            <w:tcW w:w="2268" w:type="dxa"/>
          </w:tcPr>
          <w:p w14:paraId="1C390EDC" w14:textId="58889B08" w:rsidR="005B4934" w:rsidRPr="0088161E" w:rsidRDefault="005B4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14:paraId="53FBD4BA" w14:textId="0051B9AE" w:rsidR="005B4934" w:rsidRPr="0088161E" w:rsidRDefault="005B4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01" w:type="dxa"/>
          </w:tcPr>
          <w:p w14:paraId="7F1CD65B" w14:textId="498E9916" w:rsidR="005B4934" w:rsidRPr="0088161E" w:rsidRDefault="005B4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14:paraId="10586BC1" w14:textId="2EDFA9BC" w:rsidR="005B4934" w:rsidRPr="005B4934" w:rsidRDefault="005B4934" w:rsidP="00A52B0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93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2A86FC" w14:textId="16024431" w:rsidR="005B4934" w:rsidRPr="005B4934" w:rsidRDefault="005B4934" w:rsidP="00A52B03">
            <w:pPr>
              <w:jc w:val="center"/>
              <w:rPr>
                <w:b/>
                <w:bCs/>
                <w:sz w:val="22"/>
                <w:szCs w:val="22"/>
              </w:rPr>
            </w:pPr>
            <w:r w:rsidRPr="005B493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19892A0C" w14:textId="27B4EEC5" w:rsidR="005B4934" w:rsidRPr="0088161E" w:rsidRDefault="005B4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08" w:type="dxa"/>
          </w:tcPr>
          <w:p w14:paraId="3E1EC030" w14:textId="10261F9E" w:rsidR="005B4934" w:rsidRPr="0088161E" w:rsidRDefault="005B4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A52B03" w:rsidRPr="005373F8" w14:paraId="4A5FB7F9" w14:textId="77777777" w:rsidTr="005B4934">
        <w:trPr>
          <w:trHeight w:val="70"/>
        </w:trPr>
        <w:tc>
          <w:tcPr>
            <w:tcW w:w="15642" w:type="dxa"/>
            <w:gridSpan w:val="7"/>
          </w:tcPr>
          <w:p w14:paraId="419D4B54" w14:textId="48F5B22D" w:rsidR="00A52B03" w:rsidRPr="006D430B" w:rsidRDefault="00A52B03" w:rsidP="005B493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6D430B">
              <w:rPr>
                <w:b/>
                <w:i/>
              </w:rPr>
              <w:t xml:space="preserve">Напрям </w:t>
            </w:r>
            <w:r w:rsidR="005B4934">
              <w:rPr>
                <w:b/>
                <w:i/>
              </w:rPr>
              <w:t>І</w:t>
            </w:r>
            <w:r w:rsidRPr="006D430B">
              <w:rPr>
                <w:b/>
                <w:i/>
              </w:rPr>
              <w:t xml:space="preserve">. Фізична </w:t>
            </w:r>
            <w:proofErr w:type="spellStart"/>
            <w:r w:rsidRPr="006D430B">
              <w:rPr>
                <w:b/>
                <w:i/>
              </w:rPr>
              <w:t>безбар’єрність</w:t>
            </w:r>
            <w:proofErr w:type="spellEnd"/>
            <w:r w:rsidRPr="006D430B">
              <w:rPr>
                <w:b/>
                <w:i/>
              </w:rPr>
              <w:t xml:space="preserve">: </w:t>
            </w:r>
            <w:r w:rsidR="005B4934">
              <w:rPr>
                <w:b/>
                <w:i/>
              </w:rPr>
              <w:t>у</w:t>
            </w:r>
            <w:r w:rsidRPr="006D430B">
              <w:rPr>
                <w:b/>
                <w:i/>
              </w:rPr>
              <w:t>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A52B03" w:rsidRPr="005373F8" w14:paraId="04BD4E88" w14:textId="77777777" w:rsidTr="005B4934">
        <w:trPr>
          <w:trHeight w:val="70"/>
        </w:trPr>
        <w:tc>
          <w:tcPr>
            <w:tcW w:w="15642" w:type="dxa"/>
            <w:gridSpan w:val="7"/>
          </w:tcPr>
          <w:p w14:paraId="17C06054" w14:textId="77777777" w:rsidR="005B4934" w:rsidRDefault="00A52B03" w:rsidP="005B4934">
            <w:pPr>
              <w:jc w:val="center"/>
              <w:rPr>
                <w:i/>
              </w:rPr>
            </w:pPr>
            <w:r w:rsidRPr="00DA7901">
              <w:rPr>
                <w:i/>
                <w:iCs/>
                <w:sz w:val="22"/>
                <w:szCs w:val="22"/>
              </w:rPr>
              <w:t xml:space="preserve">Стратегічна ціль </w:t>
            </w:r>
            <w:r w:rsidR="005B4934">
              <w:rPr>
                <w:i/>
                <w:iCs/>
                <w:sz w:val="22"/>
                <w:szCs w:val="22"/>
              </w:rPr>
              <w:t>1.</w:t>
            </w:r>
            <w:r w:rsidRPr="00DA7901">
              <w:rPr>
                <w:i/>
              </w:rPr>
              <w:t xml:space="preserve"> системи моніторингу і контролю забезпечують застосування норм і стандартів доступності об`єктів</w:t>
            </w:r>
          </w:p>
          <w:p w14:paraId="1A8F4100" w14:textId="0009EC71" w:rsidR="00A52B03" w:rsidRPr="005373F8" w:rsidRDefault="00A52B03" w:rsidP="005B4934">
            <w:pPr>
              <w:jc w:val="center"/>
              <w:rPr>
                <w:sz w:val="22"/>
                <w:szCs w:val="22"/>
              </w:rPr>
            </w:pPr>
            <w:r w:rsidRPr="00DA7901">
              <w:rPr>
                <w:i/>
              </w:rPr>
              <w:t xml:space="preserve"> фізичного оточення і транспорту</w:t>
            </w:r>
          </w:p>
        </w:tc>
      </w:tr>
      <w:tr w:rsidR="00075548" w:rsidRPr="005373F8" w14:paraId="26D4D3B1" w14:textId="77777777" w:rsidTr="005B4934">
        <w:trPr>
          <w:trHeight w:val="70"/>
        </w:trPr>
        <w:tc>
          <w:tcPr>
            <w:tcW w:w="2268" w:type="dxa"/>
            <w:vMerge w:val="restart"/>
          </w:tcPr>
          <w:p w14:paraId="600F2DF0" w14:textId="4D456960" w:rsidR="00075548" w:rsidRDefault="00075548" w:rsidP="00A52B03">
            <w:pPr>
              <w:pStyle w:val="af3"/>
              <w:tabs>
                <w:tab w:val="left" w:pos="467"/>
              </w:tabs>
              <w:spacing w:before="0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</w:t>
            </w:r>
            <w:r w:rsidR="005B493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5B493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</w:t>
            </w:r>
            <w:r w:rsidRPr="00FD47B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роведен</w:t>
            </w:r>
            <w:r w:rsidR="0059759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 моніторинг</w:t>
            </w:r>
            <w:r w:rsidRPr="00FD47B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та оцінк</w:t>
            </w:r>
            <w:r w:rsidR="0059759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</w:t>
            </w:r>
            <w:r w:rsidRPr="00FD47B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ступеня безбар’єрності об’єктів фізичного оточення і послуг для осіб з інвалідністю</w:t>
            </w:r>
          </w:p>
          <w:p w14:paraId="41624826" w14:textId="77777777" w:rsidR="00075548" w:rsidRDefault="00075548" w:rsidP="00A52B03">
            <w:pPr>
              <w:pStyle w:val="af3"/>
              <w:tabs>
                <w:tab w:val="left" w:pos="467"/>
              </w:tabs>
              <w:spacing w:before="0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1F45597F" w14:textId="7EFCF437" w:rsidR="00075548" w:rsidRPr="003813B6" w:rsidRDefault="00075548" w:rsidP="00A52B0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CD72C39" w14:textId="57BB5388" w:rsidR="00075548" w:rsidRDefault="00C65B61" w:rsidP="000B6333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а) </w:t>
            </w:r>
            <w:r w:rsidR="00834652">
              <w:rPr>
                <w:sz w:val="22"/>
                <w:szCs w:val="22"/>
                <w:shd w:val="clear" w:color="auto" w:fill="FFFFFF"/>
              </w:rPr>
              <w:t>з</w:t>
            </w:r>
            <w:r w:rsidR="00075548" w:rsidRPr="00FD47B3">
              <w:rPr>
                <w:sz w:val="22"/>
                <w:szCs w:val="22"/>
                <w:shd w:val="clear" w:color="auto" w:fill="FFFFFF"/>
              </w:rPr>
              <w:t xml:space="preserve">абезпечити проведення моніторингу </w:t>
            </w:r>
            <w:r w:rsidR="00075548" w:rsidRPr="00FD47B3">
              <w:rPr>
                <w:rFonts w:eastAsia="Calibri"/>
                <w:sz w:val="22"/>
                <w:szCs w:val="22"/>
                <w:lang w:eastAsia="en-US"/>
              </w:rPr>
              <w:t>відповідно до «Порядку проведення моніторингу та оцінки ступеня безбар’єрності об’єктів фізичного оточення і послуг для осіб з інвалідністю», затвердженого постановою Кабінету Міністр</w:t>
            </w:r>
            <w:r w:rsidR="00075548">
              <w:rPr>
                <w:rFonts w:eastAsia="Calibri"/>
                <w:sz w:val="22"/>
                <w:szCs w:val="22"/>
                <w:lang w:eastAsia="en-US"/>
              </w:rPr>
              <w:t>ів України від 26.05.2021 № 537</w:t>
            </w:r>
          </w:p>
        </w:tc>
        <w:tc>
          <w:tcPr>
            <w:tcW w:w="2601" w:type="dxa"/>
            <w:shd w:val="clear" w:color="auto" w:fill="auto"/>
          </w:tcPr>
          <w:p w14:paraId="42871E40" w14:textId="36CF777F" w:rsidR="00075548" w:rsidRPr="005373F8" w:rsidRDefault="00195097" w:rsidP="00A52B03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п</w:t>
            </w:r>
            <w:r w:rsidR="00075548" w:rsidRPr="00FD47B3">
              <w:rPr>
                <w:sz w:val="22"/>
                <w:szCs w:val="22"/>
                <w:shd w:val="clear" w:color="auto" w:fill="FFFFFF"/>
              </w:rPr>
              <w:t xml:space="preserve">роведено моніторинг та визначено ступінь безбар’єрності </w:t>
            </w:r>
            <w:r w:rsidR="00075548" w:rsidRPr="00FD47B3">
              <w:rPr>
                <w:rFonts w:eastAsia="Calibri"/>
                <w:sz w:val="22"/>
                <w:szCs w:val="22"/>
                <w:lang w:eastAsia="en-US"/>
              </w:rPr>
              <w:t xml:space="preserve">типів об’єктів, визначених </w:t>
            </w:r>
            <w:proofErr w:type="spellStart"/>
            <w:r w:rsidR="00075548" w:rsidRPr="00FD47B3">
              <w:rPr>
                <w:rFonts w:eastAsia="Calibri"/>
                <w:sz w:val="22"/>
                <w:szCs w:val="22"/>
                <w:lang w:eastAsia="en-US"/>
              </w:rPr>
              <w:t>Мінрегіоном</w:t>
            </w:r>
            <w:proofErr w:type="spellEnd"/>
            <w:r w:rsidR="00075548" w:rsidRPr="00FD47B3">
              <w:rPr>
                <w:rFonts w:eastAsia="Calibri"/>
                <w:sz w:val="22"/>
                <w:szCs w:val="22"/>
                <w:lang w:eastAsia="en-US"/>
              </w:rPr>
              <w:t xml:space="preserve"> України, що підлягають моніторингу у 202</w:t>
            </w:r>
            <w:r w:rsidR="00075548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075548" w:rsidRPr="00FD47B3">
              <w:rPr>
                <w:rFonts w:eastAsia="Calibri"/>
                <w:sz w:val="22"/>
                <w:szCs w:val="22"/>
                <w:lang w:eastAsia="en-US"/>
              </w:rPr>
              <w:t xml:space="preserve"> та у 202</w:t>
            </w:r>
            <w:r w:rsidR="00075548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075548" w:rsidRPr="00FD47B3">
              <w:rPr>
                <w:rFonts w:eastAsia="Calibri"/>
                <w:sz w:val="22"/>
                <w:szCs w:val="22"/>
                <w:lang w:eastAsia="en-US"/>
              </w:rPr>
              <w:t xml:space="preserve"> роках</w:t>
            </w:r>
          </w:p>
        </w:tc>
        <w:tc>
          <w:tcPr>
            <w:tcW w:w="1793" w:type="dxa"/>
          </w:tcPr>
          <w:p w14:paraId="67316A3E" w14:textId="77777777" w:rsidR="00075548" w:rsidRDefault="00075548" w:rsidP="00677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30.09.2023</w:t>
            </w:r>
          </w:p>
          <w:p w14:paraId="6DC5BE0A" w14:textId="77777777" w:rsidR="00075548" w:rsidRDefault="00075548" w:rsidP="00677CC6">
            <w:pPr>
              <w:jc w:val="center"/>
              <w:rPr>
                <w:sz w:val="22"/>
                <w:szCs w:val="22"/>
              </w:rPr>
            </w:pPr>
          </w:p>
          <w:p w14:paraId="54A0512B" w14:textId="56186697" w:rsidR="00075548" w:rsidRPr="005373F8" w:rsidRDefault="00075548" w:rsidP="00677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30.09.2024</w:t>
            </w:r>
          </w:p>
        </w:tc>
        <w:tc>
          <w:tcPr>
            <w:tcW w:w="1843" w:type="dxa"/>
          </w:tcPr>
          <w:p w14:paraId="71E1E33B" w14:textId="5E6A01CB" w:rsidR="00075548" w:rsidRDefault="00075548" w:rsidP="00677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31.10.2023</w:t>
            </w:r>
          </w:p>
          <w:p w14:paraId="01D73803" w14:textId="77777777" w:rsidR="00075548" w:rsidRDefault="00075548" w:rsidP="00677CC6">
            <w:pPr>
              <w:jc w:val="center"/>
              <w:rPr>
                <w:sz w:val="22"/>
                <w:szCs w:val="22"/>
              </w:rPr>
            </w:pPr>
          </w:p>
          <w:p w14:paraId="2556C93F" w14:textId="10EA230F" w:rsidR="00075548" w:rsidRPr="005373F8" w:rsidRDefault="00075548" w:rsidP="00677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31.10.2024</w:t>
            </w:r>
          </w:p>
        </w:tc>
        <w:tc>
          <w:tcPr>
            <w:tcW w:w="2835" w:type="dxa"/>
          </w:tcPr>
          <w:p w14:paraId="0D733B93" w14:textId="69B94747" w:rsidR="00075548" w:rsidRPr="005373F8" w:rsidRDefault="00195097" w:rsidP="00951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75548" w:rsidRPr="00FD47B3">
              <w:rPr>
                <w:sz w:val="22"/>
                <w:szCs w:val="22"/>
              </w:rPr>
              <w:t xml:space="preserve">правління містобудування та архітектури </w:t>
            </w:r>
            <w:r w:rsidR="00075548" w:rsidRPr="00DD0D2D">
              <w:rPr>
                <w:sz w:val="22"/>
                <w:szCs w:val="22"/>
              </w:rPr>
              <w:t>облдержадміністрації</w:t>
            </w:r>
            <w:r w:rsidR="00075548">
              <w:rPr>
                <w:sz w:val="22"/>
                <w:szCs w:val="22"/>
              </w:rPr>
              <w:t>, рай</w:t>
            </w:r>
            <w:r w:rsidR="00545071">
              <w:rPr>
                <w:sz w:val="22"/>
                <w:szCs w:val="22"/>
              </w:rPr>
              <w:t xml:space="preserve">онні </w:t>
            </w:r>
            <w:r w:rsidR="00075548" w:rsidRPr="00DD0D2D">
              <w:rPr>
                <w:sz w:val="22"/>
                <w:szCs w:val="22"/>
              </w:rPr>
              <w:t>держ</w:t>
            </w:r>
            <w:r w:rsidR="00545071">
              <w:rPr>
                <w:sz w:val="22"/>
                <w:szCs w:val="22"/>
              </w:rPr>
              <w:t xml:space="preserve">авні (військові) </w:t>
            </w:r>
            <w:r w:rsidR="00075548" w:rsidRPr="00DD0D2D">
              <w:rPr>
                <w:sz w:val="22"/>
                <w:szCs w:val="22"/>
              </w:rPr>
              <w:t>адміністрації</w:t>
            </w:r>
            <w:r w:rsidR="00075548" w:rsidRPr="00FD47B3">
              <w:rPr>
                <w:sz w:val="22"/>
                <w:szCs w:val="22"/>
              </w:rPr>
              <w:t>, органи місцевого самоврядування</w:t>
            </w:r>
          </w:p>
        </w:tc>
        <w:tc>
          <w:tcPr>
            <w:tcW w:w="1608" w:type="dxa"/>
          </w:tcPr>
          <w:p w14:paraId="18C12709" w14:textId="77777777" w:rsidR="00075548" w:rsidRPr="007E7AAE" w:rsidRDefault="00075548" w:rsidP="003813B6">
            <w:pPr>
              <w:rPr>
                <w:sz w:val="18"/>
                <w:szCs w:val="22"/>
              </w:rPr>
            </w:pPr>
          </w:p>
        </w:tc>
      </w:tr>
      <w:tr w:rsidR="00075548" w:rsidRPr="005373F8" w14:paraId="5F800836" w14:textId="77777777" w:rsidTr="005B4934">
        <w:tc>
          <w:tcPr>
            <w:tcW w:w="2268" w:type="dxa"/>
            <w:vMerge/>
          </w:tcPr>
          <w:p w14:paraId="7746403B" w14:textId="41808D65" w:rsidR="00075548" w:rsidRPr="00416850" w:rsidRDefault="00075548" w:rsidP="00416850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D1B086D" w14:textId="4317D588" w:rsidR="00075548" w:rsidRPr="00416850" w:rsidRDefault="00C65B61" w:rsidP="00C33F39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б) </w:t>
            </w:r>
            <w:r w:rsidR="00FA671E">
              <w:rPr>
                <w:sz w:val="22"/>
                <w:szCs w:val="22"/>
              </w:rPr>
              <w:t>р</w:t>
            </w:r>
            <w:r w:rsidR="00075548" w:rsidRPr="00416850">
              <w:rPr>
                <w:sz w:val="22"/>
                <w:szCs w:val="22"/>
              </w:rPr>
              <w:t xml:space="preserve">екомендувати визначити штатним розкладом на рівні </w:t>
            </w:r>
            <w:r w:rsidR="00075548" w:rsidRPr="00416850">
              <w:rPr>
                <w:sz w:val="22"/>
                <w:szCs w:val="22"/>
              </w:rPr>
              <w:lastRenderedPageBreak/>
              <w:t>місцевого самоврядування посаду радників</w:t>
            </w:r>
            <w:r w:rsidR="00075548">
              <w:rPr>
                <w:sz w:val="22"/>
                <w:szCs w:val="22"/>
              </w:rPr>
              <w:t xml:space="preserve"> </w:t>
            </w:r>
            <w:r w:rsidR="00075548" w:rsidRPr="00416850">
              <w:rPr>
                <w:sz w:val="22"/>
                <w:szCs w:val="22"/>
              </w:rPr>
              <w:t>уповноважених з питань безбар’єрності</w:t>
            </w:r>
          </w:p>
        </w:tc>
        <w:tc>
          <w:tcPr>
            <w:tcW w:w="2601" w:type="dxa"/>
            <w:shd w:val="clear" w:color="auto" w:fill="auto"/>
          </w:tcPr>
          <w:p w14:paraId="711F1423" w14:textId="0D709F0F" w:rsidR="00075548" w:rsidRPr="00DD0D2D" w:rsidRDefault="00FA671E" w:rsidP="00FA671E">
            <w:pPr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="00075548" w:rsidRPr="00416850">
              <w:rPr>
                <w:sz w:val="22"/>
                <w:szCs w:val="22"/>
              </w:rPr>
              <w:t>изнач</w:t>
            </w:r>
            <w:r w:rsidR="00075548">
              <w:rPr>
                <w:sz w:val="22"/>
                <w:szCs w:val="22"/>
              </w:rPr>
              <w:t>ено</w:t>
            </w:r>
            <w:r w:rsidR="00075548" w:rsidRPr="00416850">
              <w:rPr>
                <w:sz w:val="22"/>
                <w:szCs w:val="22"/>
              </w:rPr>
              <w:t xml:space="preserve"> штатним розкладом на рівні місцевого </w:t>
            </w:r>
            <w:r w:rsidR="00075548" w:rsidRPr="00416850">
              <w:rPr>
                <w:sz w:val="22"/>
                <w:szCs w:val="22"/>
              </w:rPr>
              <w:lastRenderedPageBreak/>
              <w:t xml:space="preserve">самоврядування посаду </w:t>
            </w:r>
            <w:r>
              <w:rPr>
                <w:sz w:val="22"/>
                <w:szCs w:val="22"/>
              </w:rPr>
              <w:t>р</w:t>
            </w:r>
            <w:r w:rsidR="00075548" w:rsidRPr="00416850">
              <w:rPr>
                <w:sz w:val="22"/>
                <w:szCs w:val="22"/>
              </w:rPr>
              <w:t>адників</w:t>
            </w:r>
            <w:r w:rsidR="00075548">
              <w:rPr>
                <w:sz w:val="22"/>
                <w:szCs w:val="22"/>
              </w:rPr>
              <w:t xml:space="preserve"> </w:t>
            </w:r>
            <w:r w:rsidR="00075548" w:rsidRPr="00416850">
              <w:rPr>
                <w:sz w:val="22"/>
                <w:szCs w:val="22"/>
              </w:rPr>
              <w:t>уповноважених з питань безбар’єрності</w:t>
            </w:r>
          </w:p>
        </w:tc>
        <w:tc>
          <w:tcPr>
            <w:tcW w:w="1793" w:type="dxa"/>
          </w:tcPr>
          <w:p w14:paraId="50547B0D" w14:textId="469D9591" w:rsidR="00075548" w:rsidRPr="005373F8" w:rsidRDefault="00075548" w:rsidP="00416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01.06.2023</w:t>
            </w:r>
          </w:p>
        </w:tc>
        <w:tc>
          <w:tcPr>
            <w:tcW w:w="1843" w:type="dxa"/>
          </w:tcPr>
          <w:p w14:paraId="540170C5" w14:textId="0BAB62E8" w:rsidR="00075548" w:rsidRPr="00F92F01" w:rsidRDefault="00075548" w:rsidP="0095188B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01.08.2023</w:t>
            </w:r>
          </w:p>
        </w:tc>
        <w:tc>
          <w:tcPr>
            <w:tcW w:w="2835" w:type="dxa"/>
          </w:tcPr>
          <w:p w14:paraId="5650279B" w14:textId="5E528656" w:rsidR="00075548" w:rsidRPr="00FD47B3" w:rsidRDefault="00075548" w:rsidP="0095188B">
            <w:pPr>
              <w:rPr>
                <w:sz w:val="22"/>
                <w:szCs w:val="22"/>
              </w:rPr>
            </w:pPr>
            <w:r w:rsidRPr="00FD47B3">
              <w:rPr>
                <w:sz w:val="22"/>
                <w:szCs w:val="22"/>
              </w:rPr>
              <w:t>органи місцевого самоврядування (за згодою)</w:t>
            </w:r>
          </w:p>
        </w:tc>
        <w:tc>
          <w:tcPr>
            <w:tcW w:w="1608" w:type="dxa"/>
          </w:tcPr>
          <w:p w14:paraId="5C0C50AE" w14:textId="77777777" w:rsidR="00075548" w:rsidRPr="005373F8" w:rsidRDefault="00075548" w:rsidP="003813B6">
            <w:pPr>
              <w:rPr>
                <w:sz w:val="22"/>
                <w:szCs w:val="22"/>
              </w:rPr>
            </w:pPr>
          </w:p>
        </w:tc>
      </w:tr>
      <w:tr w:rsidR="00075548" w:rsidRPr="005373F8" w14:paraId="5550237D" w14:textId="77777777" w:rsidTr="005B4934">
        <w:tc>
          <w:tcPr>
            <w:tcW w:w="2268" w:type="dxa"/>
            <w:vMerge/>
          </w:tcPr>
          <w:p w14:paraId="35A2A18D" w14:textId="77777777" w:rsidR="00075548" w:rsidRPr="003813B6" w:rsidRDefault="00075548" w:rsidP="003813B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B1C7ECE" w14:textId="3C047EE1" w:rsidR="00075548" w:rsidRPr="00153CF1" w:rsidRDefault="00C65B61" w:rsidP="003E66E3">
            <w:pPr>
              <w:pStyle w:val="af4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в) </w:t>
            </w:r>
            <w:r w:rsidR="00FA671E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п</w:t>
            </w:r>
            <w:r w:rsidR="00075548" w:rsidRPr="00FD47B3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ідгот</w:t>
            </w:r>
            <w:r w:rsidR="0059759B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увати </w:t>
            </w:r>
            <w:r w:rsidR="00075548" w:rsidRPr="00FD47B3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програм</w:t>
            </w:r>
            <w:r w:rsidR="0059759B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и</w:t>
            </w:r>
            <w:r w:rsidR="00075548" w:rsidRPr="00FD47B3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територіальних громад з реалізації </w:t>
            </w:r>
            <w:r w:rsidR="00075548" w:rsidRPr="00FD47B3">
              <w:rPr>
                <w:rFonts w:ascii="Times New Roman" w:hAnsi="Times New Roman"/>
                <w:b w:val="0"/>
                <w:sz w:val="22"/>
                <w:szCs w:val="22"/>
              </w:rPr>
              <w:t xml:space="preserve">Плану </w:t>
            </w:r>
            <w:r w:rsidR="00075548"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="00075548" w:rsidRPr="00FD47B3">
              <w:rPr>
                <w:rFonts w:ascii="Times New Roman" w:hAnsi="Times New Roman"/>
                <w:b w:val="0"/>
                <w:sz w:val="22"/>
                <w:szCs w:val="22"/>
              </w:rPr>
              <w:t>аходів</w:t>
            </w:r>
            <w:r w:rsidR="0007554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075548" w:rsidRPr="00FD47B3">
              <w:rPr>
                <w:rFonts w:ascii="Times New Roman" w:hAnsi="Times New Roman"/>
                <w:b w:val="0"/>
                <w:sz w:val="22"/>
                <w:szCs w:val="22"/>
              </w:rPr>
              <w:t>на 202</w:t>
            </w:r>
            <w:r w:rsidR="00075548">
              <w:rPr>
                <w:rFonts w:ascii="Times New Roman" w:hAnsi="Times New Roman"/>
                <w:b w:val="0"/>
                <w:sz w:val="22"/>
                <w:szCs w:val="22"/>
              </w:rPr>
              <w:t>3-2024</w:t>
            </w:r>
            <w:r w:rsidR="00075548" w:rsidRPr="00FD47B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075548">
              <w:rPr>
                <w:rFonts w:ascii="Times New Roman" w:hAnsi="Times New Roman"/>
                <w:b w:val="0"/>
                <w:sz w:val="22"/>
                <w:szCs w:val="22"/>
              </w:rPr>
              <w:t>рок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075548" w:rsidRPr="00FD47B3">
              <w:rPr>
                <w:rFonts w:ascii="Times New Roman" w:hAnsi="Times New Roman"/>
                <w:b w:val="0"/>
                <w:sz w:val="22"/>
                <w:szCs w:val="22"/>
              </w:rPr>
              <w:t xml:space="preserve"> з реалізації Національної стратегії </w:t>
            </w:r>
            <w:r w:rsidR="00075548">
              <w:rPr>
                <w:rFonts w:ascii="Times New Roman" w:hAnsi="Times New Roman"/>
                <w:b w:val="0"/>
                <w:sz w:val="22"/>
                <w:szCs w:val="22"/>
              </w:rPr>
              <w:t xml:space="preserve">зі </w:t>
            </w:r>
            <w:r w:rsidR="00075548" w:rsidRPr="00FD47B3">
              <w:rPr>
                <w:rFonts w:ascii="Times New Roman" w:hAnsi="Times New Roman"/>
                <w:b w:val="0"/>
                <w:sz w:val="22"/>
                <w:szCs w:val="22"/>
              </w:rPr>
              <w:t xml:space="preserve">створення безбар’єрного </w:t>
            </w:r>
            <w:r w:rsidR="00075548" w:rsidRPr="00FD47B3">
              <w:rPr>
                <w:rFonts w:ascii="Times New Roman" w:hAnsi="Times New Roman"/>
                <w:b w:val="0"/>
                <w:sz w:val="22"/>
                <w:szCs w:val="22"/>
              </w:rPr>
              <w:br/>
              <w:t>простору в Україні на період до 2030 року</w:t>
            </w:r>
          </w:p>
        </w:tc>
        <w:tc>
          <w:tcPr>
            <w:tcW w:w="2601" w:type="dxa"/>
            <w:shd w:val="clear" w:color="auto" w:fill="auto"/>
          </w:tcPr>
          <w:p w14:paraId="4F3983D8" w14:textId="13844573" w:rsidR="00075548" w:rsidRPr="0059759B" w:rsidRDefault="00C65B61" w:rsidP="003E66E3">
            <w:pPr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9759B" w:rsidRPr="0059759B">
              <w:rPr>
                <w:sz w:val="22"/>
                <w:szCs w:val="22"/>
              </w:rPr>
              <w:t xml:space="preserve">ідготовлені </w:t>
            </w:r>
            <w:r w:rsidR="0059759B" w:rsidRPr="0059759B">
              <w:rPr>
                <w:sz w:val="22"/>
                <w:szCs w:val="22"/>
                <w:shd w:val="clear" w:color="auto" w:fill="FFFFFF"/>
              </w:rPr>
              <w:t xml:space="preserve">програми територіальних громад з реалізації </w:t>
            </w:r>
            <w:r w:rsidR="0059759B" w:rsidRPr="0059759B">
              <w:rPr>
                <w:sz w:val="22"/>
                <w:szCs w:val="22"/>
              </w:rPr>
              <w:t>Плану заходів на 2023-2024 рок</w:t>
            </w:r>
            <w:r>
              <w:rPr>
                <w:sz w:val="22"/>
                <w:szCs w:val="22"/>
              </w:rPr>
              <w:t>и</w:t>
            </w:r>
            <w:r w:rsidR="0059759B" w:rsidRPr="0059759B">
              <w:rPr>
                <w:sz w:val="22"/>
                <w:szCs w:val="22"/>
              </w:rPr>
              <w:t xml:space="preserve"> з реалізації Національної стратегії зі створення безбар’єрного </w:t>
            </w:r>
            <w:r w:rsidR="0059759B" w:rsidRPr="0059759B">
              <w:rPr>
                <w:sz w:val="22"/>
                <w:szCs w:val="22"/>
              </w:rPr>
              <w:br/>
              <w:t>простору в Україні на період до 2030 року</w:t>
            </w:r>
          </w:p>
        </w:tc>
        <w:tc>
          <w:tcPr>
            <w:tcW w:w="1793" w:type="dxa"/>
          </w:tcPr>
          <w:p w14:paraId="6C83DB98" w14:textId="46B6EE2E" w:rsidR="00075548" w:rsidRPr="00F92F01" w:rsidRDefault="00075548" w:rsidP="009B46A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01.06.2023</w:t>
            </w:r>
          </w:p>
        </w:tc>
        <w:tc>
          <w:tcPr>
            <w:tcW w:w="1843" w:type="dxa"/>
          </w:tcPr>
          <w:p w14:paraId="198C462A" w14:textId="72DC4123" w:rsidR="00075548" w:rsidRPr="00F92F01" w:rsidRDefault="00075548" w:rsidP="0095188B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01.08.2023</w:t>
            </w:r>
          </w:p>
        </w:tc>
        <w:tc>
          <w:tcPr>
            <w:tcW w:w="2835" w:type="dxa"/>
          </w:tcPr>
          <w:p w14:paraId="084B5C64" w14:textId="77777777" w:rsidR="00075548" w:rsidRDefault="00075548" w:rsidP="000F0D04">
            <w:pPr>
              <w:pStyle w:val="af3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47B3">
              <w:rPr>
                <w:rFonts w:ascii="Times New Roman" w:hAnsi="Times New Roman"/>
                <w:sz w:val="22"/>
                <w:szCs w:val="22"/>
              </w:rPr>
              <w:t>органи місцевого самоврядування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56C7B1F" w14:textId="4E241236" w:rsidR="00075548" w:rsidRPr="00FD47B3" w:rsidRDefault="00075548" w:rsidP="0095188B">
            <w:pPr>
              <w:rPr>
                <w:sz w:val="22"/>
                <w:szCs w:val="22"/>
              </w:rPr>
            </w:pPr>
            <w:r w:rsidRPr="00FD6EF6">
              <w:rPr>
                <w:sz w:val="22"/>
                <w:szCs w:val="22"/>
              </w:rPr>
              <w:t>(за згодою)</w:t>
            </w:r>
          </w:p>
        </w:tc>
        <w:tc>
          <w:tcPr>
            <w:tcW w:w="1608" w:type="dxa"/>
          </w:tcPr>
          <w:p w14:paraId="1DBC2124" w14:textId="77777777" w:rsidR="00075548" w:rsidRPr="005373F8" w:rsidRDefault="00075548" w:rsidP="003813B6">
            <w:pPr>
              <w:rPr>
                <w:sz w:val="22"/>
                <w:szCs w:val="22"/>
              </w:rPr>
            </w:pPr>
          </w:p>
        </w:tc>
      </w:tr>
      <w:tr w:rsidR="00075548" w:rsidRPr="005373F8" w14:paraId="2CB211B8" w14:textId="77777777" w:rsidTr="005B4934">
        <w:trPr>
          <w:trHeight w:val="2024"/>
        </w:trPr>
        <w:tc>
          <w:tcPr>
            <w:tcW w:w="2268" w:type="dxa"/>
            <w:vMerge/>
          </w:tcPr>
          <w:p w14:paraId="4D6D4B68" w14:textId="257C0B6A" w:rsidR="00075548" w:rsidRPr="002A5214" w:rsidRDefault="00075548" w:rsidP="003B1D8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74F2C253" w14:textId="6638525F" w:rsidR="00075548" w:rsidRPr="002A5214" w:rsidRDefault="00C65B61" w:rsidP="008356F9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г) з</w:t>
            </w:r>
            <w:r w:rsidR="00075548" w:rsidRPr="002A5214">
              <w:rPr>
                <w:sz w:val="22"/>
                <w:szCs w:val="22"/>
              </w:rPr>
              <w:t>абезпечити безперешкодний доступ</w:t>
            </w:r>
            <w:r w:rsidR="00075548">
              <w:rPr>
                <w:sz w:val="22"/>
                <w:szCs w:val="22"/>
              </w:rPr>
              <w:t xml:space="preserve"> до приміщень бібліотек, музеїв і</w:t>
            </w:r>
            <w:r w:rsidR="00075548" w:rsidRPr="002A5214">
              <w:rPr>
                <w:sz w:val="22"/>
                <w:szCs w:val="22"/>
              </w:rPr>
              <w:t xml:space="preserve"> театрів </w:t>
            </w:r>
            <w:r w:rsidR="00075548" w:rsidRPr="00206827">
              <w:rPr>
                <w:sz w:val="22"/>
                <w:szCs w:val="22"/>
                <w:highlight w:val="white"/>
              </w:rPr>
              <w:t>державної та комунальної форми власності</w:t>
            </w:r>
          </w:p>
        </w:tc>
        <w:tc>
          <w:tcPr>
            <w:tcW w:w="2601" w:type="dxa"/>
            <w:shd w:val="clear" w:color="auto" w:fill="auto"/>
          </w:tcPr>
          <w:p w14:paraId="2015D96C" w14:textId="5FB9A1F5" w:rsidR="00075548" w:rsidRPr="002A5214" w:rsidRDefault="00C65B61" w:rsidP="00875EBF">
            <w:pPr>
              <w:rPr>
                <w:spacing w:val="-8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r w:rsidR="0059759B">
              <w:rPr>
                <w:sz w:val="22"/>
                <w:szCs w:val="22"/>
              </w:rPr>
              <w:t>аломобільні</w:t>
            </w:r>
            <w:proofErr w:type="spellEnd"/>
            <w:r w:rsidR="0059759B">
              <w:rPr>
                <w:sz w:val="22"/>
                <w:szCs w:val="22"/>
              </w:rPr>
              <w:t xml:space="preserve"> групи населення мають безперешкодний доступ до </w:t>
            </w:r>
            <w:r w:rsidR="0059759B" w:rsidRPr="002A5214">
              <w:rPr>
                <w:sz w:val="22"/>
                <w:szCs w:val="22"/>
              </w:rPr>
              <w:t xml:space="preserve">приміщень </w:t>
            </w:r>
            <w:r w:rsidR="0059759B">
              <w:rPr>
                <w:sz w:val="22"/>
                <w:szCs w:val="22"/>
              </w:rPr>
              <w:t>бібліотек, музеїв і</w:t>
            </w:r>
            <w:r w:rsidR="0059759B" w:rsidRPr="002A5214">
              <w:rPr>
                <w:sz w:val="22"/>
                <w:szCs w:val="22"/>
              </w:rPr>
              <w:t xml:space="preserve"> театрів </w:t>
            </w:r>
            <w:r w:rsidR="0059759B" w:rsidRPr="00206827">
              <w:rPr>
                <w:sz w:val="22"/>
                <w:szCs w:val="22"/>
                <w:highlight w:val="white"/>
              </w:rPr>
              <w:t>державної та комунальної форми власності</w:t>
            </w:r>
          </w:p>
        </w:tc>
        <w:tc>
          <w:tcPr>
            <w:tcW w:w="1793" w:type="dxa"/>
          </w:tcPr>
          <w:p w14:paraId="0142D40A" w14:textId="30B4106D" w:rsidR="00075548" w:rsidRPr="002A5214" w:rsidRDefault="00075548" w:rsidP="00FB5E84">
            <w:pPr>
              <w:jc w:val="center"/>
              <w:rPr>
                <w:color w:val="FF0000"/>
                <w:sz w:val="22"/>
                <w:szCs w:val="22"/>
              </w:rPr>
            </w:pPr>
            <w:r w:rsidRPr="002A5214">
              <w:rPr>
                <w:sz w:val="22"/>
                <w:szCs w:val="22"/>
              </w:rPr>
              <w:t>01.0</w:t>
            </w:r>
            <w:r w:rsidR="00FB5E84">
              <w:rPr>
                <w:sz w:val="22"/>
                <w:szCs w:val="22"/>
              </w:rPr>
              <w:t>6</w:t>
            </w:r>
            <w:r w:rsidRPr="002A5214">
              <w:rPr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7BCD21E7" w14:textId="3AB57B95" w:rsidR="00075548" w:rsidRPr="002A5214" w:rsidRDefault="00075548" w:rsidP="00EB31A6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A5214">
              <w:rPr>
                <w:rFonts w:ascii="Times New Roman" w:hAnsi="Times New Roman"/>
                <w:sz w:val="22"/>
                <w:szCs w:val="22"/>
              </w:rPr>
              <w:t>15.12.2024</w:t>
            </w:r>
          </w:p>
        </w:tc>
        <w:tc>
          <w:tcPr>
            <w:tcW w:w="2835" w:type="dxa"/>
          </w:tcPr>
          <w:p w14:paraId="03457B0B" w14:textId="77777777" w:rsidR="00C65B61" w:rsidRDefault="00C65B61" w:rsidP="00545071">
            <w:pPr>
              <w:pStyle w:val="af3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075548" w:rsidRPr="00545071">
              <w:rPr>
                <w:rFonts w:ascii="Times New Roman" w:hAnsi="Times New Roman"/>
                <w:sz w:val="22"/>
                <w:szCs w:val="22"/>
              </w:rPr>
              <w:t xml:space="preserve">правління культури, </w:t>
            </w:r>
          </w:p>
          <w:p w14:paraId="2CEC3AA4" w14:textId="63875DAC" w:rsidR="00C65B61" w:rsidRDefault="00075548" w:rsidP="00545071">
            <w:pPr>
              <w:pStyle w:val="af3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45071">
              <w:rPr>
                <w:rFonts w:ascii="Times New Roman" w:hAnsi="Times New Roman"/>
                <w:sz w:val="22"/>
                <w:szCs w:val="22"/>
              </w:rPr>
              <w:t xml:space="preserve">з питань релігій та національностей облдержадміністрації, органи місцевого самоврядування </w:t>
            </w:r>
          </w:p>
          <w:p w14:paraId="079A8373" w14:textId="37755FE2" w:rsidR="00075548" w:rsidRPr="00545071" w:rsidRDefault="00075548" w:rsidP="00545071">
            <w:pPr>
              <w:pStyle w:val="af3"/>
              <w:spacing w:before="0" w:line="223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45071">
              <w:rPr>
                <w:rFonts w:ascii="Times New Roman" w:hAnsi="Times New Roman"/>
                <w:sz w:val="22"/>
                <w:szCs w:val="22"/>
              </w:rPr>
              <w:t>(за згодою)</w:t>
            </w:r>
          </w:p>
        </w:tc>
        <w:tc>
          <w:tcPr>
            <w:tcW w:w="1608" w:type="dxa"/>
          </w:tcPr>
          <w:p w14:paraId="4DB17A6A" w14:textId="77777777" w:rsidR="00075548" w:rsidRPr="005373F8" w:rsidRDefault="00075548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52D67273" w14:textId="77777777" w:rsidTr="00715F42">
        <w:trPr>
          <w:trHeight w:val="70"/>
        </w:trPr>
        <w:tc>
          <w:tcPr>
            <w:tcW w:w="2268" w:type="dxa"/>
          </w:tcPr>
          <w:p w14:paraId="70528F1D" w14:textId="148F754D" w:rsidR="0055648F" w:rsidRPr="0055648F" w:rsidRDefault="0055648F" w:rsidP="009E2BBC">
            <w:pPr>
              <w:rPr>
                <w:sz w:val="22"/>
                <w:szCs w:val="22"/>
              </w:rPr>
            </w:pPr>
            <w:r w:rsidRPr="0055648F">
              <w:rPr>
                <w:sz w:val="22"/>
                <w:szCs w:val="22"/>
              </w:rPr>
              <w:t>2</w:t>
            </w:r>
            <w:r w:rsidR="00107B99">
              <w:rPr>
                <w:sz w:val="22"/>
                <w:szCs w:val="22"/>
              </w:rPr>
              <w:t xml:space="preserve">) </w:t>
            </w:r>
            <w:r w:rsidR="009E2BBC">
              <w:rPr>
                <w:sz w:val="22"/>
                <w:szCs w:val="22"/>
              </w:rPr>
              <w:t>п</w:t>
            </w:r>
            <w:r w:rsidRPr="0055648F">
              <w:rPr>
                <w:sz w:val="22"/>
                <w:szCs w:val="22"/>
              </w:rPr>
              <w:t xml:space="preserve">оліпшено умови безперешкодного доступу всіх груп населення, у </w:t>
            </w:r>
            <w:proofErr w:type="spellStart"/>
            <w:r w:rsidRPr="0055648F">
              <w:rPr>
                <w:sz w:val="22"/>
                <w:szCs w:val="22"/>
              </w:rPr>
              <w:t>т.ч</w:t>
            </w:r>
            <w:proofErr w:type="spellEnd"/>
            <w:r w:rsidRPr="0055648F">
              <w:rPr>
                <w:sz w:val="22"/>
                <w:szCs w:val="22"/>
              </w:rPr>
              <w:t>. молоді та спортсменів з інвалідністю, до об'єктів фізичного оточення</w:t>
            </w:r>
          </w:p>
        </w:tc>
        <w:tc>
          <w:tcPr>
            <w:tcW w:w="2694" w:type="dxa"/>
            <w:shd w:val="clear" w:color="auto" w:fill="auto"/>
          </w:tcPr>
          <w:p w14:paraId="2A4944FF" w14:textId="43FF9C6A" w:rsidR="0055648F" w:rsidRPr="0055648F" w:rsidRDefault="009E2BBC" w:rsidP="009E2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55648F" w:rsidRPr="0055648F">
              <w:rPr>
                <w:sz w:val="22"/>
                <w:szCs w:val="22"/>
              </w:rPr>
              <w:t xml:space="preserve">дійснити верифікацію даних щодо внесеної інформації стосовно об'єктів спортивної інфраструктури до Реєстру спортивних споруд з метою їхнього обліку, у </w:t>
            </w:r>
            <w:proofErr w:type="spellStart"/>
            <w:r w:rsidR="0055648F" w:rsidRPr="0055648F">
              <w:rPr>
                <w:sz w:val="22"/>
                <w:szCs w:val="22"/>
              </w:rPr>
              <w:t>т.ч</w:t>
            </w:r>
            <w:proofErr w:type="spellEnd"/>
            <w:r w:rsidR="0055648F" w:rsidRPr="0055648F">
              <w:rPr>
                <w:sz w:val="22"/>
                <w:szCs w:val="22"/>
              </w:rPr>
              <w:t xml:space="preserve">. пристосування для використання усіма групами населення, зокрема особами з інвалідністю, для занять </w:t>
            </w:r>
            <w:r w:rsidR="0055648F" w:rsidRPr="0055648F">
              <w:rPr>
                <w:sz w:val="22"/>
                <w:szCs w:val="22"/>
              </w:rPr>
              <w:lastRenderedPageBreak/>
              <w:t>руховою активністю та спортом</w:t>
            </w:r>
          </w:p>
        </w:tc>
        <w:tc>
          <w:tcPr>
            <w:tcW w:w="2601" w:type="dxa"/>
            <w:shd w:val="clear" w:color="auto" w:fill="auto"/>
          </w:tcPr>
          <w:p w14:paraId="57E8AF0C" w14:textId="12591DC6" w:rsidR="0055648F" w:rsidRPr="0055648F" w:rsidRDefault="009E2BBC" w:rsidP="00875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="0055648F" w:rsidRPr="0055648F">
              <w:rPr>
                <w:sz w:val="22"/>
                <w:szCs w:val="22"/>
              </w:rPr>
              <w:t>несено об’єкти спортивної інфраструктури до Електронного реєстру</w:t>
            </w:r>
          </w:p>
        </w:tc>
        <w:tc>
          <w:tcPr>
            <w:tcW w:w="1793" w:type="dxa"/>
          </w:tcPr>
          <w:p w14:paraId="149032FB" w14:textId="633EE742" w:rsidR="0055648F" w:rsidRPr="0055648F" w:rsidRDefault="0055648F" w:rsidP="00FB5E84">
            <w:pPr>
              <w:jc w:val="center"/>
              <w:rPr>
                <w:sz w:val="22"/>
                <w:szCs w:val="22"/>
              </w:rPr>
            </w:pPr>
            <w:r w:rsidRPr="002A5214">
              <w:rPr>
                <w:sz w:val="22"/>
                <w:szCs w:val="22"/>
              </w:rPr>
              <w:t>01.0</w:t>
            </w:r>
            <w:r w:rsidR="00FB5E84">
              <w:rPr>
                <w:sz w:val="22"/>
                <w:szCs w:val="22"/>
              </w:rPr>
              <w:t>6</w:t>
            </w:r>
            <w:r w:rsidRPr="002A5214">
              <w:rPr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7B0095EE" w14:textId="686C0430" w:rsidR="0055648F" w:rsidRPr="0055648F" w:rsidRDefault="0055648F" w:rsidP="0055648F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48F">
              <w:rPr>
                <w:rFonts w:ascii="Times New Roman" w:hAnsi="Times New Roman"/>
                <w:sz w:val="22"/>
                <w:szCs w:val="22"/>
              </w:rPr>
              <w:t>01.</w:t>
            </w: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Pr="0055648F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2835" w:type="dxa"/>
          </w:tcPr>
          <w:p w14:paraId="091777AB" w14:textId="0A1F8C4E" w:rsidR="0055648F" w:rsidRPr="0055648F" w:rsidRDefault="00C65B61" w:rsidP="00B2572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5648F" w:rsidRPr="0055648F">
              <w:rPr>
                <w:sz w:val="22"/>
                <w:szCs w:val="22"/>
              </w:rPr>
              <w:t xml:space="preserve">правління у справах молоді та спорту облдержадміністрації, </w:t>
            </w:r>
          </w:p>
          <w:p w14:paraId="6084C7FD" w14:textId="6A191930" w:rsidR="0055648F" w:rsidRPr="0055648F" w:rsidRDefault="0055648F" w:rsidP="0095188B">
            <w:pPr>
              <w:rPr>
                <w:sz w:val="22"/>
                <w:szCs w:val="22"/>
              </w:rPr>
            </w:pPr>
            <w:r w:rsidRPr="0055648F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608" w:type="dxa"/>
          </w:tcPr>
          <w:p w14:paraId="60F930EA" w14:textId="77777777" w:rsidR="0055648F" w:rsidRPr="005373F8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33018117" w14:textId="77777777" w:rsidTr="005B4934">
        <w:tc>
          <w:tcPr>
            <w:tcW w:w="15642" w:type="dxa"/>
            <w:gridSpan w:val="7"/>
          </w:tcPr>
          <w:p w14:paraId="0DCAAAA7" w14:textId="5D47C51C" w:rsidR="0055648F" w:rsidRPr="005373F8" w:rsidRDefault="0055648F" w:rsidP="00A50FF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lastRenderedPageBreak/>
              <w:t xml:space="preserve">Стратегічна ціль </w:t>
            </w:r>
            <w:r w:rsidR="00715F42">
              <w:rPr>
                <w:i/>
              </w:rPr>
              <w:t>2.</w:t>
            </w:r>
            <w:r>
              <w:rPr>
                <w:i/>
              </w:rPr>
              <w:t xml:space="preserve">  </w:t>
            </w:r>
            <w:r w:rsidR="00A50FFD">
              <w:rPr>
                <w:i/>
              </w:rPr>
              <w:t>О</w:t>
            </w:r>
            <w:r>
              <w:rPr>
                <w:i/>
              </w:rPr>
              <w:t>б`єкти фізичного оточення і транспортна система створюються та оновлюються відповідно</w:t>
            </w:r>
            <w:r w:rsidR="00A50FFD">
              <w:rPr>
                <w:i/>
              </w:rPr>
              <w:t xml:space="preserve">                                                         </w:t>
            </w:r>
            <w:r>
              <w:rPr>
                <w:i/>
              </w:rPr>
              <w:t xml:space="preserve"> до сучасних стандартів доступності</w:t>
            </w:r>
          </w:p>
        </w:tc>
      </w:tr>
      <w:tr w:rsidR="0055648F" w:rsidRPr="005373F8" w14:paraId="1BFB75CC" w14:textId="77777777" w:rsidTr="005B4934">
        <w:tc>
          <w:tcPr>
            <w:tcW w:w="2268" w:type="dxa"/>
            <w:vMerge w:val="restart"/>
          </w:tcPr>
          <w:p w14:paraId="5A063C53" w14:textId="7A914862" w:rsidR="0055648F" w:rsidRDefault="0055648F" w:rsidP="009E2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1A94">
              <w:rPr>
                <w:sz w:val="22"/>
                <w:szCs w:val="22"/>
              </w:rPr>
              <w:t>)</w:t>
            </w:r>
            <w:r w:rsidR="0046473A">
              <w:rPr>
                <w:sz w:val="22"/>
                <w:szCs w:val="22"/>
              </w:rPr>
              <w:t xml:space="preserve"> </w:t>
            </w:r>
            <w:r w:rsidR="009E2BBC">
              <w:rPr>
                <w:sz w:val="22"/>
                <w:szCs w:val="22"/>
              </w:rPr>
              <w:t>з</w:t>
            </w:r>
            <w:r w:rsidR="0046473A">
              <w:rPr>
                <w:sz w:val="22"/>
                <w:szCs w:val="22"/>
              </w:rPr>
              <w:t>абезпечено доступність</w:t>
            </w:r>
            <w:r w:rsidRPr="0060026F">
              <w:rPr>
                <w:sz w:val="22"/>
                <w:szCs w:val="22"/>
              </w:rPr>
              <w:t xml:space="preserve"> транспортних послуг для усіх громадян, зокрема для осіб з інвалідністю та інших маломобільних груп населення, шляхом створення для них доступного середовища для вільного пересування</w:t>
            </w:r>
          </w:p>
        </w:tc>
        <w:tc>
          <w:tcPr>
            <w:tcW w:w="2694" w:type="dxa"/>
            <w:shd w:val="clear" w:color="auto" w:fill="auto"/>
          </w:tcPr>
          <w:p w14:paraId="3C452B1F" w14:textId="6DDA9CA2" w:rsidR="0055648F" w:rsidRDefault="00A50FFD" w:rsidP="00464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 з</w:t>
            </w:r>
            <w:r w:rsidR="0055648F" w:rsidRPr="00FD47B3">
              <w:rPr>
                <w:sz w:val="22"/>
                <w:szCs w:val="22"/>
              </w:rPr>
              <w:t>апровад</w:t>
            </w:r>
            <w:r w:rsidR="0046473A">
              <w:rPr>
                <w:sz w:val="22"/>
                <w:szCs w:val="22"/>
              </w:rPr>
              <w:t>ити</w:t>
            </w:r>
            <w:r w:rsidR="0055648F" w:rsidRPr="00FD47B3">
              <w:rPr>
                <w:sz w:val="22"/>
                <w:szCs w:val="22"/>
              </w:rPr>
              <w:t xml:space="preserve"> поетапн</w:t>
            </w:r>
            <w:r w:rsidR="0046473A">
              <w:rPr>
                <w:sz w:val="22"/>
                <w:szCs w:val="22"/>
              </w:rPr>
              <w:t>е</w:t>
            </w:r>
            <w:r w:rsidR="0055648F" w:rsidRPr="00FD47B3">
              <w:rPr>
                <w:sz w:val="22"/>
                <w:szCs w:val="22"/>
              </w:rPr>
              <w:t xml:space="preserve"> збільшення на маршрутах загального користування кількості транспортних засобів, пристосованих для перевезення осіб з інвалідністю та інших маломобільних груп населення</w:t>
            </w:r>
          </w:p>
        </w:tc>
        <w:tc>
          <w:tcPr>
            <w:tcW w:w="2601" w:type="dxa"/>
            <w:shd w:val="clear" w:color="auto" w:fill="auto"/>
          </w:tcPr>
          <w:p w14:paraId="44941E7A" w14:textId="65CD3907" w:rsidR="0055648F" w:rsidRPr="00FD47B3" w:rsidRDefault="00A50FFD" w:rsidP="003813B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</w:t>
            </w:r>
            <w:r w:rsidR="0055648F" w:rsidRPr="00FD47B3">
              <w:rPr>
                <w:rFonts w:eastAsia="Calibri"/>
                <w:sz w:val="22"/>
                <w:szCs w:val="22"/>
              </w:rPr>
              <w:t>більшено частку транспортних засобів загального користування, пристосованих для користування осіб з інвалідністю та інших маломобільних груп населення</w:t>
            </w:r>
          </w:p>
        </w:tc>
        <w:tc>
          <w:tcPr>
            <w:tcW w:w="1793" w:type="dxa"/>
          </w:tcPr>
          <w:p w14:paraId="0161FC7A" w14:textId="0CFA3718" w:rsidR="0055648F" w:rsidRPr="00B07084" w:rsidRDefault="0055648F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 w:rsidR="00FB5E84">
              <w:rPr>
                <w:rFonts w:ascii="Times New Roman" w:hAnsi="Times New Roman"/>
                <w:sz w:val="22"/>
                <w:szCs w:val="22"/>
              </w:rPr>
              <w:t>6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271F72BE" w14:textId="486A4A7C" w:rsidR="0055648F" w:rsidRPr="00B07084" w:rsidRDefault="0055648F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15.12.2024</w:t>
            </w:r>
          </w:p>
        </w:tc>
        <w:tc>
          <w:tcPr>
            <w:tcW w:w="2835" w:type="dxa"/>
          </w:tcPr>
          <w:p w14:paraId="03FC002E" w14:textId="5B217310" w:rsidR="00A50FFD" w:rsidRDefault="00A50FFD" w:rsidP="00951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5648F" w:rsidRPr="00C16A97">
              <w:rPr>
                <w:sz w:val="22"/>
                <w:szCs w:val="22"/>
              </w:rPr>
              <w:t>епартамент інфраструктури облдержадміністрації,</w:t>
            </w:r>
            <w:r w:rsidR="0055648F" w:rsidRPr="00FD47B3">
              <w:rPr>
                <w:sz w:val="22"/>
                <w:szCs w:val="22"/>
              </w:rPr>
              <w:t xml:space="preserve"> органи місцевого самоврядування </w:t>
            </w:r>
          </w:p>
          <w:p w14:paraId="7C81B31F" w14:textId="6A84CEBC" w:rsidR="0055648F" w:rsidRPr="00FD47B3" w:rsidRDefault="0055648F" w:rsidP="0095188B">
            <w:pPr>
              <w:rPr>
                <w:sz w:val="22"/>
                <w:szCs w:val="22"/>
              </w:rPr>
            </w:pPr>
            <w:r w:rsidRPr="00FD47B3">
              <w:rPr>
                <w:sz w:val="22"/>
                <w:szCs w:val="22"/>
              </w:rPr>
              <w:t>(за згодою)</w:t>
            </w:r>
          </w:p>
        </w:tc>
        <w:tc>
          <w:tcPr>
            <w:tcW w:w="1608" w:type="dxa"/>
          </w:tcPr>
          <w:p w14:paraId="16C19846" w14:textId="77777777" w:rsidR="0055648F" w:rsidRPr="005373F8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757BED0C" w14:textId="77777777" w:rsidTr="005B4934">
        <w:tc>
          <w:tcPr>
            <w:tcW w:w="2268" w:type="dxa"/>
            <w:vMerge/>
          </w:tcPr>
          <w:p w14:paraId="5F76381A" w14:textId="677FBC21" w:rsidR="0055648F" w:rsidRDefault="0055648F" w:rsidP="007D6BA8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5531E67" w14:textId="15A3A376" w:rsidR="0055648F" w:rsidRDefault="00A50FFD" w:rsidP="00464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 з</w:t>
            </w:r>
            <w:r w:rsidR="0055648F" w:rsidRPr="0060026F">
              <w:rPr>
                <w:sz w:val="22"/>
                <w:szCs w:val="22"/>
              </w:rPr>
              <w:t>абезпеч</w:t>
            </w:r>
            <w:r w:rsidR="0046473A">
              <w:rPr>
                <w:sz w:val="22"/>
                <w:szCs w:val="22"/>
              </w:rPr>
              <w:t xml:space="preserve">ити </w:t>
            </w:r>
            <w:r w:rsidR="0055648F" w:rsidRPr="0060026F">
              <w:rPr>
                <w:sz w:val="22"/>
                <w:szCs w:val="22"/>
              </w:rPr>
              <w:t>придбання шкільних автобусів, пристосованих для перевезення дітей, які пересуваються у кріслах колісних</w:t>
            </w:r>
          </w:p>
        </w:tc>
        <w:tc>
          <w:tcPr>
            <w:tcW w:w="2601" w:type="dxa"/>
            <w:shd w:val="clear" w:color="auto" w:fill="auto"/>
          </w:tcPr>
          <w:p w14:paraId="70C230E7" w14:textId="1ED86D5E" w:rsidR="0055648F" w:rsidRPr="00FD47B3" w:rsidRDefault="00A50FFD" w:rsidP="003813B6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473A">
              <w:rPr>
                <w:sz w:val="22"/>
                <w:szCs w:val="22"/>
              </w:rPr>
              <w:t xml:space="preserve">ридбано шкільні автобуси для </w:t>
            </w:r>
            <w:r w:rsidR="0046473A" w:rsidRPr="0060026F">
              <w:rPr>
                <w:sz w:val="22"/>
                <w:szCs w:val="22"/>
              </w:rPr>
              <w:t>перевезення школярів, зокрема дітей, які пересуваються у кріслах колісних</w:t>
            </w:r>
          </w:p>
        </w:tc>
        <w:tc>
          <w:tcPr>
            <w:tcW w:w="1793" w:type="dxa"/>
          </w:tcPr>
          <w:p w14:paraId="64DB05CD" w14:textId="51800201" w:rsidR="0055648F" w:rsidRPr="00B07084" w:rsidRDefault="0055648F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 w:rsidR="00FB5E84">
              <w:rPr>
                <w:rFonts w:ascii="Times New Roman" w:hAnsi="Times New Roman"/>
                <w:sz w:val="22"/>
                <w:szCs w:val="22"/>
              </w:rPr>
              <w:t>6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417A7B4A" w14:textId="56C922C1" w:rsidR="0055648F" w:rsidRPr="00B07084" w:rsidRDefault="0055648F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15.12.2024</w:t>
            </w:r>
          </w:p>
        </w:tc>
        <w:tc>
          <w:tcPr>
            <w:tcW w:w="2835" w:type="dxa"/>
          </w:tcPr>
          <w:p w14:paraId="20DA08C5" w14:textId="77777777" w:rsidR="00A50FFD" w:rsidRDefault="00A50FFD" w:rsidP="00951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5648F" w:rsidRPr="0060026F">
              <w:rPr>
                <w:sz w:val="22"/>
                <w:szCs w:val="22"/>
              </w:rPr>
              <w:t xml:space="preserve">правління освіти і науки облдержадміністрації, </w:t>
            </w:r>
            <w:r w:rsidR="00545071">
              <w:rPr>
                <w:sz w:val="22"/>
                <w:szCs w:val="22"/>
              </w:rPr>
              <w:t>р</w:t>
            </w:r>
            <w:r w:rsidR="00545071" w:rsidRPr="00545071">
              <w:rPr>
                <w:sz w:val="22"/>
                <w:szCs w:val="22"/>
              </w:rPr>
              <w:t>айонні державні (військові) адміністрації</w:t>
            </w:r>
            <w:r w:rsidR="0055648F" w:rsidRPr="0060026F">
              <w:rPr>
                <w:sz w:val="22"/>
                <w:szCs w:val="22"/>
              </w:rPr>
              <w:t xml:space="preserve">, органи місцевого самоврядування </w:t>
            </w:r>
          </w:p>
          <w:p w14:paraId="12D89C5A" w14:textId="4F1CD9BD" w:rsidR="0055648F" w:rsidRPr="00FD47B3" w:rsidRDefault="0055648F" w:rsidP="0095188B">
            <w:pPr>
              <w:rPr>
                <w:sz w:val="22"/>
                <w:szCs w:val="22"/>
              </w:rPr>
            </w:pPr>
            <w:r w:rsidRPr="0060026F">
              <w:rPr>
                <w:sz w:val="22"/>
                <w:szCs w:val="22"/>
              </w:rPr>
              <w:t>(за згодою)</w:t>
            </w:r>
          </w:p>
        </w:tc>
        <w:tc>
          <w:tcPr>
            <w:tcW w:w="1608" w:type="dxa"/>
          </w:tcPr>
          <w:p w14:paraId="1AF2F3B3" w14:textId="77777777" w:rsidR="0055648F" w:rsidRPr="005373F8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48D93AC4" w14:textId="77777777" w:rsidTr="005B4934">
        <w:tc>
          <w:tcPr>
            <w:tcW w:w="15642" w:type="dxa"/>
            <w:gridSpan w:val="7"/>
          </w:tcPr>
          <w:p w14:paraId="11B78796" w14:textId="4D921A5E" w:rsidR="0055648F" w:rsidRPr="006D430B" w:rsidRDefault="0055648F" w:rsidP="001E4A78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6D430B">
              <w:rPr>
                <w:b/>
                <w:i/>
              </w:rPr>
              <w:t xml:space="preserve">Напрям </w:t>
            </w:r>
            <w:r w:rsidR="001E4A78">
              <w:rPr>
                <w:b/>
                <w:i/>
              </w:rPr>
              <w:t>ІІ</w:t>
            </w:r>
            <w:r w:rsidRPr="006D430B">
              <w:rPr>
                <w:b/>
                <w:i/>
              </w:rPr>
              <w:t xml:space="preserve">. Інформаційна безбарʼєрність: </w:t>
            </w:r>
            <w:r>
              <w:rPr>
                <w:b/>
                <w:i/>
              </w:rPr>
              <w:t xml:space="preserve">Люди незалежно </w:t>
            </w:r>
            <w:r w:rsidR="00A50FFD">
              <w:rPr>
                <w:b/>
                <w:i/>
              </w:rPr>
              <w:t>від</w:t>
            </w:r>
            <w:r>
              <w:rPr>
                <w:b/>
                <w:i/>
              </w:rPr>
              <w:t xml:space="preserve"> їх функціональних порушень чи комунікативних можливостей мають доступ </w:t>
            </w:r>
            <w:r w:rsidR="007E7AAE">
              <w:rPr>
                <w:b/>
                <w:i/>
              </w:rPr>
              <w:t xml:space="preserve">        </w:t>
            </w:r>
            <w:r>
              <w:rPr>
                <w:b/>
                <w:i/>
              </w:rPr>
              <w:t xml:space="preserve">до інформації в різних форматах та з використанням технологій, зокрема шрифт </w:t>
            </w:r>
            <w:proofErr w:type="spellStart"/>
            <w:r>
              <w:rPr>
                <w:b/>
                <w:i/>
              </w:rPr>
              <w:t>Брайля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великошрифтований</w:t>
            </w:r>
            <w:proofErr w:type="spellEnd"/>
            <w:r>
              <w:rPr>
                <w:b/>
                <w:i/>
              </w:rPr>
              <w:t xml:space="preserve"> друк, </w:t>
            </w:r>
            <w:proofErr w:type="spellStart"/>
            <w:r>
              <w:rPr>
                <w:b/>
                <w:i/>
              </w:rPr>
              <w:t>аудіодискрипція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тифлокоментування</w:t>
            </w:r>
            <w:proofErr w:type="spellEnd"/>
            <w:r>
              <w:rPr>
                <w:b/>
                <w:i/>
              </w:rPr>
              <w:t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</w:t>
            </w:r>
          </w:p>
        </w:tc>
      </w:tr>
      <w:tr w:rsidR="0055648F" w:rsidRPr="005373F8" w14:paraId="63DE75D3" w14:textId="77777777" w:rsidTr="005B4934">
        <w:tc>
          <w:tcPr>
            <w:tcW w:w="15642" w:type="dxa"/>
            <w:gridSpan w:val="7"/>
          </w:tcPr>
          <w:p w14:paraId="1373FDDB" w14:textId="1F5C11A3" w:rsidR="0055648F" w:rsidRPr="006D430B" w:rsidRDefault="008B63BA" w:rsidP="007E7AAE">
            <w:pPr>
              <w:jc w:val="center"/>
              <w:rPr>
                <w:b/>
                <w:i/>
              </w:rPr>
            </w:pPr>
            <w:r>
              <w:rPr>
                <w:i/>
              </w:rPr>
              <w:t xml:space="preserve">Стратегічна ціль </w:t>
            </w:r>
            <w:r w:rsidR="007E7AAE">
              <w:rPr>
                <w:i/>
              </w:rPr>
              <w:t>1.</w:t>
            </w:r>
            <w:r w:rsidR="0055648F" w:rsidRPr="00AD1C87">
              <w:rPr>
                <w:i/>
              </w:rPr>
              <w:t xml:space="preserve"> </w:t>
            </w:r>
            <w:r w:rsidR="007E7AAE">
              <w:rPr>
                <w:i/>
              </w:rPr>
              <w:t>І</w:t>
            </w:r>
            <w:r w:rsidR="0055648F" w:rsidRPr="00AD1C87">
              <w:rPr>
                <w:i/>
                <w:highlight w:val="white"/>
              </w:rPr>
              <w:t>нформація, необхідна для забезпечення щоденних потреб громадян, є доступною та актуальною</w:t>
            </w:r>
          </w:p>
        </w:tc>
      </w:tr>
      <w:tr w:rsidR="0055648F" w:rsidRPr="005373F8" w14:paraId="3D811ADB" w14:textId="77777777" w:rsidTr="005B4934">
        <w:tc>
          <w:tcPr>
            <w:tcW w:w="2268" w:type="dxa"/>
            <w:vMerge w:val="restart"/>
          </w:tcPr>
          <w:p w14:paraId="2D0DAD83" w14:textId="0AC64A91" w:rsidR="0055648F" w:rsidRPr="00275104" w:rsidRDefault="00C27409" w:rsidP="007E7AAE">
            <w:pPr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55648F" w:rsidRPr="00275104">
              <w:rPr>
                <w:sz w:val="22"/>
                <w:szCs w:val="22"/>
              </w:rPr>
              <w:t xml:space="preserve"> </w:t>
            </w:r>
            <w:r w:rsidR="007E7AAE">
              <w:rPr>
                <w:sz w:val="22"/>
                <w:szCs w:val="22"/>
              </w:rPr>
              <w:t>г</w:t>
            </w:r>
            <w:r w:rsidR="0055648F" w:rsidRPr="00275104">
              <w:rPr>
                <w:sz w:val="22"/>
                <w:szCs w:val="22"/>
              </w:rPr>
              <w:t xml:space="preserve">оловні входи і приміщення будівель органів виконавчої влади та місцевих держадміністрацій, центрів надання </w:t>
            </w:r>
            <w:r w:rsidR="0055648F" w:rsidRPr="00275104">
              <w:rPr>
                <w:sz w:val="22"/>
                <w:szCs w:val="22"/>
              </w:rPr>
              <w:lastRenderedPageBreak/>
              <w:t xml:space="preserve">адміністративних послуг пристосовано для використання </w:t>
            </w:r>
            <w:proofErr w:type="spellStart"/>
            <w:r w:rsidR="0055648F" w:rsidRPr="00275104">
              <w:rPr>
                <w:sz w:val="22"/>
                <w:szCs w:val="22"/>
              </w:rPr>
              <w:t>маломобільними</w:t>
            </w:r>
            <w:proofErr w:type="spellEnd"/>
            <w:r w:rsidR="0055648F" w:rsidRPr="00275104">
              <w:rPr>
                <w:sz w:val="22"/>
                <w:szCs w:val="22"/>
              </w:rPr>
              <w:t xml:space="preserve"> групами населення, </w:t>
            </w:r>
            <w:r w:rsidR="007E7AAE">
              <w:rPr>
                <w:sz w:val="22"/>
                <w:szCs w:val="22"/>
              </w:rPr>
              <w:t>урахову</w:t>
            </w:r>
            <w:r w:rsidR="0055648F" w:rsidRPr="00275104">
              <w:rPr>
                <w:sz w:val="22"/>
                <w:szCs w:val="22"/>
              </w:rPr>
              <w:t>ючи осіб з інвалідністю</w:t>
            </w:r>
          </w:p>
        </w:tc>
        <w:tc>
          <w:tcPr>
            <w:tcW w:w="2694" w:type="dxa"/>
            <w:shd w:val="clear" w:color="auto" w:fill="auto"/>
          </w:tcPr>
          <w:p w14:paraId="00C637BC" w14:textId="68E8838A" w:rsidR="0055648F" w:rsidRPr="00275104" w:rsidRDefault="007E7AAE" w:rsidP="00D871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а) у</w:t>
            </w:r>
            <w:r w:rsidR="0055648F" w:rsidRPr="00275104">
              <w:rPr>
                <w:sz w:val="22"/>
                <w:szCs w:val="22"/>
              </w:rPr>
              <w:t>становити інформаційні знаки про наявність та розташування входів (в</w:t>
            </w:r>
            <w:r>
              <w:rPr>
                <w:sz w:val="22"/>
                <w:szCs w:val="22"/>
              </w:rPr>
              <w:t>иходів) для осіб з інвалідністю</w:t>
            </w:r>
          </w:p>
        </w:tc>
        <w:tc>
          <w:tcPr>
            <w:tcW w:w="2601" w:type="dxa"/>
            <w:shd w:val="clear" w:color="auto" w:fill="auto"/>
          </w:tcPr>
          <w:p w14:paraId="4F54E32A" w14:textId="51760CB5" w:rsidR="0055648F" w:rsidRPr="00275104" w:rsidRDefault="007E7AAE" w:rsidP="003813B6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D127A">
              <w:rPr>
                <w:sz w:val="22"/>
                <w:szCs w:val="22"/>
              </w:rPr>
              <w:t>становлено інформаційні знаки</w:t>
            </w:r>
            <w:r w:rsidR="0055648F" w:rsidRPr="00275104">
              <w:rPr>
                <w:sz w:val="22"/>
                <w:szCs w:val="22"/>
              </w:rPr>
              <w:t xml:space="preserve"> про наявність та розташування входів (в</w:t>
            </w:r>
            <w:r>
              <w:rPr>
                <w:sz w:val="22"/>
                <w:szCs w:val="22"/>
              </w:rPr>
              <w:t>иходів) для осіб з інвалідністю</w:t>
            </w:r>
          </w:p>
        </w:tc>
        <w:tc>
          <w:tcPr>
            <w:tcW w:w="1793" w:type="dxa"/>
          </w:tcPr>
          <w:p w14:paraId="069BA11F" w14:textId="5BE5963F" w:rsidR="0055648F" w:rsidRPr="00275104" w:rsidRDefault="0055648F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75104">
              <w:rPr>
                <w:rFonts w:ascii="Times New Roman" w:hAnsi="Times New Roman"/>
                <w:sz w:val="22"/>
                <w:szCs w:val="22"/>
              </w:rPr>
              <w:t>01.0</w:t>
            </w:r>
            <w:r w:rsidR="00FB5E84">
              <w:rPr>
                <w:rFonts w:ascii="Times New Roman" w:hAnsi="Times New Roman"/>
                <w:sz w:val="22"/>
                <w:szCs w:val="22"/>
              </w:rPr>
              <w:t>6</w:t>
            </w:r>
            <w:r w:rsidRPr="0027510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1B80DF8E" w14:textId="32810F51" w:rsidR="0055648F" w:rsidRPr="00275104" w:rsidRDefault="0055648F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75104">
              <w:rPr>
                <w:rFonts w:ascii="Times New Roman" w:hAnsi="Times New Roman"/>
                <w:sz w:val="22"/>
                <w:szCs w:val="22"/>
              </w:rPr>
              <w:t>15.12.2024</w:t>
            </w:r>
          </w:p>
        </w:tc>
        <w:tc>
          <w:tcPr>
            <w:tcW w:w="2835" w:type="dxa"/>
          </w:tcPr>
          <w:p w14:paraId="771C3D6C" w14:textId="77777777" w:rsidR="007E7AAE" w:rsidRDefault="007E7AAE" w:rsidP="00951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45071" w:rsidRPr="00545071">
              <w:rPr>
                <w:sz w:val="22"/>
                <w:szCs w:val="22"/>
              </w:rPr>
              <w:t>айонні державні (військові) адміністрації</w:t>
            </w:r>
            <w:r w:rsidR="0055648F" w:rsidRPr="00275104">
              <w:rPr>
                <w:sz w:val="22"/>
                <w:szCs w:val="22"/>
              </w:rPr>
              <w:t>,</w:t>
            </w:r>
            <w:r w:rsidR="0055648F" w:rsidRPr="00275104">
              <w:rPr>
                <w:sz w:val="22"/>
                <w:szCs w:val="22"/>
              </w:rPr>
              <w:br/>
              <w:t xml:space="preserve">органи місцевого самоврядування </w:t>
            </w:r>
          </w:p>
          <w:p w14:paraId="3A0D1464" w14:textId="123ADC25" w:rsidR="0055648F" w:rsidRPr="00275104" w:rsidRDefault="0055648F" w:rsidP="0095188B">
            <w:pPr>
              <w:rPr>
                <w:sz w:val="22"/>
                <w:szCs w:val="22"/>
              </w:rPr>
            </w:pPr>
            <w:r w:rsidRPr="00275104">
              <w:rPr>
                <w:sz w:val="22"/>
                <w:szCs w:val="22"/>
              </w:rPr>
              <w:t>(за згодою)</w:t>
            </w:r>
          </w:p>
        </w:tc>
        <w:tc>
          <w:tcPr>
            <w:tcW w:w="1608" w:type="dxa"/>
          </w:tcPr>
          <w:p w14:paraId="22D416F3" w14:textId="77777777" w:rsidR="0055648F" w:rsidRPr="005373F8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769BC5F4" w14:textId="77777777" w:rsidTr="005B4934">
        <w:tc>
          <w:tcPr>
            <w:tcW w:w="2268" w:type="dxa"/>
            <w:vMerge/>
          </w:tcPr>
          <w:p w14:paraId="38ADBC14" w14:textId="6BCDEB60" w:rsidR="0055648F" w:rsidRPr="00275104" w:rsidRDefault="0055648F" w:rsidP="006B074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7C15301E" w14:textId="7022FFA8" w:rsidR="0055648F" w:rsidRPr="00275104" w:rsidRDefault="007E7AAE" w:rsidP="007E7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 р</w:t>
            </w:r>
            <w:r w:rsidR="0055648F" w:rsidRPr="00275104">
              <w:rPr>
                <w:sz w:val="22"/>
                <w:szCs w:val="22"/>
              </w:rPr>
              <w:t>озмістити соціальну рекламу в медичних, освітніх закладах, територіальних центрах комплектування та соціальної підтримки, центр</w:t>
            </w:r>
            <w:r>
              <w:rPr>
                <w:sz w:val="22"/>
                <w:szCs w:val="22"/>
              </w:rPr>
              <w:t>ах</w:t>
            </w:r>
            <w:r w:rsidR="0055648F" w:rsidRPr="00275104">
              <w:rPr>
                <w:sz w:val="22"/>
                <w:szCs w:val="22"/>
              </w:rPr>
              <w:t xml:space="preserve"> надання адміністративних послуг тощо</w:t>
            </w:r>
          </w:p>
        </w:tc>
        <w:tc>
          <w:tcPr>
            <w:tcW w:w="2601" w:type="dxa"/>
            <w:shd w:val="clear" w:color="auto" w:fill="auto"/>
          </w:tcPr>
          <w:p w14:paraId="53E3DB78" w14:textId="555671AA" w:rsidR="0055648F" w:rsidRPr="00275104" w:rsidRDefault="007E7AAE" w:rsidP="007E7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5648F" w:rsidRPr="00275104">
              <w:rPr>
                <w:sz w:val="22"/>
                <w:szCs w:val="22"/>
              </w:rPr>
              <w:t>озміщено соціальну рекламу в медичних, освітніх закладах, територіальних центрах комплектування та соціальної підтримки, центр</w:t>
            </w:r>
            <w:r>
              <w:rPr>
                <w:sz w:val="22"/>
                <w:szCs w:val="22"/>
              </w:rPr>
              <w:t>ах</w:t>
            </w:r>
            <w:r w:rsidR="0055648F" w:rsidRPr="00275104">
              <w:rPr>
                <w:sz w:val="22"/>
                <w:szCs w:val="22"/>
              </w:rPr>
              <w:t xml:space="preserve"> надання адміністративних послуг тощо</w:t>
            </w:r>
          </w:p>
        </w:tc>
        <w:tc>
          <w:tcPr>
            <w:tcW w:w="1793" w:type="dxa"/>
          </w:tcPr>
          <w:p w14:paraId="67676C13" w14:textId="56CD64BC" w:rsidR="0055648F" w:rsidRPr="00275104" w:rsidRDefault="0055648F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04">
              <w:rPr>
                <w:rFonts w:ascii="Times New Roman" w:hAnsi="Times New Roman"/>
                <w:sz w:val="22"/>
                <w:szCs w:val="22"/>
              </w:rPr>
              <w:t>01.0</w:t>
            </w:r>
            <w:r w:rsidR="00FB5E84">
              <w:rPr>
                <w:rFonts w:ascii="Times New Roman" w:hAnsi="Times New Roman"/>
                <w:sz w:val="22"/>
                <w:szCs w:val="22"/>
              </w:rPr>
              <w:t>6</w:t>
            </w:r>
            <w:r w:rsidRPr="0027510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05A9FACF" w14:textId="7BDF082A" w:rsidR="0055648F" w:rsidRPr="00275104" w:rsidRDefault="0055648F" w:rsidP="006B0747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04">
              <w:rPr>
                <w:rFonts w:ascii="Times New Roman" w:hAnsi="Times New Roman"/>
                <w:sz w:val="22"/>
                <w:szCs w:val="22"/>
              </w:rPr>
              <w:t>15.12.2023</w:t>
            </w:r>
          </w:p>
        </w:tc>
        <w:tc>
          <w:tcPr>
            <w:tcW w:w="2835" w:type="dxa"/>
          </w:tcPr>
          <w:p w14:paraId="65078BDF" w14:textId="5273635F" w:rsidR="0055648F" w:rsidRPr="00275104" w:rsidRDefault="0055648F" w:rsidP="0095188B">
            <w:pPr>
              <w:rPr>
                <w:spacing w:val="-10"/>
                <w:sz w:val="22"/>
                <w:szCs w:val="22"/>
              </w:rPr>
            </w:pPr>
            <w:r w:rsidRPr="00275104">
              <w:rPr>
                <w:sz w:val="22"/>
                <w:szCs w:val="22"/>
              </w:rPr>
              <w:t xml:space="preserve">управління охорони здоров’я облдержадміністрації, </w:t>
            </w:r>
            <w:r w:rsidR="00545071">
              <w:rPr>
                <w:sz w:val="22"/>
                <w:szCs w:val="22"/>
              </w:rPr>
              <w:t>р</w:t>
            </w:r>
            <w:r w:rsidR="00545071" w:rsidRPr="00545071">
              <w:rPr>
                <w:sz w:val="22"/>
                <w:szCs w:val="22"/>
              </w:rPr>
              <w:t>айонні державні (військові) адміністрації</w:t>
            </w:r>
            <w:r w:rsidRPr="00275104">
              <w:rPr>
                <w:sz w:val="22"/>
                <w:szCs w:val="22"/>
              </w:rPr>
              <w:t>, органи місцевого самоврядування (за згодою), комунальні підприємства охорони здоров’я області</w:t>
            </w:r>
          </w:p>
        </w:tc>
        <w:tc>
          <w:tcPr>
            <w:tcW w:w="1608" w:type="dxa"/>
          </w:tcPr>
          <w:p w14:paraId="6D8DDE73" w14:textId="77777777" w:rsidR="0055648F" w:rsidRPr="005373F8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366A86B3" w14:textId="77777777" w:rsidTr="005B4934">
        <w:tc>
          <w:tcPr>
            <w:tcW w:w="15642" w:type="dxa"/>
            <w:gridSpan w:val="7"/>
          </w:tcPr>
          <w:p w14:paraId="6D9CE0D7" w14:textId="2D4E8C5D" w:rsidR="0055648F" w:rsidRPr="005373F8" w:rsidRDefault="0055648F" w:rsidP="000D193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D430B">
              <w:rPr>
                <w:b/>
                <w:i/>
              </w:rPr>
              <w:lastRenderedPageBreak/>
              <w:t xml:space="preserve">Напрям </w:t>
            </w:r>
            <w:r w:rsidR="000D1931">
              <w:rPr>
                <w:b/>
                <w:i/>
              </w:rPr>
              <w:t>ІІІ</w:t>
            </w:r>
            <w:r w:rsidRPr="006D430B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Цифрова</w:t>
            </w:r>
            <w:r w:rsidRPr="006D430B">
              <w:rPr>
                <w:b/>
                <w:i/>
              </w:rPr>
              <w:t xml:space="preserve"> безбарʼєрність: </w:t>
            </w:r>
            <w:r>
              <w:rPr>
                <w:b/>
                <w:i/>
              </w:rPr>
              <w:t xml:space="preserve">Усі суспільні групи мають доступ до швидкісного Інтернету, </w:t>
            </w:r>
            <w:r w:rsidR="000D1931">
              <w:rPr>
                <w:b/>
                <w:i/>
              </w:rPr>
              <w:t xml:space="preserve">                                                                              </w:t>
            </w:r>
            <w:r>
              <w:rPr>
                <w:b/>
                <w:i/>
              </w:rPr>
              <w:t>публічних послуг т</w:t>
            </w:r>
            <w:r w:rsidR="000D1931">
              <w:rPr>
                <w:b/>
                <w:i/>
              </w:rPr>
              <w:t>а публічної цифрової інформації</w:t>
            </w:r>
          </w:p>
        </w:tc>
      </w:tr>
      <w:tr w:rsidR="0055648F" w:rsidRPr="005373F8" w14:paraId="51C4A6C7" w14:textId="77777777" w:rsidTr="005B4934">
        <w:tc>
          <w:tcPr>
            <w:tcW w:w="15642" w:type="dxa"/>
            <w:gridSpan w:val="7"/>
          </w:tcPr>
          <w:p w14:paraId="177DD798" w14:textId="6824AAC3" w:rsidR="0055648F" w:rsidRPr="006D430B" w:rsidRDefault="0055648F" w:rsidP="000D1931">
            <w:pPr>
              <w:spacing w:before="120" w:after="120"/>
              <w:jc w:val="center"/>
              <w:rPr>
                <w:b/>
                <w:i/>
              </w:rPr>
            </w:pPr>
            <w:r w:rsidRPr="00AD1C87">
              <w:rPr>
                <w:i/>
              </w:rPr>
              <w:t>Стратегічна ціль</w:t>
            </w:r>
            <w:r>
              <w:rPr>
                <w:i/>
              </w:rPr>
              <w:t xml:space="preserve"> </w:t>
            </w:r>
            <w:r w:rsidR="000D1931">
              <w:rPr>
                <w:i/>
              </w:rPr>
              <w:t>1.</w:t>
            </w:r>
            <w:r w:rsidRPr="00AD1C87">
              <w:rPr>
                <w:i/>
              </w:rPr>
              <w:t xml:space="preserve"> </w:t>
            </w:r>
            <w:r w:rsidR="000D1931">
              <w:rPr>
                <w:i/>
              </w:rPr>
              <w:t>Ш</w:t>
            </w:r>
            <w:r w:rsidRPr="00AD1C87">
              <w:rPr>
                <w:i/>
              </w:rPr>
              <w:t>видкісний Інтернет та засоби доступу доступні для всіх</w:t>
            </w:r>
          </w:p>
        </w:tc>
      </w:tr>
      <w:tr w:rsidR="0055648F" w:rsidRPr="005373F8" w14:paraId="04C4D30D" w14:textId="77777777" w:rsidTr="005B4934">
        <w:tc>
          <w:tcPr>
            <w:tcW w:w="2268" w:type="dxa"/>
            <w:vMerge w:val="restart"/>
          </w:tcPr>
          <w:p w14:paraId="49582246" w14:textId="52BE58DC" w:rsidR="0055648F" w:rsidRPr="006A47D1" w:rsidRDefault="0055648F" w:rsidP="000D193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  <w:r w:rsidR="000D1931">
              <w:rPr>
                <w:sz w:val="22"/>
                <w:szCs w:val="22"/>
                <w:lang w:eastAsia="uk-UA"/>
              </w:rPr>
              <w:t>)</w:t>
            </w:r>
            <w:r w:rsidR="004D127A">
              <w:rPr>
                <w:sz w:val="22"/>
                <w:szCs w:val="22"/>
                <w:lang w:eastAsia="uk-UA"/>
              </w:rPr>
              <w:t xml:space="preserve"> </w:t>
            </w:r>
            <w:r w:rsidR="000D1931">
              <w:rPr>
                <w:sz w:val="22"/>
                <w:szCs w:val="22"/>
                <w:lang w:eastAsia="uk-UA"/>
              </w:rPr>
              <w:t>з</w:t>
            </w:r>
            <w:r w:rsidR="004D127A">
              <w:rPr>
                <w:sz w:val="22"/>
                <w:szCs w:val="22"/>
                <w:lang w:eastAsia="uk-UA"/>
              </w:rPr>
              <w:t>абезпечено</w:t>
            </w:r>
            <w:r w:rsidRPr="00B12D79">
              <w:rPr>
                <w:sz w:val="22"/>
                <w:szCs w:val="22"/>
                <w:lang w:eastAsia="uk-UA"/>
              </w:rPr>
              <w:t xml:space="preserve"> підключення закладів соціальної інфраструктури </w:t>
            </w:r>
            <w:r>
              <w:rPr>
                <w:sz w:val="22"/>
                <w:szCs w:val="22"/>
                <w:lang w:eastAsia="uk-UA"/>
              </w:rPr>
              <w:t xml:space="preserve">до швидкісного Інтернету та засобами </w:t>
            </w:r>
            <w:r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>
              <w:rPr>
                <w:sz w:val="22"/>
                <w:szCs w:val="22"/>
                <w:lang w:eastAsia="uk-UA"/>
              </w:rPr>
              <w:t>нього</w:t>
            </w:r>
          </w:p>
        </w:tc>
        <w:tc>
          <w:tcPr>
            <w:tcW w:w="2694" w:type="dxa"/>
            <w:shd w:val="clear" w:color="auto" w:fill="auto"/>
          </w:tcPr>
          <w:p w14:paraId="5527B670" w14:textId="0D0886CB" w:rsidR="0055648F" w:rsidRPr="00FB601B" w:rsidRDefault="00FB601B" w:rsidP="004D127A">
            <w:pPr>
              <w:rPr>
                <w:color w:val="FF0000"/>
                <w:spacing w:val="-6"/>
                <w:sz w:val="22"/>
                <w:szCs w:val="22"/>
              </w:rPr>
            </w:pPr>
            <w:r w:rsidRPr="00FB601B">
              <w:rPr>
                <w:spacing w:val="-6"/>
                <w:sz w:val="22"/>
                <w:szCs w:val="22"/>
                <w:shd w:val="clear" w:color="auto" w:fill="FFFFFF"/>
              </w:rPr>
              <w:t>а) п</w:t>
            </w:r>
            <w:r w:rsidR="0055648F" w:rsidRPr="00FB601B">
              <w:rPr>
                <w:spacing w:val="-6"/>
                <w:sz w:val="22"/>
                <w:szCs w:val="22"/>
                <w:shd w:val="clear" w:color="auto" w:fill="FFFFFF"/>
              </w:rPr>
              <w:t>рове</w:t>
            </w:r>
            <w:r w:rsidR="004D127A" w:rsidRPr="00FB601B">
              <w:rPr>
                <w:spacing w:val="-6"/>
                <w:sz w:val="22"/>
                <w:szCs w:val="22"/>
                <w:shd w:val="clear" w:color="auto" w:fill="FFFFFF"/>
              </w:rPr>
              <w:t>сти моніторинг та оцінку</w:t>
            </w:r>
            <w:r w:rsidR="0055648F" w:rsidRPr="00FB601B">
              <w:rPr>
                <w:spacing w:val="-6"/>
                <w:sz w:val="22"/>
                <w:szCs w:val="22"/>
                <w:shd w:val="clear" w:color="auto" w:fill="FFFFFF"/>
              </w:rPr>
              <w:t xml:space="preserve"> щодо існуючого стану забезпечення доступом </w:t>
            </w:r>
            <w:r w:rsidR="0055648F" w:rsidRPr="00FB601B">
              <w:rPr>
                <w:spacing w:val="-6"/>
                <w:sz w:val="22"/>
                <w:szCs w:val="22"/>
                <w:lang w:eastAsia="uk-UA"/>
              </w:rPr>
              <w:t>закладів соціальної інфраструктури до швидкісного Інтернету та засобами доступу до нього</w:t>
            </w:r>
          </w:p>
        </w:tc>
        <w:tc>
          <w:tcPr>
            <w:tcW w:w="2601" w:type="dxa"/>
            <w:shd w:val="clear" w:color="auto" w:fill="auto"/>
          </w:tcPr>
          <w:p w14:paraId="6F8ECCD0" w14:textId="63F90C9C" w:rsidR="0055648F" w:rsidRPr="00F64B5B" w:rsidRDefault="00FB601B" w:rsidP="000C3FC3">
            <w:pPr>
              <w:rPr>
                <w:spacing w:val="-8"/>
                <w:sz w:val="22"/>
                <w:szCs w:val="22"/>
              </w:rPr>
            </w:pPr>
            <w:r w:rsidRPr="00F64B5B">
              <w:rPr>
                <w:spacing w:val="-8"/>
                <w:sz w:val="22"/>
                <w:szCs w:val="22"/>
              </w:rPr>
              <w:t>а</w:t>
            </w:r>
            <w:r w:rsidR="0055648F" w:rsidRPr="00F64B5B">
              <w:rPr>
                <w:spacing w:val="-8"/>
                <w:sz w:val="22"/>
                <w:szCs w:val="22"/>
              </w:rPr>
              <w:t xml:space="preserve">ктуалізовані та зібрані дані  щодо нинішнього стану </w:t>
            </w:r>
            <w:r w:rsidR="0055648F" w:rsidRPr="00F64B5B">
              <w:rPr>
                <w:spacing w:val="-8"/>
                <w:sz w:val="22"/>
                <w:szCs w:val="22"/>
                <w:shd w:val="clear" w:color="auto" w:fill="FFFFFF"/>
              </w:rPr>
              <w:t xml:space="preserve">забезпечення доступом </w:t>
            </w:r>
            <w:r w:rsidR="0055648F" w:rsidRPr="00F64B5B">
              <w:rPr>
                <w:spacing w:val="-8"/>
                <w:sz w:val="22"/>
                <w:szCs w:val="22"/>
                <w:lang w:eastAsia="uk-UA"/>
              </w:rPr>
              <w:t>закладів соціальної інфраструктури до швидкісного Інтернету та засобами доступу до нього</w:t>
            </w:r>
          </w:p>
        </w:tc>
        <w:tc>
          <w:tcPr>
            <w:tcW w:w="1793" w:type="dxa"/>
          </w:tcPr>
          <w:p w14:paraId="54543781" w14:textId="781CA98E" w:rsidR="0055648F" w:rsidRPr="005B7D02" w:rsidRDefault="0055648F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D02">
              <w:rPr>
                <w:rFonts w:ascii="Times New Roman" w:hAnsi="Times New Roman"/>
                <w:sz w:val="22"/>
                <w:szCs w:val="22"/>
              </w:rPr>
              <w:t>01.0</w:t>
            </w:r>
            <w:r w:rsidR="00FB5E84">
              <w:rPr>
                <w:rFonts w:ascii="Times New Roman" w:hAnsi="Times New Roman"/>
                <w:sz w:val="22"/>
                <w:szCs w:val="22"/>
              </w:rPr>
              <w:t>6</w:t>
            </w:r>
            <w:r w:rsidRPr="005B7D02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3DE23817" w14:textId="782AF4A5" w:rsidR="0055648F" w:rsidRPr="005B7D02" w:rsidRDefault="0055648F" w:rsidP="00CD3292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D02">
              <w:rPr>
                <w:rFonts w:ascii="Times New Roman" w:hAnsi="Times New Roman"/>
                <w:sz w:val="22"/>
                <w:szCs w:val="22"/>
              </w:rPr>
              <w:t>01.</w:t>
            </w:r>
            <w:r w:rsidR="00D46B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5B7D02">
              <w:rPr>
                <w:rFonts w:ascii="Times New Roman" w:hAnsi="Times New Roman"/>
                <w:sz w:val="22"/>
                <w:szCs w:val="22"/>
              </w:rPr>
              <w:t>08.2023</w:t>
            </w:r>
          </w:p>
        </w:tc>
        <w:tc>
          <w:tcPr>
            <w:tcW w:w="2835" w:type="dxa"/>
          </w:tcPr>
          <w:p w14:paraId="2A8E973C" w14:textId="5F0A4711" w:rsidR="0055648F" w:rsidRPr="00251A14" w:rsidRDefault="00FB601B" w:rsidP="00894CA0">
            <w:pPr>
              <w:pStyle w:val="af3"/>
              <w:spacing w:before="0"/>
              <w:ind w:firstLine="0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251A14">
              <w:rPr>
                <w:rFonts w:ascii="Times New Roman" w:hAnsi="Times New Roman"/>
                <w:sz w:val="22"/>
                <w:szCs w:val="22"/>
              </w:rPr>
              <w:t>д</w:t>
            </w:r>
            <w:r w:rsidR="0055648F" w:rsidRPr="00251A14">
              <w:rPr>
                <w:rFonts w:ascii="Times New Roman" w:hAnsi="Times New Roman"/>
                <w:sz w:val="22"/>
                <w:szCs w:val="22"/>
              </w:rPr>
              <w:t>епартамент соціального захисту населення облдержадміністрації</w:t>
            </w:r>
            <w:r w:rsidR="00DF496F" w:rsidRPr="00251A1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F496F" w:rsidRPr="00251A14">
              <w:rPr>
                <w:rFonts w:ascii="Times New Roman" w:hAnsi="Times New Roman"/>
                <w:spacing w:val="-10"/>
                <w:sz w:val="22"/>
                <w:szCs w:val="22"/>
              </w:rPr>
              <w:t>районні державні (військові) адміністрації, органи місцевого самоврядування, комунальні заклади, підприємства соціальної сфери</w:t>
            </w:r>
          </w:p>
        </w:tc>
        <w:tc>
          <w:tcPr>
            <w:tcW w:w="1608" w:type="dxa"/>
          </w:tcPr>
          <w:p w14:paraId="3B4C9A36" w14:textId="77777777" w:rsidR="0055648F" w:rsidRPr="00CD3292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4E21DFEF" w14:textId="77777777" w:rsidTr="005B4934">
        <w:tc>
          <w:tcPr>
            <w:tcW w:w="2268" w:type="dxa"/>
            <w:vMerge/>
          </w:tcPr>
          <w:p w14:paraId="02955C6F" w14:textId="77777777" w:rsidR="0055648F" w:rsidRPr="00B12D79" w:rsidRDefault="0055648F" w:rsidP="00206827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2694" w:type="dxa"/>
            <w:shd w:val="clear" w:color="auto" w:fill="auto"/>
          </w:tcPr>
          <w:p w14:paraId="3707CBB1" w14:textId="5DCE0EEA" w:rsidR="0055648F" w:rsidRPr="00FB601B" w:rsidRDefault="00FB601B" w:rsidP="00D871CA">
            <w:pPr>
              <w:rPr>
                <w:spacing w:val="-6"/>
                <w:sz w:val="22"/>
                <w:szCs w:val="22"/>
                <w:shd w:val="clear" w:color="auto" w:fill="FFFFFF"/>
              </w:rPr>
            </w:pPr>
            <w:r w:rsidRPr="00FB601B">
              <w:rPr>
                <w:spacing w:val="-6"/>
                <w:sz w:val="22"/>
                <w:szCs w:val="22"/>
                <w:lang w:eastAsia="uk-UA"/>
              </w:rPr>
              <w:t>б) з</w:t>
            </w:r>
            <w:r w:rsidR="0055648F" w:rsidRPr="00FB601B">
              <w:rPr>
                <w:spacing w:val="-6"/>
                <w:sz w:val="22"/>
                <w:szCs w:val="22"/>
                <w:lang w:eastAsia="uk-UA"/>
              </w:rPr>
              <w:t>абезпечити підключення закладів соціальної інфраструктури до швидкісного Інтернету та засобами доступу до нього</w:t>
            </w:r>
          </w:p>
        </w:tc>
        <w:tc>
          <w:tcPr>
            <w:tcW w:w="2601" w:type="dxa"/>
            <w:shd w:val="clear" w:color="auto" w:fill="auto"/>
          </w:tcPr>
          <w:p w14:paraId="411E1613" w14:textId="18FF011F" w:rsidR="0055648F" w:rsidRPr="00CD3292" w:rsidRDefault="00FB601B" w:rsidP="00FB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з</w:t>
            </w:r>
            <w:r w:rsidR="0055648F">
              <w:rPr>
                <w:sz w:val="22"/>
                <w:szCs w:val="22"/>
                <w:lang w:eastAsia="uk-UA"/>
              </w:rPr>
              <w:t>аклади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соціальної інфраструктури </w:t>
            </w:r>
            <w:r w:rsidR="0055648F">
              <w:rPr>
                <w:sz w:val="22"/>
                <w:szCs w:val="22"/>
                <w:lang w:eastAsia="uk-UA"/>
              </w:rPr>
              <w:t>забезпечені швидкісним Інтернет</w:t>
            </w:r>
            <w:r>
              <w:rPr>
                <w:sz w:val="22"/>
                <w:szCs w:val="22"/>
                <w:lang w:eastAsia="uk-UA"/>
              </w:rPr>
              <w:t>ом</w:t>
            </w:r>
            <w:r w:rsidR="0055648F">
              <w:rPr>
                <w:sz w:val="22"/>
                <w:szCs w:val="22"/>
                <w:lang w:eastAsia="uk-UA"/>
              </w:rPr>
              <w:t xml:space="preserve"> та засобами 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 w:rsidR="0055648F">
              <w:rPr>
                <w:sz w:val="22"/>
                <w:szCs w:val="22"/>
                <w:lang w:eastAsia="uk-UA"/>
              </w:rPr>
              <w:t>нього</w:t>
            </w:r>
          </w:p>
        </w:tc>
        <w:tc>
          <w:tcPr>
            <w:tcW w:w="1793" w:type="dxa"/>
          </w:tcPr>
          <w:p w14:paraId="3A41C067" w14:textId="74B9FBD4" w:rsidR="0055648F" w:rsidRPr="005B7D02" w:rsidRDefault="0055648F" w:rsidP="0007554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D02">
              <w:rPr>
                <w:rFonts w:ascii="Times New Roman" w:hAnsi="Times New Roman"/>
                <w:sz w:val="22"/>
                <w:szCs w:val="22"/>
              </w:rPr>
              <w:t>01.08.2023</w:t>
            </w:r>
          </w:p>
        </w:tc>
        <w:tc>
          <w:tcPr>
            <w:tcW w:w="1843" w:type="dxa"/>
          </w:tcPr>
          <w:p w14:paraId="077EFFAC" w14:textId="54F8079D" w:rsidR="0055648F" w:rsidRPr="005B7D02" w:rsidRDefault="0055648F" w:rsidP="00075548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D02">
              <w:rPr>
                <w:rFonts w:ascii="Times New Roman" w:hAnsi="Times New Roman"/>
                <w:sz w:val="22"/>
                <w:szCs w:val="22"/>
              </w:rPr>
              <w:t>01.04.2024</w:t>
            </w:r>
          </w:p>
        </w:tc>
        <w:tc>
          <w:tcPr>
            <w:tcW w:w="2835" w:type="dxa"/>
          </w:tcPr>
          <w:p w14:paraId="2E230B34" w14:textId="285549F8" w:rsidR="0055648F" w:rsidRPr="00251A14" w:rsidRDefault="00DF496F" w:rsidP="00894CA0">
            <w:pPr>
              <w:pStyle w:val="af3"/>
              <w:spacing w:before="0"/>
              <w:ind w:firstLine="0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251A14">
              <w:rPr>
                <w:rFonts w:ascii="Times New Roman" w:hAnsi="Times New Roman"/>
                <w:sz w:val="22"/>
                <w:szCs w:val="22"/>
              </w:rPr>
              <w:t xml:space="preserve">департамент соціального захисту населення облдержадміністрації, </w:t>
            </w:r>
            <w:r w:rsidRPr="00251A14">
              <w:rPr>
                <w:rFonts w:ascii="Times New Roman" w:hAnsi="Times New Roman"/>
                <w:spacing w:val="-10"/>
                <w:sz w:val="22"/>
                <w:szCs w:val="22"/>
              </w:rPr>
              <w:t>районні державні (військові) адміністрації, органи місцевого самоврядування, комунальні заклади, підприємства соціальної сфери</w:t>
            </w:r>
          </w:p>
        </w:tc>
        <w:tc>
          <w:tcPr>
            <w:tcW w:w="1608" w:type="dxa"/>
          </w:tcPr>
          <w:p w14:paraId="117199B1" w14:textId="77777777" w:rsidR="0055648F" w:rsidRPr="00CD3292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563DB3A7" w14:textId="77777777" w:rsidTr="005B4934">
        <w:tc>
          <w:tcPr>
            <w:tcW w:w="2268" w:type="dxa"/>
            <w:vMerge/>
          </w:tcPr>
          <w:p w14:paraId="68FB6ED9" w14:textId="77777777" w:rsidR="0055648F" w:rsidRPr="00B12D79" w:rsidRDefault="0055648F" w:rsidP="00206827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2694" w:type="dxa"/>
            <w:shd w:val="clear" w:color="auto" w:fill="auto"/>
          </w:tcPr>
          <w:p w14:paraId="10D876FE" w14:textId="05B7AACA" w:rsidR="0055648F" w:rsidRPr="00595DCA" w:rsidRDefault="00FB601B" w:rsidP="00D871CA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lang w:eastAsia="uk-UA"/>
              </w:rPr>
              <w:t>в) за</w:t>
            </w:r>
            <w:r w:rsidR="0055648F">
              <w:rPr>
                <w:sz w:val="22"/>
                <w:szCs w:val="22"/>
                <w:lang w:eastAsia="uk-UA"/>
              </w:rPr>
              <w:t>безпечити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</w:t>
            </w:r>
            <w:r w:rsidR="0055648F">
              <w:rPr>
                <w:sz w:val="22"/>
                <w:szCs w:val="22"/>
                <w:lang w:eastAsia="uk-UA"/>
              </w:rPr>
              <w:t>укриття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</w:t>
            </w:r>
            <w:r w:rsidR="0055648F" w:rsidRPr="00B12D79">
              <w:rPr>
                <w:sz w:val="22"/>
                <w:szCs w:val="22"/>
                <w:lang w:eastAsia="uk-UA"/>
              </w:rPr>
              <w:lastRenderedPageBreak/>
              <w:t xml:space="preserve">закладів соціальної інфраструктури </w:t>
            </w:r>
            <w:r w:rsidR="0055648F">
              <w:rPr>
                <w:sz w:val="22"/>
                <w:szCs w:val="22"/>
                <w:lang w:val="en-US" w:eastAsia="uk-UA"/>
              </w:rPr>
              <w:t>Wi</w:t>
            </w:r>
            <w:r w:rsidR="0055648F" w:rsidRPr="00595DCA">
              <w:rPr>
                <w:sz w:val="22"/>
                <w:szCs w:val="22"/>
                <w:lang w:eastAsia="uk-UA"/>
              </w:rPr>
              <w:t>-</w:t>
            </w:r>
            <w:r w:rsidR="0055648F">
              <w:rPr>
                <w:sz w:val="22"/>
                <w:szCs w:val="22"/>
                <w:lang w:val="en-US" w:eastAsia="uk-UA"/>
              </w:rPr>
              <w:t>Fi</w:t>
            </w:r>
            <w:r w:rsidR="0055648F" w:rsidRPr="00595DCA">
              <w:rPr>
                <w:sz w:val="22"/>
                <w:szCs w:val="22"/>
                <w:lang w:eastAsia="uk-UA"/>
              </w:rPr>
              <w:t xml:space="preserve"> покриттям</w:t>
            </w:r>
          </w:p>
        </w:tc>
        <w:tc>
          <w:tcPr>
            <w:tcW w:w="2601" w:type="dxa"/>
            <w:shd w:val="clear" w:color="auto" w:fill="auto"/>
          </w:tcPr>
          <w:p w14:paraId="5B59A0EC" w14:textId="1E3CBACC" w:rsidR="0055648F" w:rsidRPr="00CD3292" w:rsidRDefault="00FB601B" w:rsidP="000C3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lastRenderedPageBreak/>
              <w:t>у</w:t>
            </w:r>
            <w:r w:rsidR="0055648F">
              <w:rPr>
                <w:sz w:val="22"/>
                <w:szCs w:val="22"/>
                <w:lang w:eastAsia="uk-UA"/>
              </w:rPr>
              <w:t xml:space="preserve">криття </w:t>
            </w:r>
            <w:r w:rsidR="0055648F" w:rsidRPr="00B12D79">
              <w:rPr>
                <w:sz w:val="22"/>
                <w:szCs w:val="22"/>
                <w:lang w:eastAsia="uk-UA"/>
              </w:rPr>
              <w:t>заклад</w:t>
            </w:r>
            <w:r w:rsidR="0055648F">
              <w:rPr>
                <w:sz w:val="22"/>
                <w:szCs w:val="22"/>
                <w:lang w:eastAsia="uk-UA"/>
              </w:rPr>
              <w:t>ів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</w:t>
            </w:r>
            <w:r w:rsidR="0055648F" w:rsidRPr="00B12D79">
              <w:rPr>
                <w:sz w:val="22"/>
                <w:szCs w:val="22"/>
                <w:lang w:eastAsia="uk-UA"/>
              </w:rPr>
              <w:lastRenderedPageBreak/>
              <w:t>соціальної інфраструктури</w:t>
            </w:r>
            <w:r>
              <w:rPr>
                <w:sz w:val="22"/>
                <w:szCs w:val="22"/>
                <w:lang w:eastAsia="uk-UA"/>
              </w:rPr>
              <w:t>,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lang w:eastAsia="uk-UA"/>
              </w:rPr>
              <w:t>забезпечених</w:t>
            </w:r>
            <w:r w:rsidR="0055648F">
              <w:rPr>
                <w:sz w:val="22"/>
                <w:szCs w:val="22"/>
                <w:lang w:eastAsia="uk-UA"/>
              </w:rPr>
              <w:t xml:space="preserve"> </w:t>
            </w:r>
            <w:r w:rsidR="0055648F">
              <w:rPr>
                <w:sz w:val="22"/>
                <w:szCs w:val="22"/>
                <w:lang w:val="en-US" w:eastAsia="uk-UA"/>
              </w:rPr>
              <w:t>Wi</w:t>
            </w:r>
            <w:r w:rsidR="0055648F" w:rsidRPr="00595DCA">
              <w:rPr>
                <w:sz w:val="22"/>
                <w:szCs w:val="22"/>
                <w:lang w:eastAsia="uk-UA"/>
              </w:rPr>
              <w:t>-</w:t>
            </w:r>
            <w:r w:rsidR="0055648F">
              <w:rPr>
                <w:sz w:val="22"/>
                <w:szCs w:val="22"/>
                <w:lang w:val="en-US" w:eastAsia="uk-UA"/>
              </w:rPr>
              <w:t>Fi</w:t>
            </w:r>
            <w:r w:rsidR="0055648F" w:rsidRPr="00595DCA">
              <w:rPr>
                <w:sz w:val="22"/>
                <w:szCs w:val="22"/>
                <w:lang w:eastAsia="uk-UA"/>
              </w:rPr>
              <w:t xml:space="preserve"> покриттям</w:t>
            </w:r>
          </w:p>
        </w:tc>
        <w:tc>
          <w:tcPr>
            <w:tcW w:w="1793" w:type="dxa"/>
          </w:tcPr>
          <w:p w14:paraId="187F75D9" w14:textId="6A73E335" w:rsidR="0055648F" w:rsidRPr="005B7D02" w:rsidRDefault="0055648F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D02">
              <w:rPr>
                <w:rFonts w:ascii="Times New Roman" w:hAnsi="Times New Roman"/>
                <w:sz w:val="22"/>
                <w:szCs w:val="22"/>
              </w:rPr>
              <w:lastRenderedPageBreak/>
              <w:t>01.08.2023</w:t>
            </w:r>
          </w:p>
        </w:tc>
        <w:tc>
          <w:tcPr>
            <w:tcW w:w="1843" w:type="dxa"/>
          </w:tcPr>
          <w:p w14:paraId="6CD8BFD3" w14:textId="0DD20527" w:rsidR="0055648F" w:rsidRPr="005B7D02" w:rsidRDefault="0055648F" w:rsidP="00CD3292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7D02">
              <w:rPr>
                <w:rFonts w:ascii="Times New Roman" w:hAnsi="Times New Roman"/>
                <w:sz w:val="22"/>
                <w:szCs w:val="22"/>
              </w:rPr>
              <w:t>01.04.2024</w:t>
            </w:r>
          </w:p>
        </w:tc>
        <w:tc>
          <w:tcPr>
            <w:tcW w:w="2835" w:type="dxa"/>
          </w:tcPr>
          <w:p w14:paraId="5243F21E" w14:textId="6B036D0F" w:rsidR="0055648F" w:rsidRPr="00251A14" w:rsidRDefault="00DF496F" w:rsidP="00894CA0">
            <w:pPr>
              <w:pStyle w:val="af3"/>
              <w:spacing w:before="0"/>
              <w:ind w:firstLine="0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251A14">
              <w:rPr>
                <w:rFonts w:ascii="Times New Roman" w:hAnsi="Times New Roman"/>
                <w:sz w:val="22"/>
                <w:szCs w:val="22"/>
              </w:rPr>
              <w:t xml:space="preserve">департамент соціального </w:t>
            </w:r>
            <w:r w:rsidRPr="00251A1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захисту населення облдержадміністрації, </w:t>
            </w:r>
            <w:r w:rsidRPr="00251A14">
              <w:rPr>
                <w:rFonts w:ascii="Times New Roman" w:hAnsi="Times New Roman"/>
                <w:spacing w:val="-10"/>
                <w:sz w:val="22"/>
                <w:szCs w:val="22"/>
              </w:rPr>
              <w:t>районні державні (військові) адміністрації, органи місцевого самоврядування, комунальні заклади, підприємства соціальної сфери</w:t>
            </w:r>
          </w:p>
        </w:tc>
        <w:tc>
          <w:tcPr>
            <w:tcW w:w="1608" w:type="dxa"/>
          </w:tcPr>
          <w:p w14:paraId="13AC5B78" w14:textId="77777777" w:rsidR="0055648F" w:rsidRPr="00CD3292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0215388C" w14:textId="77777777" w:rsidTr="005B4934">
        <w:tc>
          <w:tcPr>
            <w:tcW w:w="2268" w:type="dxa"/>
            <w:vMerge w:val="restart"/>
          </w:tcPr>
          <w:p w14:paraId="0735AFFB" w14:textId="59A398B2" w:rsidR="0055648F" w:rsidRPr="006A47D1" w:rsidRDefault="0055648F" w:rsidP="00FB601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lastRenderedPageBreak/>
              <w:t>2</w:t>
            </w:r>
            <w:r w:rsidR="00FB601B">
              <w:rPr>
                <w:sz w:val="22"/>
                <w:szCs w:val="22"/>
                <w:lang w:eastAsia="uk-UA"/>
              </w:rPr>
              <w:t>)</w:t>
            </w:r>
            <w:r w:rsidR="004D127A">
              <w:rPr>
                <w:sz w:val="22"/>
                <w:szCs w:val="22"/>
                <w:lang w:eastAsia="uk-UA"/>
              </w:rPr>
              <w:t xml:space="preserve"> </w:t>
            </w:r>
            <w:r w:rsidR="00FB601B">
              <w:rPr>
                <w:sz w:val="22"/>
                <w:szCs w:val="22"/>
                <w:lang w:eastAsia="uk-UA"/>
              </w:rPr>
              <w:t>з</w:t>
            </w:r>
            <w:r w:rsidR="004D127A">
              <w:rPr>
                <w:sz w:val="22"/>
                <w:szCs w:val="22"/>
                <w:lang w:eastAsia="uk-UA"/>
              </w:rPr>
              <w:t>абезпечено</w:t>
            </w:r>
            <w:r w:rsidRPr="00B12D79">
              <w:rPr>
                <w:sz w:val="22"/>
                <w:szCs w:val="22"/>
                <w:lang w:eastAsia="uk-UA"/>
              </w:rPr>
              <w:t xml:space="preserve"> підключення закладів </w:t>
            </w:r>
            <w:r>
              <w:rPr>
                <w:sz w:val="22"/>
                <w:szCs w:val="22"/>
                <w:lang w:eastAsia="uk-UA"/>
              </w:rPr>
              <w:t>охорони здоров</w:t>
            </w:r>
            <w:r w:rsidRPr="00595DCA">
              <w:rPr>
                <w:sz w:val="22"/>
                <w:szCs w:val="22"/>
                <w:lang w:eastAsia="uk-UA"/>
              </w:rPr>
              <w:t>ʼ</w:t>
            </w:r>
            <w:r>
              <w:rPr>
                <w:sz w:val="22"/>
                <w:szCs w:val="22"/>
                <w:lang w:eastAsia="uk-UA"/>
              </w:rPr>
              <w:t xml:space="preserve">я  до швидкісного Інтернету та засобами </w:t>
            </w:r>
            <w:r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>
              <w:rPr>
                <w:sz w:val="22"/>
                <w:szCs w:val="22"/>
                <w:lang w:eastAsia="uk-UA"/>
              </w:rPr>
              <w:t>нього</w:t>
            </w:r>
          </w:p>
        </w:tc>
        <w:tc>
          <w:tcPr>
            <w:tcW w:w="2694" w:type="dxa"/>
            <w:shd w:val="clear" w:color="auto" w:fill="auto"/>
          </w:tcPr>
          <w:p w14:paraId="31ACE130" w14:textId="18961B51" w:rsidR="0055648F" w:rsidRPr="006A47D1" w:rsidRDefault="00F64B5B" w:rsidP="00D871CA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а) а</w:t>
            </w:r>
            <w:r w:rsidR="0055648F">
              <w:rPr>
                <w:sz w:val="22"/>
                <w:szCs w:val="22"/>
                <w:shd w:val="clear" w:color="auto" w:fill="FFFFFF"/>
              </w:rPr>
              <w:t xml:space="preserve">ктуалізувати та здійснити аналіз даних щодо існуючого стану забезпечення 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закладів </w:t>
            </w:r>
            <w:r w:rsidR="0055648F">
              <w:rPr>
                <w:sz w:val="22"/>
                <w:szCs w:val="22"/>
                <w:lang w:eastAsia="uk-UA"/>
              </w:rPr>
              <w:t>охорони здоров</w:t>
            </w:r>
            <w:r w:rsidR="0055648F" w:rsidRPr="00595DCA">
              <w:rPr>
                <w:sz w:val="22"/>
                <w:szCs w:val="22"/>
                <w:lang w:eastAsia="uk-UA"/>
              </w:rPr>
              <w:t>ʼ</w:t>
            </w:r>
            <w:r w:rsidR="0055648F">
              <w:rPr>
                <w:sz w:val="22"/>
                <w:szCs w:val="22"/>
                <w:lang w:eastAsia="uk-UA"/>
              </w:rPr>
              <w:t xml:space="preserve">я  </w:t>
            </w:r>
            <w:r w:rsidR="0055648F">
              <w:rPr>
                <w:sz w:val="22"/>
                <w:szCs w:val="22"/>
                <w:shd w:val="clear" w:color="auto" w:fill="FFFFFF"/>
              </w:rPr>
              <w:t xml:space="preserve">доступом </w:t>
            </w:r>
            <w:r w:rsidR="0055648F">
              <w:rPr>
                <w:sz w:val="22"/>
                <w:szCs w:val="22"/>
                <w:lang w:eastAsia="uk-UA"/>
              </w:rPr>
              <w:t xml:space="preserve">до швидкісного Інтернету та засобами 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 w:rsidR="0055648F">
              <w:rPr>
                <w:sz w:val="22"/>
                <w:szCs w:val="22"/>
                <w:lang w:eastAsia="uk-UA"/>
              </w:rPr>
              <w:t>нього</w:t>
            </w:r>
          </w:p>
        </w:tc>
        <w:tc>
          <w:tcPr>
            <w:tcW w:w="2601" w:type="dxa"/>
            <w:shd w:val="clear" w:color="auto" w:fill="auto"/>
          </w:tcPr>
          <w:p w14:paraId="5047C055" w14:textId="45F78FC4" w:rsidR="0055648F" w:rsidRPr="006A47D1" w:rsidRDefault="00F64B5B" w:rsidP="00D871CA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5648F" w:rsidRPr="00CD3292">
              <w:rPr>
                <w:sz w:val="22"/>
                <w:szCs w:val="22"/>
              </w:rPr>
              <w:t xml:space="preserve">ктуалізовані </w:t>
            </w:r>
            <w:r w:rsidR="0055648F">
              <w:rPr>
                <w:sz w:val="22"/>
                <w:szCs w:val="22"/>
              </w:rPr>
              <w:t xml:space="preserve">та зібрані дані  щодо нинішнього стану </w:t>
            </w:r>
            <w:r w:rsidR="0055648F">
              <w:rPr>
                <w:sz w:val="22"/>
                <w:szCs w:val="22"/>
                <w:shd w:val="clear" w:color="auto" w:fill="FFFFFF"/>
              </w:rPr>
              <w:t xml:space="preserve">забезпечення </w:t>
            </w:r>
            <w:r w:rsidR="00D871CA">
              <w:rPr>
                <w:sz w:val="22"/>
                <w:szCs w:val="22"/>
                <w:shd w:val="clear" w:color="auto" w:fill="FFFFFF"/>
              </w:rPr>
              <w:t>д</w:t>
            </w:r>
            <w:r w:rsidR="0055648F">
              <w:rPr>
                <w:sz w:val="22"/>
                <w:szCs w:val="22"/>
                <w:shd w:val="clear" w:color="auto" w:fill="FFFFFF"/>
              </w:rPr>
              <w:t xml:space="preserve">оступом 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закладів </w:t>
            </w:r>
            <w:r w:rsidR="0055648F">
              <w:rPr>
                <w:sz w:val="22"/>
                <w:szCs w:val="22"/>
                <w:lang w:eastAsia="uk-UA"/>
              </w:rPr>
              <w:t>охорони здоров</w:t>
            </w:r>
            <w:r w:rsidR="0055648F" w:rsidRPr="00595DCA">
              <w:rPr>
                <w:sz w:val="22"/>
                <w:szCs w:val="22"/>
                <w:lang w:eastAsia="uk-UA"/>
              </w:rPr>
              <w:t>ʼ</w:t>
            </w:r>
            <w:r w:rsidR="0055648F">
              <w:rPr>
                <w:sz w:val="22"/>
                <w:szCs w:val="22"/>
                <w:lang w:eastAsia="uk-UA"/>
              </w:rPr>
              <w:t xml:space="preserve">я  до швидкісного Інтернету та засобами 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 w:rsidR="0055648F">
              <w:rPr>
                <w:sz w:val="22"/>
                <w:szCs w:val="22"/>
                <w:lang w:eastAsia="uk-UA"/>
              </w:rPr>
              <w:t>нього</w:t>
            </w:r>
          </w:p>
        </w:tc>
        <w:tc>
          <w:tcPr>
            <w:tcW w:w="1793" w:type="dxa"/>
          </w:tcPr>
          <w:p w14:paraId="6BAA6B2C" w14:textId="17C57D4B" w:rsidR="0055648F" w:rsidRPr="00B07084" w:rsidRDefault="0055648F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 w:rsidR="00FB5E84">
              <w:rPr>
                <w:rFonts w:ascii="Times New Roman" w:hAnsi="Times New Roman"/>
                <w:sz w:val="22"/>
                <w:szCs w:val="22"/>
              </w:rPr>
              <w:t>6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03DE5F37" w14:textId="600FF7AE" w:rsidR="0055648F" w:rsidRPr="00B07084" w:rsidRDefault="0055648F" w:rsidP="008A06DA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2835" w:type="dxa"/>
          </w:tcPr>
          <w:p w14:paraId="04F76793" w14:textId="0B58D0C0" w:rsidR="0055648F" w:rsidRPr="00F64B5B" w:rsidRDefault="00FB601B" w:rsidP="008A06DA">
            <w:pPr>
              <w:pStyle w:val="af3"/>
              <w:spacing w:before="0"/>
              <w:ind w:firstLine="0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F64B5B">
              <w:rPr>
                <w:rFonts w:ascii="Times New Roman" w:hAnsi="Times New Roman"/>
                <w:spacing w:val="-8"/>
                <w:sz w:val="22"/>
                <w:szCs w:val="22"/>
              </w:rPr>
              <w:t>у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правління охорони здоров’я облдержадміністрації, </w:t>
            </w:r>
            <w:r w:rsidR="00545071" w:rsidRPr="00F64B5B">
              <w:rPr>
                <w:rFonts w:ascii="Times New Roman" w:hAnsi="Times New Roman"/>
                <w:spacing w:val="-8"/>
                <w:sz w:val="22"/>
                <w:szCs w:val="22"/>
              </w:rPr>
              <w:t>районні державні (військові) адміністрації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>, органи місцевого самоврядування (за згодою), комунальні підприємства охорони здоров’я області</w:t>
            </w:r>
          </w:p>
        </w:tc>
        <w:tc>
          <w:tcPr>
            <w:tcW w:w="1608" w:type="dxa"/>
          </w:tcPr>
          <w:p w14:paraId="224D146C" w14:textId="77777777" w:rsidR="0055648F" w:rsidRPr="005373F8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49BDFF12" w14:textId="77777777" w:rsidTr="005B4934">
        <w:tc>
          <w:tcPr>
            <w:tcW w:w="2268" w:type="dxa"/>
            <w:vMerge/>
          </w:tcPr>
          <w:p w14:paraId="641D8FFB" w14:textId="77777777" w:rsidR="0055648F" w:rsidRPr="006A47D1" w:rsidRDefault="0055648F" w:rsidP="00A16A1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D29873E" w14:textId="2E07ABA4" w:rsidR="0055648F" w:rsidRPr="006A47D1" w:rsidRDefault="00F64B5B" w:rsidP="00F64B5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б) з</w:t>
            </w:r>
            <w:r w:rsidR="0055648F">
              <w:rPr>
                <w:sz w:val="22"/>
                <w:szCs w:val="22"/>
                <w:lang w:eastAsia="uk-UA"/>
              </w:rPr>
              <w:t>абезпечити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підключення закладів </w:t>
            </w:r>
            <w:r w:rsidR="0055648F">
              <w:rPr>
                <w:sz w:val="22"/>
                <w:szCs w:val="22"/>
                <w:lang w:eastAsia="uk-UA"/>
              </w:rPr>
              <w:t>охорони здоров</w:t>
            </w:r>
            <w:r w:rsidR="0055648F" w:rsidRPr="00595DCA">
              <w:rPr>
                <w:sz w:val="22"/>
                <w:szCs w:val="22"/>
                <w:lang w:eastAsia="uk-UA"/>
              </w:rPr>
              <w:t>ʼ</w:t>
            </w:r>
            <w:r w:rsidR="0055648F">
              <w:rPr>
                <w:sz w:val="22"/>
                <w:szCs w:val="22"/>
                <w:lang w:eastAsia="uk-UA"/>
              </w:rPr>
              <w:t xml:space="preserve">я  до швидкісного Інтернету та засобами 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 w:rsidR="0055648F">
              <w:rPr>
                <w:sz w:val="22"/>
                <w:szCs w:val="22"/>
                <w:lang w:eastAsia="uk-UA"/>
              </w:rPr>
              <w:t>нього</w:t>
            </w:r>
          </w:p>
        </w:tc>
        <w:tc>
          <w:tcPr>
            <w:tcW w:w="2601" w:type="dxa"/>
            <w:shd w:val="clear" w:color="auto" w:fill="auto"/>
          </w:tcPr>
          <w:p w14:paraId="1D36476B" w14:textId="2C6E202B" w:rsidR="0055648F" w:rsidRPr="006A47D1" w:rsidRDefault="00F64B5B" w:rsidP="00F64B5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з</w:t>
            </w:r>
            <w:r w:rsidR="0055648F">
              <w:rPr>
                <w:sz w:val="22"/>
                <w:szCs w:val="22"/>
                <w:lang w:eastAsia="uk-UA"/>
              </w:rPr>
              <w:t>аклади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</w:t>
            </w:r>
            <w:r w:rsidR="0055648F">
              <w:rPr>
                <w:sz w:val="22"/>
                <w:szCs w:val="22"/>
                <w:lang w:eastAsia="uk-UA"/>
              </w:rPr>
              <w:t>охорони здоров</w:t>
            </w:r>
            <w:r w:rsidR="0055648F" w:rsidRPr="00595DCA">
              <w:rPr>
                <w:sz w:val="22"/>
                <w:szCs w:val="22"/>
                <w:lang w:eastAsia="uk-UA"/>
              </w:rPr>
              <w:t>ʼ</w:t>
            </w:r>
            <w:r w:rsidR="0055648F">
              <w:rPr>
                <w:sz w:val="22"/>
                <w:szCs w:val="22"/>
                <w:lang w:eastAsia="uk-UA"/>
              </w:rPr>
              <w:t>я</w:t>
            </w:r>
            <w:r>
              <w:rPr>
                <w:sz w:val="22"/>
                <w:szCs w:val="22"/>
                <w:lang w:eastAsia="uk-UA"/>
              </w:rPr>
              <w:t>,</w:t>
            </w:r>
            <w:r w:rsidR="0055648F">
              <w:rPr>
                <w:sz w:val="22"/>
                <w:szCs w:val="22"/>
                <w:lang w:eastAsia="uk-UA"/>
              </w:rPr>
              <w:t xml:space="preserve"> забезпечені швидкісним Інтернет</w:t>
            </w:r>
            <w:r>
              <w:rPr>
                <w:sz w:val="22"/>
                <w:szCs w:val="22"/>
                <w:lang w:eastAsia="uk-UA"/>
              </w:rPr>
              <w:t>ом</w:t>
            </w:r>
            <w:r w:rsidR="0055648F">
              <w:rPr>
                <w:sz w:val="22"/>
                <w:szCs w:val="22"/>
                <w:lang w:eastAsia="uk-UA"/>
              </w:rPr>
              <w:t xml:space="preserve"> та засобами 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 w:rsidR="0055648F">
              <w:rPr>
                <w:sz w:val="22"/>
                <w:szCs w:val="22"/>
                <w:lang w:eastAsia="uk-UA"/>
              </w:rPr>
              <w:t>нього</w:t>
            </w:r>
          </w:p>
        </w:tc>
        <w:tc>
          <w:tcPr>
            <w:tcW w:w="1793" w:type="dxa"/>
          </w:tcPr>
          <w:p w14:paraId="465E8AF1" w14:textId="70852702" w:rsidR="0055648F" w:rsidRPr="00B07084" w:rsidRDefault="0055648F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34052CCC" w14:textId="3F365E9A" w:rsidR="0055648F" w:rsidRPr="00B07084" w:rsidRDefault="0055648F" w:rsidP="008A06DA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45946181" w14:textId="6DC9382E" w:rsidR="0055648F" w:rsidRPr="00F64B5B" w:rsidRDefault="00F64B5B" w:rsidP="008A06DA">
            <w:pPr>
              <w:pStyle w:val="af3"/>
              <w:spacing w:before="0"/>
              <w:ind w:firstLine="0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F64B5B">
              <w:rPr>
                <w:rFonts w:ascii="Times New Roman" w:hAnsi="Times New Roman"/>
                <w:spacing w:val="-8"/>
                <w:sz w:val="22"/>
                <w:szCs w:val="22"/>
              </w:rPr>
              <w:t>у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правління охорони здоров’я облдержадміністрації, </w:t>
            </w:r>
            <w:r w:rsidR="00545071" w:rsidRPr="00F64B5B">
              <w:rPr>
                <w:rFonts w:ascii="Times New Roman" w:hAnsi="Times New Roman"/>
                <w:spacing w:val="-8"/>
                <w:sz w:val="22"/>
                <w:szCs w:val="22"/>
              </w:rPr>
              <w:t>районні державні (військові) адміністрації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>, органи місцевого самоврядування (за згодою), комунальні підприємства охорони здоров’я області</w:t>
            </w:r>
          </w:p>
        </w:tc>
        <w:tc>
          <w:tcPr>
            <w:tcW w:w="1608" w:type="dxa"/>
          </w:tcPr>
          <w:p w14:paraId="686D7212" w14:textId="77777777" w:rsidR="0055648F" w:rsidRPr="005373F8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1CF16B64" w14:textId="77777777" w:rsidTr="005B4934">
        <w:tc>
          <w:tcPr>
            <w:tcW w:w="2268" w:type="dxa"/>
            <w:vMerge/>
          </w:tcPr>
          <w:p w14:paraId="3B279EA3" w14:textId="77777777" w:rsidR="0055648F" w:rsidRPr="006A47D1" w:rsidRDefault="0055648F" w:rsidP="00A16A1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79FDAFAC" w14:textId="2435B98B" w:rsidR="0055648F" w:rsidRPr="006A47D1" w:rsidRDefault="00F64B5B" w:rsidP="00D871CA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в) з</w:t>
            </w:r>
            <w:r w:rsidR="0055648F">
              <w:rPr>
                <w:sz w:val="22"/>
                <w:szCs w:val="22"/>
                <w:lang w:eastAsia="uk-UA"/>
              </w:rPr>
              <w:t>абезпечити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</w:t>
            </w:r>
            <w:r w:rsidR="0055648F">
              <w:rPr>
                <w:sz w:val="22"/>
                <w:szCs w:val="22"/>
                <w:lang w:eastAsia="uk-UA"/>
              </w:rPr>
              <w:t>укриття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закладів </w:t>
            </w:r>
            <w:r w:rsidR="0055648F">
              <w:rPr>
                <w:sz w:val="22"/>
                <w:szCs w:val="22"/>
                <w:lang w:eastAsia="uk-UA"/>
              </w:rPr>
              <w:t>охорони здоров</w:t>
            </w:r>
            <w:r w:rsidR="0055648F" w:rsidRPr="00595DCA">
              <w:rPr>
                <w:sz w:val="22"/>
                <w:szCs w:val="22"/>
                <w:lang w:eastAsia="uk-UA"/>
              </w:rPr>
              <w:t>ʼ</w:t>
            </w:r>
            <w:r w:rsidR="0055648F">
              <w:rPr>
                <w:sz w:val="22"/>
                <w:szCs w:val="22"/>
                <w:lang w:eastAsia="uk-UA"/>
              </w:rPr>
              <w:t xml:space="preserve">я  </w:t>
            </w:r>
            <w:r w:rsidR="0055648F">
              <w:rPr>
                <w:sz w:val="22"/>
                <w:szCs w:val="22"/>
                <w:lang w:val="en-US" w:eastAsia="uk-UA"/>
              </w:rPr>
              <w:t>Wi</w:t>
            </w:r>
            <w:r w:rsidR="0055648F" w:rsidRPr="00595DCA">
              <w:rPr>
                <w:sz w:val="22"/>
                <w:szCs w:val="22"/>
                <w:lang w:eastAsia="uk-UA"/>
              </w:rPr>
              <w:t>-</w:t>
            </w:r>
            <w:r w:rsidR="0055648F">
              <w:rPr>
                <w:sz w:val="22"/>
                <w:szCs w:val="22"/>
                <w:lang w:val="en-US" w:eastAsia="uk-UA"/>
              </w:rPr>
              <w:t>Fi</w:t>
            </w:r>
            <w:r w:rsidR="0055648F" w:rsidRPr="00595DCA">
              <w:rPr>
                <w:sz w:val="22"/>
                <w:szCs w:val="22"/>
                <w:lang w:eastAsia="uk-UA"/>
              </w:rPr>
              <w:t xml:space="preserve"> покриттям</w:t>
            </w:r>
          </w:p>
        </w:tc>
        <w:tc>
          <w:tcPr>
            <w:tcW w:w="2601" w:type="dxa"/>
            <w:shd w:val="clear" w:color="auto" w:fill="auto"/>
          </w:tcPr>
          <w:p w14:paraId="14495F3C" w14:textId="74FB040C" w:rsidR="0055648F" w:rsidRPr="006A47D1" w:rsidRDefault="00F64B5B" w:rsidP="00F64B5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у</w:t>
            </w:r>
            <w:r w:rsidR="0055648F">
              <w:rPr>
                <w:sz w:val="22"/>
                <w:szCs w:val="22"/>
                <w:lang w:eastAsia="uk-UA"/>
              </w:rPr>
              <w:t xml:space="preserve">криття </w:t>
            </w:r>
            <w:r w:rsidR="0055648F" w:rsidRPr="00B12D79">
              <w:rPr>
                <w:sz w:val="22"/>
                <w:szCs w:val="22"/>
                <w:lang w:eastAsia="uk-UA"/>
              </w:rPr>
              <w:t>заклад</w:t>
            </w:r>
            <w:r w:rsidR="0055648F">
              <w:rPr>
                <w:sz w:val="22"/>
                <w:szCs w:val="22"/>
                <w:lang w:eastAsia="uk-UA"/>
              </w:rPr>
              <w:t>ів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</w:t>
            </w:r>
            <w:r w:rsidR="0055648F">
              <w:rPr>
                <w:sz w:val="22"/>
                <w:szCs w:val="22"/>
                <w:lang w:eastAsia="uk-UA"/>
              </w:rPr>
              <w:t>охорони здоров</w:t>
            </w:r>
            <w:r w:rsidR="0055648F" w:rsidRPr="00595DCA">
              <w:rPr>
                <w:sz w:val="22"/>
                <w:szCs w:val="22"/>
                <w:lang w:eastAsia="uk-UA"/>
              </w:rPr>
              <w:t>ʼ</w:t>
            </w:r>
            <w:r w:rsidR="0055648F">
              <w:rPr>
                <w:sz w:val="22"/>
                <w:szCs w:val="22"/>
                <w:lang w:eastAsia="uk-UA"/>
              </w:rPr>
              <w:t>я</w:t>
            </w:r>
            <w:r>
              <w:rPr>
                <w:sz w:val="22"/>
                <w:szCs w:val="22"/>
                <w:lang w:eastAsia="uk-UA"/>
              </w:rPr>
              <w:t>,</w:t>
            </w:r>
            <w:r w:rsidR="0055648F">
              <w:rPr>
                <w:sz w:val="22"/>
                <w:szCs w:val="22"/>
                <w:lang w:eastAsia="uk-UA"/>
              </w:rPr>
              <w:t xml:space="preserve"> забезпечен</w:t>
            </w:r>
            <w:r>
              <w:rPr>
                <w:sz w:val="22"/>
                <w:szCs w:val="22"/>
                <w:lang w:eastAsia="uk-UA"/>
              </w:rPr>
              <w:t>их</w:t>
            </w:r>
            <w:r w:rsidR="0055648F">
              <w:rPr>
                <w:sz w:val="22"/>
                <w:szCs w:val="22"/>
                <w:lang w:eastAsia="uk-UA"/>
              </w:rPr>
              <w:t xml:space="preserve"> </w:t>
            </w:r>
            <w:r w:rsidR="0055648F">
              <w:rPr>
                <w:sz w:val="22"/>
                <w:szCs w:val="22"/>
                <w:lang w:val="en-US" w:eastAsia="uk-UA"/>
              </w:rPr>
              <w:t>Wi</w:t>
            </w:r>
            <w:r w:rsidR="0055648F" w:rsidRPr="00595DCA">
              <w:rPr>
                <w:sz w:val="22"/>
                <w:szCs w:val="22"/>
                <w:lang w:eastAsia="uk-UA"/>
              </w:rPr>
              <w:t>-</w:t>
            </w:r>
            <w:r w:rsidR="0055648F">
              <w:rPr>
                <w:sz w:val="22"/>
                <w:szCs w:val="22"/>
                <w:lang w:val="en-US" w:eastAsia="uk-UA"/>
              </w:rPr>
              <w:t>Fi</w:t>
            </w:r>
            <w:r w:rsidR="0055648F" w:rsidRPr="00595DCA">
              <w:rPr>
                <w:sz w:val="22"/>
                <w:szCs w:val="22"/>
                <w:lang w:eastAsia="uk-UA"/>
              </w:rPr>
              <w:t xml:space="preserve"> покриттям</w:t>
            </w:r>
          </w:p>
        </w:tc>
        <w:tc>
          <w:tcPr>
            <w:tcW w:w="1793" w:type="dxa"/>
          </w:tcPr>
          <w:p w14:paraId="5DD73D1D" w14:textId="35C07D92" w:rsidR="0055648F" w:rsidRPr="00B07084" w:rsidRDefault="0055648F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255063D8" w14:textId="349E089B" w:rsidR="0055648F" w:rsidRPr="00B07084" w:rsidRDefault="0055648F" w:rsidP="008A06DA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181314F0" w14:textId="59E63DEC" w:rsidR="0055648F" w:rsidRPr="00F64B5B" w:rsidRDefault="00F64B5B" w:rsidP="008A06DA">
            <w:pPr>
              <w:pStyle w:val="af3"/>
              <w:spacing w:before="0"/>
              <w:ind w:firstLine="0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F64B5B">
              <w:rPr>
                <w:rFonts w:ascii="Times New Roman" w:hAnsi="Times New Roman"/>
                <w:spacing w:val="-8"/>
                <w:sz w:val="22"/>
                <w:szCs w:val="22"/>
              </w:rPr>
              <w:t>у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правління охорони здоров’я облдержадміністрації, </w:t>
            </w:r>
            <w:r w:rsidR="00545071" w:rsidRPr="00F64B5B">
              <w:rPr>
                <w:rFonts w:ascii="Times New Roman" w:hAnsi="Times New Roman"/>
                <w:spacing w:val="-8"/>
                <w:sz w:val="22"/>
                <w:szCs w:val="22"/>
              </w:rPr>
              <w:t>районні державні (військові) адміністрації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>, органи місцевого самоврядування (за згодою), комунальні підприємства охорони здоров’я області</w:t>
            </w:r>
          </w:p>
        </w:tc>
        <w:tc>
          <w:tcPr>
            <w:tcW w:w="1608" w:type="dxa"/>
          </w:tcPr>
          <w:p w14:paraId="2F16E8E5" w14:textId="77777777" w:rsidR="0055648F" w:rsidRPr="005373F8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6BD9237D" w14:textId="77777777" w:rsidTr="005B4934">
        <w:tc>
          <w:tcPr>
            <w:tcW w:w="2268" w:type="dxa"/>
            <w:vMerge w:val="restart"/>
          </w:tcPr>
          <w:p w14:paraId="412A9A64" w14:textId="409FE4F8" w:rsidR="0055648F" w:rsidRDefault="0055648F" w:rsidP="00B2572C">
            <w:pPr>
              <w:rPr>
                <w:sz w:val="22"/>
                <w:szCs w:val="22"/>
              </w:rPr>
            </w:pPr>
            <w:r w:rsidRPr="00393250">
              <w:rPr>
                <w:sz w:val="20"/>
                <w:szCs w:val="22"/>
                <w:lang w:eastAsia="uk-UA"/>
              </w:rPr>
              <w:t>3</w:t>
            </w:r>
            <w:r w:rsidR="00F64B5B">
              <w:rPr>
                <w:sz w:val="22"/>
                <w:szCs w:val="22"/>
                <w:lang w:eastAsia="uk-UA"/>
              </w:rPr>
              <w:t>)</w:t>
            </w:r>
            <w:r w:rsidRPr="00B12D79">
              <w:rPr>
                <w:sz w:val="22"/>
                <w:szCs w:val="22"/>
                <w:lang w:eastAsia="uk-UA"/>
              </w:rPr>
              <w:t xml:space="preserve"> </w:t>
            </w:r>
            <w:r w:rsidR="00F64B5B">
              <w:rPr>
                <w:sz w:val="22"/>
                <w:szCs w:val="22"/>
                <w:lang w:eastAsia="uk-UA"/>
              </w:rPr>
              <w:t>з</w:t>
            </w:r>
            <w:r w:rsidRPr="00B12D79">
              <w:rPr>
                <w:sz w:val="22"/>
                <w:szCs w:val="22"/>
                <w:lang w:eastAsia="uk-UA"/>
              </w:rPr>
              <w:t>абезпечен</w:t>
            </w:r>
            <w:r w:rsidR="004D127A">
              <w:rPr>
                <w:sz w:val="22"/>
                <w:szCs w:val="22"/>
                <w:lang w:eastAsia="uk-UA"/>
              </w:rPr>
              <w:t>о</w:t>
            </w:r>
            <w:r w:rsidRPr="00B12D79">
              <w:rPr>
                <w:sz w:val="22"/>
                <w:szCs w:val="22"/>
                <w:lang w:eastAsia="uk-UA"/>
              </w:rPr>
              <w:t xml:space="preserve"> підключення </w:t>
            </w:r>
            <w:r>
              <w:rPr>
                <w:sz w:val="22"/>
                <w:szCs w:val="22"/>
              </w:rPr>
              <w:t xml:space="preserve">закладів </w:t>
            </w:r>
            <w:r>
              <w:rPr>
                <w:sz w:val="22"/>
                <w:szCs w:val="22"/>
              </w:rPr>
              <w:lastRenderedPageBreak/>
              <w:t>освіти</w:t>
            </w:r>
            <w:r w:rsidRPr="002A5214">
              <w:rPr>
                <w:sz w:val="22"/>
                <w:szCs w:val="22"/>
              </w:rPr>
              <w:t xml:space="preserve"> </w:t>
            </w:r>
            <w:r w:rsidRPr="00206827">
              <w:rPr>
                <w:sz w:val="22"/>
                <w:szCs w:val="22"/>
                <w:highlight w:val="white"/>
              </w:rPr>
              <w:t>державної та комунальної форми власності</w:t>
            </w:r>
            <w:r>
              <w:rPr>
                <w:sz w:val="22"/>
                <w:szCs w:val="22"/>
                <w:lang w:eastAsia="uk-UA"/>
              </w:rPr>
              <w:t xml:space="preserve"> до швидкісного Інтернету та засобами </w:t>
            </w:r>
            <w:r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>
              <w:rPr>
                <w:sz w:val="22"/>
                <w:szCs w:val="22"/>
                <w:lang w:eastAsia="uk-UA"/>
              </w:rPr>
              <w:t>нього</w:t>
            </w:r>
          </w:p>
          <w:p w14:paraId="7789BEA1" w14:textId="77777777" w:rsidR="0055648F" w:rsidRPr="006A47D1" w:rsidRDefault="0055648F" w:rsidP="00A16A1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785C254E" w14:textId="7F44900C" w:rsidR="0055648F" w:rsidRDefault="00F64B5B" w:rsidP="00FE6062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а)</w:t>
            </w:r>
            <w:r w:rsidR="0055648F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="0055648F">
              <w:rPr>
                <w:sz w:val="22"/>
                <w:szCs w:val="22"/>
                <w:shd w:val="clear" w:color="auto" w:fill="FFFFFF"/>
              </w:rPr>
              <w:t xml:space="preserve">ктуалізувати та здійснити аналіз даних </w:t>
            </w:r>
            <w:r w:rsidR="0055648F">
              <w:rPr>
                <w:sz w:val="22"/>
                <w:szCs w:val="22"/>
                <w:shd w:val="clear" w:color="auto" w:fill="FFFFFF"/>
              </w:rPr>
              <w:lastRenderedPageBreak/>
              <w:t xml:space="preserve">щодо існуючого стану забезпечення </w:t>
            </w:r>
            <w:r w:rsidR="0055648F">
              <w:rPr>
                <w:sz w:val="22"/>
                <w:szCs w:val="22"/>
              </w:rPr>
              <w:t>закладів освіти</w:t>
            </w:r>
            <w:r w:rsidR="0055648F" w:rsidRPr="00206827">
              <w:rPr>
                <w:sz w:val="22"/>
                <w:szCs w:val="22"/>
                <w:highlight w:val="white"/>
              </w:rPr>
              <w:t xml:space="preserve"> державної та </w:t>
            </w:r>
          </w:p>
          <w:p w14:paraId="7A632FE7" w14:textId="3F7641CB" w:rsidR="0055648F" w:rsidRDefault="0055648F" w:rsidP="00FE6062">
            <w:pPr>
              <w:rPr>
                <w:sz w:val="22"/>
                <w:szCs w:val="22"/>
                <w:lang w:eastAsia="uk-UA"/>
              </w:rPr>
            </w:pPr>
            <w:r w:rsidRPr="00206827">
              <w:rPr>
                <w:sz w:val="22"/>
                <w:szCs w:val="22"/>
                <w:highlight w:val="white"/>
              </w:rPr>
              <w:t>комунальної форми власності</w:t>
            </w:r>
            <w:r>
              <w:rPr>
                <w:sz w:val="22"/>
                <w:szCs w:val="22"/>
                <w:lang w:eastAsia="uk-UA"/>
              </w:rPr>
              <w:t xml:space="preserve"> швидкісним Інтернетом та засобами </w:t>
            </w:r>
            <w:r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>
              <w:rPr>
                <w:sz w:val="22"/>
                <w:szCs w:val="22"/>
                <w:lang w:eastAsia="uk-UA"/>
              </w:rPr>
              <w:t>нього</w:t>
            </w:r>
          </w:p>
        </w:tc>
        <w:tc>
          <w:tcPr>
            <w:tcW w:w="2601" w:type="dxa"/>
            <w:shd w:val="clear" w:color="auto" w:fill="auto"/>
          </w:tcPr>
          <w:p w14:paraId="4A31B637" w14:textId="5B710CC2" w:rsidR="0055648F" w:rsidRDefault="00F64B5B" w:rsidP="00937E8B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="0055648F" w:rsidRPr="00CD3292">
              <w:rPr>
                <w:sz w:val="22"/>
                <w:szCs w:val="22"/>
              </w:rPr>
              <w:t xml:space="preserve">ктуалізовані </w:t>
            </w:r>
            <w:r w:rsidR="0055648F">
              <w:rPr>
                <w:sz w:val="22"/>
                <w:szCs w:val="22"/>
              </w:rPr>
              <w:t xml:space="preserve">та зібрані дані  щодо нинішнього </w:t>
            </w:r>
            <w:r w:rsidR="0055648F">
              <w:rPr>
                <w:sz w:val="22"/>
                <w:szCs w:val="22"/>
              </w:rPr>
              <w:lastRenderedPageBreak/>
              <w:t xml:space="preserve">стану </w:t>
            </w:r>
            <w:r w:rsidR="0055648F">
              <w:rPr>
                <w:sz w:val="22"/>
                <w:szCs w:val="22"/>
                <w:shd w:val="clear" w:color="auto" w:fill="FFFFFF"/>
              </w:rPr>
              <w:t xml:space="preserve">забезпечення </w:t>
            </w:r>
            <w:r w:rsidR="0055648F">
              <w:rPr>
                <w:sz w:val="22"/>
                <w:szCs w:val="22"/>
              </w:rPr>
              <w:t>закладів освіти</w:t>
            </w:r>
            <w:r w:rsidR="0055648F" w:rsidRPr="00206827">
              <w:rPr>
                <w:sz w:val="22"/>
                <w:szCs w:val="22"/>
                <w:highlight w:val="white"/>
              </w:rPr>
              <w:t xml:space="preserve"> державної та комунальної форми власності</w:t>
            </w:r>
            <w:r w:rsidR="0055648F">
              <w:rPr>
                <w:sz w:val="22"/>
                <w:szCs w:val="22"/>
              </w:rPr>
              <w:t xml:space="preserve"> </w:t>
            </w:r>
            <w:r w:rsidR="0055648F">
              <w:rPr>
                <w:sz w:val="22"/>
                <w:szCs w:val="22"/>
                <w:lang w:eastAsia="uk-UA"/>
              </w:rPr>
              <w:t xml:space="preserve">швидкісним Інтернетом та засобами 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 w:rsidR="0055648F">
              <w:rPr>
                <w:sz w:val="22"/>
                <w:szCs w:val="22"/>
                <w:lang w:eastAsia="uk-UA"/>
              </w:rPr>
              <w:t>нього</w:t>
            </w:r>
          </w:p>
        </w:tc>
        <w:tc>
          <w:tcPr>
            <w:tcW w:w="1793" w:type="dxa"/>
          </w:tcPr>
          <w:p w14:paraId="70283B36" w14:textId="3BEC9335" w:rsidR="0055648F" w:rsidRPr="00B07084" w:rsidRDefault="0055648F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lastRenderedPageBreak/>
              <w:t>01.0</w:t>
            </w:r>
            <w:r w:rsidR="00FB5E84">
              <w:rPr>
                <w:rFonts w:ascii="Times New Roman" w:hAnsi="Times New Roman"/>
                <w:sz w:val="22"/>
                <w:szCs w:val="22"/>
              </w:rPr>
              <w:t>6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527481A6" w14:textId="21555B30" w:rsidR="0055648F" w:rsidRPr="00B07084" w:rsidRDefault="0055648F" w:rsidP="008A06DA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2835" w:type="dxa"/>
          </w:tcPr>
          <w:p w14:paraId="5A9EA108" w14:textId="67778755" w:rsidR="0055648F" w:rsidRPr="0065435C" w:rsidRDefault="00F64B5B" w:rsidP="008A06DA">
            <w:pPr>
              <w:pStyle w:val="af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55648F" w:rsidRPr="0065435C">
              <w:rPr>
                <w:rFonts w:ascii="Times New Roman" w:hAnsi="Times New Roman"/>
                <w:sz w:val="22"/>
                <w:szCs w:val="22"/>
              </w:rPr>
              <w:t xml:space="preserve">правління освіти і науки облдержадміністрації, </w:t>
            </w:r>
            <w:r w:rsidR="00545071">
              <w:rPr>
                <w:rFonts w:ascii="Times New Roman" w:hAnsi="Times New Roman"/>
                <w:sz w:val="22"/>
                <w:szCs w:val="22"/>
              </w:rPr>
              <w:lastRenderedPageBreak/>
              <w:t>р</w:t>
            </w:r>
            <w:r w:rsidR="00545071" w:rsidRPr="00545071">
              <w:rPr>
                <w:rFonts w:ascii="Times New Roman" w:hAnsi="Times New Roman"/>
                <w:sz w:val="22"/>
                <w:szCs w:val="22"/>
              </w:rPr>
              <w:t>айонні державні (військові) адміністрації</w:t>
            </w:r>
            <w:r w:rsidR="0055648F" w:rsidRPr="0065435C">
              <w:rPr>
                <w:rFonts w:ascii="Times New Roman" w:hAnsi="Times New Roman"/>
                <w:sz w:val="22"/>
                <w:szCs w:val="22"/>
              </w:rPr>
              <w:t>, органи місцевого самоврядування (за згодою)</w:t>
            </w:r>
          </w:p>
        </w:tc>
        <w:tc>
          <w:tcPr>
            <w:tcW w:w="1608" w:type="dxa"/>
          </w:tcPr>
          <w:p w14:paraId="1294A70C" w14:textId="77777777" w:rsidR="0055648F" w:rsidRPr="005373F8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186E38B3" w14:textId="77777777" w:rsidTr="005B4934">
        <w:tc>
          <w:tcPr>
            <w:tcW w:w="2268" w:type="dxa"/>
            <w:vMerge/>
          </w:tcPr>
          <w:p w14:paraId="789C2CB1" w14:textId="77777777" w:rsidR="0055648F" w:rsidRPr="006A47D1" w:rsidRDefault="0055648F" w:rsidP="00A16A1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A6B7279" w14:textId="0F7335DE" w:rsidR="0055648F" w:rsidRDefault="00F64B5B" w:rsidP="00F64B5B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б)</w:t>
            </w:r>
            <w:r w:rsidR="0055648F">
              <w:rPr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lang w:eastAsia="uk-UA"/>
              </w:rPr>
              <w:t>з</w:t>
            </w:r>
            <w:r w:rsidR="0055648F">
              <w:rPr>
                <w:sz w:val="22"/>
                <w:szCs w:val="22"/>
                <w:lang w:eastAsia="uk-UA"/>
              </w:rPr>
              <w:t>абезпечити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підключення </w:t>
            </w:r>
            <w:r w:rsidR="0055648F">
              <w:rPr>
                <w:sz w:val="22"/>
                <w:szCs w:val="22"/>
              </w:rPr>
              <w:t>закладів освіти</w:t>
            </w:r>
            <w:r w:rsidR="0055648F" w:rsidRPr="00206827">
              <w:rPr>
                <w:sz w:val="22"/>
                <w:szCs w:val="22"/>
                <w:highlight w:val="white"/>
              </w:rPr>
              <w:t xml:space="preserve"> державної та комунальної форми власності</w:t>
            </w:r>
            <w:r w:rsidR="0055648F">
              <w:rPr>
                <w:sz w:val="22"/>
                <w:szCs w:val="22"/>
              </w:rPr>
              <w:t xml:space="preserve"> </w:t>
            </w:r>
            <w:r w:rsidR="0055648F">
              <w:rPr>
                <w:sz w:val="22"/>
                <w:szCs w:val="22"/>
                <w:lang w:eastAsia="uk-UA"/>
              </w:rPr>
              <w:t xml:space="preserve">до швидкісного Інтернету та засобами 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 w:rsidR="0055648F">
              <w:rPr>
                <w:sz w:val="22"/>
                <w:szCs w:val="22"/>
                <w:lang w:eastAsia="uk-UA"/>
              </w:rPr>
              <w:t xml:space="preserve">нього </w:t>
            </w:r>
          </w:p>
        </w:tc>
        <w:tc>
          <w:tcPr>
            <w:tcW w:w="2601" w:type="dxa"/>
            <w:shd w:val="clear" w:color="auto" w:fill="auto"/>
          </w:tcPr>
          <w:p w14:paraId="27133C4A" w14:textId="734D5379" w:rsidR="0055648F" w:rsidRDefault="00F64B5B" w:rsidP="00FE606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>п</w:t>
            </w:r>
            <w:r w:rsidR="0055648F">
              <w:rPr>
                <w:sz w:val="22"/>
                <w:szCs w:val="22"/>
              </w:rPr>
              <w:t>риміщення закладів освіти</w:t>
            </w:r>
            <w:r w:rsidR="0055648F" w:rsidRPr="002A5214">
              <w:rPr>
                <w:sz w:val="22"/>
                <w:szCs w:val="22"/>
              </w:rPr>
              <w:t xml:space="preserve"> </w:t>
            </w:r>
            <w:r w:rsidR="0055648F" w:rsidRPr="00206827">
              <w:rPr>
                <w:sz w:val="22"/>
                <w:szCs w:val="22"/>
                <w:highlight w:val="white"/>
              </w:rPr>
              <w:t>державної та комунальної форми власності</w:t>
            </w:r>
            <w:r>
              <w:rPr>
                <w:sz w:val="22"/>
                <w:szCs w:val="22"/>
              </w:rPr>
              <w:t>,</w:t>
            </w:r>
            <w:r w:rsidR="0055648F">
              <w:rPr>
                <w:sz w:val="22"/>
                <w:szCs w:val="22"/>
                <w:lang w:eastAsia="uk-UA"/>
              </w:rPr>
              <w:t xml:space="preserve"> забезпечені швидкісним Інтернетом та засобами 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доступу до </w:t>
            </w:r>
            <w:r w:rsidR="0055648F">
              <w:rPr>
                <w:sz w:val="22"/>
                <w:szCs w:val="22"/>
                <w:lang w:eastAsia="uk-UA"/>
              </w:rPr>
              <w:t xml:space="preserve">нього </w:t>
            </w:r>
          </w:p>
        </w:tc>
        <w:tc>
          <w:tcPr>
            <w:tcW w:w="1793" w:type="dxa"/>
          </w:tcPr>
          <w:p w14:paraId="27FC9C6E" w14:textId="1C9E6B1E" w:rsidR="0055648F" w:rsidRPr="00B07084" w:rsidRDefault="0055648F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2109EE9F" w14:textId="048016A0" w:rsidR="0055648F" w:rsidRPr="00B07084" w:rsidRDefault="0055648F" w:rsidP="008A06DA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15140841" w14:textId="1A08DC59" w:rsidR="0055648F" w:rsidRPr="00F64B5B" w:rsidRDefault="00F64B5B" w:rsidP="008A06DA">
            <w:pPr>
              <w:pStyle w:val="af3"/>
              <w:spacing w:before="0"/>
              <w:ind w:firstLine="0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F64B5B">
              <w:rPr>
                <w:rFonts w:ascii="Times New Roman" w:hAnsi="Times New Roman"/>
                <w:spacing w:val="-8"/>
                <w:sz w:val="22"/>
                <w:szCs w:val="22"/>
              </w:rPr>
              <w:t>у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правління освіти і науки облдержадміністрації, </w:t>
            </w:r>
            <w:r w:rsidR="00545071" w:rsidRPr="00F64B5B">
              <w:rPr>
                <w:rFonts w:ascii="Times New Roman" w:hAnsi="Times New Roman"/>
                <w:spacing w:val="-8"/>
                <w:sz w:val="22"/>
                <w:szCs w:val="22"/>
              </w:rPr>
              <w:t>районні державні (військові) адміністрації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, органи місцевого самоврядування 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>(за згодою)</w:t>
            </w:r>
          </w:p>
        </w:tc>
        <w:tc>
          <w:tcPr>
            <w:tcW w:w="1608" w:type="dxa"/>
          </w:tcPr>
          <w:p w14:paraId="3C8D6BD2" w14:textId="77777777" w:rsidR="0055648F" w:rsidRPr="005373F8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7F9DED04" w14:textId="77777777" w:rsidTr="005B4934">
        <w:tc>
          <w:tcPr>
            <w:tcW w:w="2268" w:type="dxa"/>
            <w:vMerge/>
          </w:tcPr>
          <w:p w14:paraId="74EB2BD5" w14:textId="77777777" w:rsidR="0055648F" w:rsidRPr="006A47D1" w:rsidRDefault="0055648F" w:rsidP="00A16A1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7CFD75AC" w14:textId="399B4699" w:rsidR="0055648F" w:rsidRDefault="00F64B5B" w:rsidP="00F64B5B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в) з</w:t>
            </w:r>
            <w:r w:rsidR="0055648F">
              <w:rPr>
                <w:sz w:val="22"/>
                <w:szCs w:val="22"/>
                <w:lang w:eastAsia="uk-UA"/>
              </w:rPr>
              <w:t>абезпечити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</w:t>
            </w:r>
            <w:r w:rsidR="0055648F">
              <w:rPr>
                <w:sz w:val="22"/>
                <w:szCs w:val="22"/>
                <w:lang w:eastAsia="uk-UA"/>
              </w:rPr>
              <w:t>укриття</w:t>
            </w:r>
            <w:r w:rsidR="0055648F" w:rsidRPr="00B12D79">
              <w:rPr>
                <w:sz w:val="22"/>
                <w:szCs w:val="22"/>
                <w:lang w:eastAsia="uk-UA"/>
              </w:rPr>
              <w:t xml:space="preserve"> </w:t>
            </w:r>
            <w:r w:rsidR="0055648F">
              <w:rPr>
                <w:sz w:val="22"/>
                <w:szCs w:val="22"/>
              </w:rPr>
              <w:t>закладів освіти</w:t>
            </w:r>
            <w:r w:rsidR="0055648F" w:rsidRPr="002A5214">
              <w:rPr>
                <w:sz w:val="22"/>
                <w:szCs w:val="22"/>
              </w:rPr>
              <w:t xml:space="preserve"> </w:t>
            </w:r>
            <w:r w:rsidR="0055648F" w:rsidRPr="00206827">
              <w:rPr>
                <w:sz w:val="22"/>
                <w:szCs w:val="22"/>
                <w:highlight w:val="white"/>
              </w:rPr>
              <w:t>державної та комунальної форми власності</w:t>
            </w:r>
            <w:r w:rsidR="0055648F">
              <w:rPr>
                <w:sz w:val="22"/>
                <w:szCs w:val="22"/>
                <w:lang w:eastAsia="uk-UA"/>
              </w:rPr>
              <w:t xml:space="preserve"> </w:t>
            </w:r>
            <w:r w:rsidR="0055648F">
              <w:rPr>
                <w:sz w:val="22"/>
                <w:szCs w:val="22"/>
                <w:lang w:val="en-US" w:eastAsia="uk-UA"/>
              </w:rPr>
              <w:t>Wi</w:t>
            </w:r>
            <w:r w:rsidR="0055648F" w:rsidRPr="00595DCA">
              <w:rPr>
                <w:sz w:val="22"/>
                <w:szCs w:val="22"/>
                <w:lang w:eastAsia="uk-UA"/>
              </w:rPr>
              <w:t>-</w:t>
            </w:r>
            <w:r w:rsidR="0055648F">
              <w:rPr>
                <w:sz w:val="22"/>
                <w:szCs w:val="22"/>
                <w:lang w:val="en-US" w:eastAsia="uk-UA"/>
              </w:rPr>
              <w:t>Fi</w:t>
            </w:r>
            <w:r w:rsidR="0055648F" w:rsidRPr="00595DCA">
              <w:rPr>
                <w:sz w:val="22"/>
                <w:szCs w:val="22"/>
                <w:lang w:eastAsia="uk-UA"/>
              </w:rPr>
              <w:t xml:space="preserve"> покриттям</w:t>
            </w:r>
          </w:p>
        </w:tc>
        <w:tc>
          <w:tcPr>
            <w:tcW w:w="2601" w:type="dxa"/>
            <w:shd w:val="clear" w:color="auto" w:fill="auto"/>
          </w:tcPr>
          <w:p w14:paraId="22984BE3" w14:textId="55D0F806" w:rsidR="0055648F" w:rsidRDefault="00F64B5B" w:rsidP="00F64B5B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у</w:t>
            </w:r>
            <w:r w:rsidR="0055648F">
              <w:rPr>
                <w:sz w:val="22"/>
                <w:szCs w:val="22"/>
                <w:lang w:eastAsia="uk-UA"/>
              </w:rPr>
              <w:t xml:space="preserve">криття </w:t>
            </w:r>
            <w:r w:rsidR="0055648F">
              <w:rPr>
                <w:sz w:val="22"/>
                <w:szCs w:val="22"/>
              </w:rPr>
              <w:t>закладів освіти</w:t>
            </w:r>
            <w:r w:rsidR="0055648F" w:rsidRPr="002A5214">
              <w:rPr>
                <w:sz w:val="22"/>
                <w:szCs w:val="22"/>
              </w:rPr>
              <w:t xml:space="preserve"> </w:t>
            </w:r>
            <w:r w:rsidR="0055648F" w:rsidRPr="00206827">
              <w:rPr>
                <w:sz w:val="22"/>
                <w:szCs w:val="22"/>
                <w:highlight w:val="white"/>
              </w:rPr>
              <w:t>державної та комунальної форми власності</w:t>
            </w:r>
            <w:r>
              <w:rPr>
                <w:sz w:val="22"/>
                <w:szCs w:val="22"/>
              </w:rPr>
              <w:t>,</w:t>
            </w:r>
            <w:r w:rsidR="0055648F">
              <w:rPr>
                <w:sz w:val="22"/>
                <w:szCs w:val="22"/>
              </w:rPr>
              <w:t xml:space="preserve"> </w:t>
            </w:r>
            <w:r w:rsidR="0055648F">
              <w:rPr>
                <w:sz w:val="22"/>
                <w:szCs w:val="22"/>
                <w:lang w:eastAsia="uk-UA"/>
              </w:rPr>
              <w:t>забезпечен</w:t>
            </w:r>
            <w:r>
              <w:rPr>
                <w:sz w:val="22"/>
                <w:szCs w:val="22"/>
                <w:lang w:eastAsia="uk-UA"/>
              </w:rPr>
              <w:t>их</w:t>
            </w:r>
            <w:r w:rsidR="0055648F">
              <w:rPr>
                <w:sz w:val="22"/>
                <w:szCs w:val="22"/>
                <w:lang w:eastAsia="uk-UA"/>
              </w:rPr>
              <w:t xml:space="preserve"> </w:t>
            </w:r>
            <w:r w:rsidR="0055648F">
              <w:rPr>
                <w:sz w:val="22"/>
                <w:szCs w:val="22"/>
                <w:lang w:val="en-US" w:eastAsia="uk-UA"/>
              </w:rPr>
              <w:t>Wi</w:t>
            </w:r>
            <w:r w:rsidR="0055648F" w:rsidRPr="00595DCA">
              <w:rPr>
                <w:sz w:val="22"/>
                <w:szCs w:val="22"/>
                <w:lang w:eastAsia="uk-UA"/>
              </w:rPr>
              <w:t>-</w:t>
            </w:r>
            <w:r w:rsidR="0055648F">
              <w:rPr>
                <w:sz w:val="22"/>
                <w:szCs w:val="22"/>
                <w:lang w:val="en-US" w:eastAsia="uk-UA"/>
              </w:rPr>
              <w:t>Fi</w:t>
            </w:r>
            <w:r w:rsidR="0055648F" w:rsidRPr="00595DCA">
              <w:rPr>
                <w:sz w:val="22"/>
                <w:szCs w:val="22"/>
                <w:lang w:eastAsia="uk-UA"/>
              </w:rPr>
              <w:t xml:space="preserve"> покриттям</w:t>
            </w:r>
          </w:p>
        </w:tc>
        <w:tc>
          <w:tcPr>
            <w:tcW w:w="1793" w:type="dxa"/>
          </w:tcPr>
          <w:p w14:paraId="47A3F571" w14:textId="333E80AB" w:rsidR="0055648F" w:rsidRPr="00B07084" w:rsidRDefault="0055648F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780BCFCE" w14:textId="7FDB01E6" w:rsidR="0055648F" w:rsidRPr="00B07084" w:rsidRDefault="0055648F" w:rsidP="008A06DA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7084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B07084">
              <w:rPr>
                <w:rFonts w:ascii="Times New Roman" w:hAnsi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78301748" w14:textId="212B42FE" w:rsidR="0055648F" w:rsidRPr="00F64B5B" w:rsidRDefault="00F64B5B" w:rsidP="008A06DA">
            <w:pPr>
              <w:pStyle w:val="af3"/>
              <w:spacing w:before="0"/>
              <w:ind w:firstLine="0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F64B5B">
              <w:rPr>
                <w:rFonts w:ascii="Times New Roman" w:hAnsi="Times New Roman"/>
                <w:spacing w:val="-8"/>
                <w:sz w:val="22"/>
                <w:szCs w:val="22"/>
              </w:rPr>
              <w:t>у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правління освіти і науки облдержадміністрації, </w:t>
            </w:r>
            <w:r w:rsidR="00545071" w:rsidRPr="00F64B5B">
              <w:rPr>
                <w:rFonts w:ascii="Times New Roman" w:hAnsi="Times New Roman"/>
                <w:spacing w:val="-8"/>
                <w:sz w:val="22"/>
                <w:szCs w:val="22"/>
              </w:rPr>
              <w:t>районні державні (військові) адміністрації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, органи місцевого самоврядування 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 xml:space="preserve"> </w:t>
            </w:r>
            <w:r w:rsidR="0055648F" w:rsidRPr="00F64B5B">
              <w:rPr>
                <w:rFonts w:ascii="Times New Roman" w:hAnsi="Times New Roman"/>
                <w:spacing w:val="-8"/>
                <w:sz w:val="22"/>
                <w:szCs w:val="22"/>
              </w:rPr>
              <w:t>(за згодою)</w:t>
            </w:r>
          </w:p>
        </w:tc>
        <w:tc>
          <w:tcPr>
            <w:tcW w:w="1608" w:type="dxa"/>
          </w:tcPr>
          <w:p w14:paraId="67FA1253" w14:textId="77777777" w:rsidR="0055648F" w:rsidRPr="005373F8" w:rsidRDefault="0055648F" w:rsidP="003813B6">
            <w:pPr>
              <w:rPr>
                <w:sz w:val="22"/>
                <w:szCs w:val="22"/>
              </w:rPr>
            </w:pPr>
          </w:p>
        </w:tc>
      </w:tr>
      <w:tr w:rsidR="0055648F" w:rsidRPr="005373F8" w14:paraId="3F4C12A3" w14:textId="77777777" w:rsidTr="005B4934">
        <w:tc>
          <w:tcPr>
            <w:tcW w:w="15642" w:type="dxa"/>
            <w:gridSpan w:val="7"/>
          </w:tcPr>
          <w:p w14:paraId="1EAF1F2F" w14:textId="0F9762BC" w:rsidR="0055648F" w:rsidRPr="005373F8" w:rsidRDefault="0055648F" w:rsidP="00F64B5B">
            <w:pPr>
              <w:jc w:val="center"/>
              <w:rPr>
                <w:sz w:val="22"/>
                <w:szCs w:val="22"/>
              </w:rPr>
            </w:pPr>
            <w:r w:rsidRPr="006D430B">
              <w:rPr>
                <w:b/>
                <w:i/>
              </w:rPr>
              <w:t xml:space="preserve">Напрям </w:t>
            </w:r>
            <w:r w:rsidR="00F64B5B">
              <w:rPr>
                <w:b/>
                <w:i/>
              </w:rPr>
              <w:t>І</w:t>
            </w:r>
            <w:r w:rsidR="00F64B5B">
              <w:rPr>
                <w:b/>
                <w:i/>
                <w:lang w:val="en-US"/>
              </w:rPr>
              <w:t>V</w:t>
            </w:r>
            <w:r w:rsidRPr="006D430B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 xml:space="preserve">Суспільна та громадська </w:t>
            </w:r>
            <w:r w:rsidRPr="006D430B">
              <w:rPr>
                <w:b/>
                <w:i/>
              </w:rPr>
              <w:t xml:space="preserve">безбарʼєрність: </w:t>
            </w:r>
            <w:r>
              <w:rPr>
                <w:b/>
                <w:i/>
              </w:rPr>
              <w:t>Забезпечено рівні можливості участі всіх людей, їх об</w:t>
            </w:r>
            <w:r w:rsidRPr="00680BE1">
              <w:rPr>
                <w:b/>
                <w:i/>
              </w:rPr>
              <w:t>ʼ</w:t>
            </w:r>
            <w:r>
              <w:rPr>
                <w:b/>
                <w:i/>
              </w:rPr>
              <w:t xml:space="preserve">єднань та </w:t>
            </w:r>
            <w:r w:rsidR="00F64B5B">
              <w:rPr>
                <w:b/>
                <w:i/>
              </w:rPr>
              <w:t xml:space="preserve">                                   </w:t>
            </w:r>
            <w:r>
              <w:rPr>
                <w:b/>
                <w:i/>
              </w:rPr>
              <w:t xml:space="preserve">окремих суспільних груп у житті громад та держави, рівний доступ до суспільно-політичного та культурного життя, </w:t>
            </w:r>
            <w:r w:rsidR="00F64B5B">
              <w:rPr>
                <w:b/>
                <w:i/>
              </w:rPr>
              <w:t xml:space="preserve">                          </w:t>
            </w:r>
            <w:r>
              <w:rPr>
                <w:b/>
                <w:i/>
              </w:rPr>
              <w:t xml:space="preserve">сприятливе середовище для фізичного розвитку та самореалізації, а також інклюзивне середовище як передумова для участі </w:t>
            </w:r>
            <w:r w:rsidR="00F64B5B">
              <w:rPr>
                <w:b/>
                <w:i/>
              </w:rPr>
              <w:t xml:space="preserve">                                       </w:t>
            </w:r>
            <w:r>
              <w:rPr>
                <w:b/>
                <w:i/>
              </w:rPr>
              <w:t xml:space="preserve">у всіх формах суспільного </w:t>
            </w:r>
            <w:r w:rsidR="00F64B5B">
              <w:rPr>
                <w:b/>
                <w:i/>
              </w:rPr>
              <w:t>життя та громадської активності</w:t>
            </w:r>
          </w:p>
        </w:tc>
      </w:tr>
      <w:tr w:rsidR="0055648F" w:rsidRPr="005373F8" w14:paraId="022692B7" w14:textId="77777777" w:rsidTr="005B4934">
        <w:tc>
          <w:tcPr>
            <w:tcW w:w="15642" w:type="dxa"/>
            <w:gridSpan w:val="7"/>
          </w:tcPr>
          <w:p w14:paraId="116F9EAA" w14:textId="2D140D50" w:rsidR="0055648F" w:rsidRPr="00F64B5B" w:rsidRDefault="0055648F" w:rsidP="00F64B5B">
            <w:pPr>
              <w:jc w:val="center"/>
              <w:rPr>
                <w:i/>
              </w:rPr>
            </w:pPr>
            <w:r w:rsidRPr="00C814AE">
              <w:rPr>
                <w:i/>
              </w:rPr>
              <w:t>Стратегічна ціль</w:t>
            </w:r>
            <w:r>
              <w:rPr>
                <w:i/>
              </w:rPr>
              <w:t xml:space="preserve"> </w:t>
            </w:r>
            <w:r w:rsidR="00F64B5B">
              <w:rPr>
                <w:i/>
              </w:rPr>
              <w:t>1. Д</w:t>
            </w:r>
            <w:r w:rsidRPr="00F64B5B">
              <w:rPr>
                <w:i/>
              </w:rPr>
              <w:t>ержава сприяє підвищенню рівня здоров’я та забезпеченню фізичної активності населення</w:t>
            </w:r>
          </w:p>
        </w:tc>
      </w:tr>
      <w:tr w:rsidR="007624FA" w:rsidRPr="005373F8" w14:paraId="1831120F" w14:textId="77777777" w:rsidTr="00251A14">
        <w:trPr>
          <w:trHeight w:val="70"/>
        </w:trPr>
        <w:tc>
          <w:tcPr>
            <w:tcW w:w="2268" w:type="dxa"/>
          </w:tcPr>
          <w:p w14:paraId="208A9984" w14:textId="0E5ACBB3" w:rsidR="007624FA" w:rsidRPr="001B55EA" w:rsidRDefault="007624FA" w:rsidP="005A66F6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1) сф</w:t>
            </w:r>
            <w:r w:rsidRPr="001B55EA">
              <w:rPr>
                <w:spacing w:val="-10"/>
                <w:sz w:val="22"/>
                <w:szCs w:val="22"/>
              </w:rPr>
              <w:t>орм</w:t>
            </w:r>
            <w:r>
              <w:rPr>
                <w:spacing w:val="-10"/>
                <w:sz w:val="22"/>
                <w:szCs w:val="22"/>
              </w:rPr>
              <w:t>о</w:t>
            </w:r>
            <w:r w:rsidRPr="001B55EA">
              <w:rPr>
                <w:spacing w:val="-10"/>
                <w:sz w:val="22"/>
                <w:szCs w:val="22"/>
              </w:rPr>
              <w:t>ван</w:t>
            </w:r>
            <w:r>
              <w:rPr>
                <w:spacing w:val="-10"/>
                <w:sz w:val="22"/>
                <w:szCs w:val="22"/>
              </w:rPr>
              <w:t>о</w:t>
            </w:r>
            <w:r w:rsidRPr="001B55EA">
              <w:rPr>
                <w:spacing w:val="-10"/>
                <w:sz w:val="22"/>
                <w:szCs w:val="22"/>
              </w:rPr>
              <w:t xml:space="preserve"> мереж</w:t>
            </w:r>
            <w:r>
              <w:rPr>
                <w:spacing w:val="-10"/>
                <w:sz w:val="22"/>
                <w:szCs w:val="22"/>
              </w:rPr>
              <w:t>у</w:t>
            </w:r>
            <w:r w:rsidRPr="001B55EA">
              <w:rPr>
                <w:spacing w:val="-10"/>
                <w:sz w:val="22"/>
                <w:szCs w:val="22"/>
              </w:rPr>
              <w:t xml:space="preserve"> сучасних спортивних споруд за місцем проживання, у місцях масового відпочинку із забезпеченням їх доступності для різних верств населення, зокрема для осіб з </w:t>
            </w:r>
            <w:r w:rsidRPr="001B55EA">
              <w:rPr>
                <w:spacing w:val="-10"/>
                <w:sz w:val="22"/>
                <w:szCs w:val="22"/>
              </w:rPr>
              <w:lastRenderedPageBreak/>
              <w:t>інвалідністю та інших маломобільних груп населення</w:t>
            </w:r>
          </w:p>
        </w:tc>
        <w:tc>
          <w:tcPr>
            <w:tcW w:w="2694" w:type="dxa"/>
            <w:shd w:val="clear" w:color="auto" w:fill="auto"/>
          </w:tcPr>
          <w:p w14:paraId="00302EA1" w14:textId="6A8973E0" w:rsidR="007624FA" w:rsidRPr="001B55EA" w:rsidRDefault="007624FA" w:rsidP="00F64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1B55EA">
              <w:rPr>
                <w:sz w:val="22"/>
                <w:szCs w:val="22"/>
              </w:rPr>
              <w:t>рове</w:t>
            </w:r>
            <w:r>
              <w:rPr>
                <w:sz w:val="22"/>
                <w:szCs w:val="22"/>
              </w:rPr>
              <w:t>сти</w:t>
            </w:r>
            <w:r w:rsidRPr="001B55EA">
              <w:rPr>
                <w:sz w:val="22"/>
                <w:szCs w:val="22"/>
              </w:rPr>
              <w:t xml:space="preserve"> інвентаризаці</w:t>
            </w:r>
            <w:r>
              <w:rPr>
                <w:sz w:val="22"/>
                <w:szCs w:val="22"/>
              </w:rPr>
              <w:t>ю</w:t>
            </w:r>
            <w:r w:rsidRPr="001B55EA">
              <w:rPr>
                <w:sz w:val="22"/>
                <w:szCs w:val="22"/>
              </w:rPr>
              <w:t xml:space="preserve"> об</w:t>
            </w:r>
            <w:r w:rsidRPr="001B55EA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1B55EA">
              <w:rPr>
                <w:sz w:val="22"/>
                <w:szCs w:val="22"/>
              </w:rPr>
              <w:t>єктів</w:t>
            </w:r>
            <w:proofErr w:type="spellEnd"/>
            <w:r w:rsidRPr="001B55EA">
              <w:rPr>
                <w:sz w:val="22"/>
                <w:szCs w:val="22"/>
              </w:rPr>
              <w:t xml:space="preserve"> спортивної інфраструктури для визначення їх стану та рівня доступності</w:t>
            </w:r>
          </w:p>
        </w:tc>
        <w:tc>
          <w:tcPr>
            <w:tcW w:w="2601" w:type="dxa"/>
            <w:shd w:val="clear" w:color="auto" w:fill="auto"/>
          </w:tcPr>
          <w:p w14:paraId="53798983" w14:textId="45AF3F54" w:rsidR="007624FA" w:rsidRPr="001B55EA" w:rsidRDefault="007624FA" w:rsidP="00B06A2F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  <w:r w:rsidRPr="001B55EA">
              <w:rPr>
                <w:sz w:val="22"/>
                <w:szCs w:val="22"/>
              </w:rPr>
              <w:t>нвентариз</w:t>
            </w:r>
            <w:r>
              <w:rPr>
                <w:sz w:val="22"/>
                <w:szCs w:val="22"/>
              </w:rPr>
              <w:t>овано</w:t>
            </w:r>
            <w:r w:rsidRPr="001B55EA">
              <w:rPr>
                <w:sz w:val="22"/>
                <w:szCs w:val="22"/>
              </w:rPr>
              <w:t xml:space="preserve"> усі об’єкт</w:t>
            </w:r>
            <w:r>
              <w:rPr>
                <w:sz w:val="22"/>
                <w:szCs w:val="22"/>
              </w:rPr>
              <w:t>и</w:t>
            </w:r>
            <w:r w:rsidRPr="001B55EA">
              <w:rPr>
                <w:sz w:val="22"/>
                <w:szCs w:val="22"/>
              </w:rPr>
              <w:t xml:space="preserve"> спортивної інфраструктури, визначено їх рівень доступності</w:t>
            </w:r>
          </w:p>
        </w:tc>
        <w:tc>
          <w:tcPr>
            <w:tcW w:w="1793" w:type="dxa"/>
          </w:tcPr>
          <w:p w14:paraId="789D5B2D" w14:textId="451B41C5" w:rsidR="007624FA" w:rsidRPr="001B55EA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55EA">
              <w:rPr>
                <w:rFonts w:ascii="Times New Roman" w:hAnsi="Times New Roman"/>
                <w:sz w:val="22"/>
                <w:szCs w:val="22"/>
              </w:rPr>
              <w:t>01.06.2023</w:t>
            </w:r>
          </w:p>
        </w:tc>
        <w:tc>
          <w:tcPr>
            <w:tcW w:w="1843" w:type="dxa"/>
          </w:tcPr>
          <w:p w14:paraId="47BFCDD9" w14:textId="24D869A0" w:rsidR="007624FA" w:rsidRPr="001B55EA" w:rsidRDefault="007624FA" w:rsidP="00C814AE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1B55EA">
              <w:rPr>
                <w:rFonts w:ascii="Times New Roman" w:hAnsi="Times New Roman"/>
                <w:sz w:val="22"/>
                <w:szCs w:val="22"/>
              </w:rPr>
              <w:t>01.10.2023</w:t>
            </w:r>
          </w:p>
        </w:tc>
        <w:tc>
          <w:tcPr>
            <w:tcW w:w="2835" w:type="dxa"/>
          </w:tcPr>
          <w:p w14:paraId="2448EB74" w14:textId="5765E1D7" w:rsidR="007624FA" w:rsidRPr="001B55EA" w:rsidRDefault="007624FA" w:rsidP="00E10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B55EA">
              <w:rPr>
                <w:sz w:val="22"/>
                <w:szCs w:val="22"/>
              </w:rPr>
              <w:t xml:space="preserve">правління у справах молоді та спорту облдержадміністрації, органи місцевого самоврядування </w:t>
            </w:r>
          </w:p>
        </w:tc>
        <w:tc>
          <w:tcPr>
            <w:tcW w:w="1608" w:type="dxa"/>
          </w:tcPr>
          <w:p w14:paraId="1C7D9104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17822644" w14:textId="77777777" w:rsidTr="007624FA">
        <w:trPr>
          <w:trHeight w:val="220"/>
        </w:trPr>
        <w:tc>
          <w:tcPr>
            <w:tcW w:w="2268" w:type="dxa"/>
          </w:tcPr>
          <w:p w14:paraId="080926CD" w14:textId="2C1C1275" w:rsidR="007624FA" w:rsidRPr="00251A14" w:rsidRDefault="007624FA" w:rsidP="00B06A2F">
            <w:pPr>
              <w:rPr>
                <w:spacing w:val="-10"/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lastRenderedPageBreak/>
              <w:t>2) залучення ветеранів війни до спортивної активності та участі у національних та міжнародних спортивних змаганнях серед ветеранів війни</w:t>
            </w:r>
          </w:p>
        </w:tc>
        <w:tc>
          <w:tcPr>
            <w:tcW w:w="2694" w:type="dxa"/>
            <w:shd w:val="clear" w:color="auto" w:fill="auto"/>
          </w:tcPr>
          <w:p w14:paraId="62224A82" w14:textId="4BFCDF4E" w:rsidR="007624FA" w:rsidRPr="00251A14" w:rsidRDefault="007624FA" w:rsidP="00F64B5B">
            <w:pPr>
              <w:rPr>
                <w:spacing w:val="-12"/>
                <w:sz w:val="22"/>
                <w:szCs w:val="22"/>
              </w:rPr>
            </w:pPr>
            <w:r w:rsidRPr="00251A14">
              <w:rPr>
                <w:spacing w:val="-12"/>
                <w:sz w:val="22"/>
                <w:szCs w:val="22"/>
              </w:rPr>
              <w:t>надати сприяння у підготовці спортсменів до національних спортивних змагань з відбору кандидатів до національних збірних команд України до міжнародних спортивних змаганнях</w:t>
            </w:r>
          </w:p>
        </w:tc>
        <w:tc>
          <w:tcPr>
            <w:tcW w:w="2601" w:type="dxa"/>
            <w:shd w:val="clear" w:color="auto" w:fill="auto"/>
          </w:tcPr>
          <w:p w14:paraId="58914B5C" w14:textId="3F0F9425" w:rsidR="007624FA" w:rsidRPr="00251A14" w:rsidRDefault="007624FA" w:rsidP="00B06A2F">
            <w:pPr>
              <w:rPr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t>надано сприяння у підготовці спортсменів до національного відбору</w:t>
            </w:r>
          </w:p>
        </w:tc>
        <w:tc>
          <w:tcPr>
            <w:tcW w:w="1793" w:type="dxa"/>
          </w:tcPr>
          <w:p w14:paraId="5904F9CA" w14:textId="53B31CFE" w:rsidR="007624FA" w:rsidRPr="00251A14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1A14">
              <w:rPr>
                <w:rFonts w:ascii="Times New Roman" w:hAnsi="Times New Roman"/>
                <w:spacing w:val="-10"/>
                <w:sz w:val="22"/>
                <w:szCs w:val="22"/>
              </w:rPr>
              <w:t>01.01.2023</w:t>
            </w:r>
          </w:p>
        </w:tc>
        <w:tc>
          <w:tcPr>
            <w:tcW w:w="1843" w:type="dxa"/>
          </w:tcPr>
          <w:p w14:paraId="2EEF8D68" w14:textId="196C160A" w:rsidR="007624FA" w:rsidRPr="00251A14" w:rsidRDefault="007624FA" w:rsidP="00C814AE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1A14">
              <w:rPr>
                <w:rFonts w:ascii="Times New Roman" w:hAnsi="Times New Roman"/>
                <w:spacing w:val="-10"/>
                <w:sz w:val="22"/>
                <w:szCs w:val="22"/>
              </w:rPr>
              <w:t>31.12.2024</w:t>
            </w:r>
          </w:p>
        </w:tc>
        <w:tc>
          <w:tcPr>
            <w:tcW w:w="2835" w:type="dxa"/>
          </w:tcPr>
          <w:p w14:paraId="62964856" w14:textId="77777777" w:rsidR="007624FA" w:rsidRPr="00251A14" w:rsidRDefault="007624FA" w:rsidP="00745DF5">
            <w:pPr>
              <w:rPr>
                <w:spacing w:val="-10"/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t xml:space="preserve">управління у справах </w:t>
            </w:r>
          </w:p>
          <w:p w14:paraId="37108C26" w14:textId="3A61E8C1" w:rsidR="007624FA" w:rsidRPr="00251A14" w:rsidRDefault="007624FA" w:rsidP="00E104C0">
            <w:pPr>
              <w:rPr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t>молоді та спорту облдержадміністрації</w:t>
            </w:r>
          </w:p>
        </w:tc>
        <w:tc>
          <w:tcPr>
            <w:tcW w:w="1608" w:type="dxa"/>
          </w:tcPr>
          <w:p w14:paraId="10DD5E95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0A1E939B" w14:textId="77777777" w:rsidTr="007624FA">
        <w:trPr>
          <w:trHeight w:val="281"/>
        </w:trPr>
        <w:tc>
          <w:tcPr>
            <w:tcW w:w="2268" w:type="dxa"/>
          </w:tcPr>
          <w:p w14:paraId="221D85A0" w14:textId="7B7523B4" w:rsidR="007624FA" w:rsidRPr="00251A14" w:rsidRDefault="007624FA" w:rsidP="00B06A2F">
            <w:pPr>
              <w:rPr>
                <w:spacing w:val="-10"/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t>3) проведено інформаційну кампанію щодо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2694" w:type="dxa"/>
            <w:shd w:val="clear" w:color="auto" w:fill="auto"/>
          </w:tcPr>
          <w:p w14:paraId="619C1AEC" w14:textId="57E79F82" w:rsidR="007624FA" w:rsidRPr="00251A14" w:rsidRDefault="007624FA" w:rsidP="00F64B5B">
            <w:pPr>
              <w:rPr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t>провести інформаційно-просвітницькі заходи з метою залучення різних груп населення, у тому числі соціально незахищених, до рухової активності та спорту</w:t>
            </w:r>
          </w:p>
        </w:tc>
        <w:tc>
          <w:tcPr>
            <w:tcW w:w="2601" w:type="dxa"/>
            <w:shd w:val="clear" w:color="auto" w:fill="auto"/>
          </w:tcPr>
          <w:p w14:paraId="3CC1BABC" w14:textId="6BDF2673" w:rsidR="007624FA" w:rsidRPr="00251A14" w:rsidRDefault="007624FA" w:rsidP="00B06A2F">
            <w:pPr>
              <w:rPr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t>проведено інформаційно-просвітницькі заходи</w:t>
            </w:r>
          </w:p>
        </w:tc>
        <w:tc>
          <w:tcPr>
            <w:tcW w:w="1793" w:type="dxa"/>
          </w:tcPr>
          <w:p w14:paraId="6F258075" w14:textId="6AD2FD04" w:rsidR="007624FA" w:rsidRPr="00251A14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1A14">
              <w:rPr>
                <w:rFonts w:ascii="Times New Roman" w:hAnsi="Times New Roman"/>
                <w:spacing w:val="-10"/>
                <w:sz w:val="22"/>
                <w:szCs w:val="22"/>
              </w:rPr>
              <w:t>01.01.2023</w:t>
            </w:r>
          </w:p>
        </w:tc>
        <w:tc>
          <w:tcPr>
            <w:tcW w:w="1843" w:type="dxa"/>
          </w:tcPr>
          <w:p w14:paraId="0CBDF142" w14:textId="3B416A61" w:rsidR="007624FA" w:rsidRPr="00251A14" w:rsidRDefault="007624FA" w:rsidP="00C814AE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1A14">
              <w:rPr>
                <w:rFonts w:ascii="Times New Roman" w:hAnsi="Times New Roman"/>
                <w:spacing w:val="-10"/>
                <w:sz w:val="22"/>
                <w:szCs w:val="22"/>
              </w:rPr>
              <w:t>31.12.2024</w:t>
            </w:r>
          </w:p>
        </w:tc>
        <w:tc>
          <w:tcPr>
            <w:tcW w:w="2835" w:type="dxa"/>
          </w:tcPr>
          <w:p w14:paraId="579AE2AE" w14:textId="77777777" w:rsidR="007624FA" w:rsidRPr="00251A14" w:rsidRDefault="007624FA" w:rsidP="00745DF5">
            <w:pPr>
              <w:rPr>
                <w:spacing w:val="-10"/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t>управління у справах</w:t>
            </w:r>
          </w:p>
          <w:p w14:paraId="6DDD220D" w14:textId="6BF70613" w:rsidR="007624FA" w:rsidRPr="00251A14" w:rsidRDefault="007624FA" w:rsidP="00E104C0">
            <w:pPr>
              <w:rPr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t xml:space="preserve">молоді та спорту облдержадміністрації, ВОЦФЗН </w:t>
            </w:r>
            <w:r w:rsidRPr="00251A14">
              <w:rPr>
                <w:rFonts w:hint="eastAsia"/>
                <w:spacing w:val="-10"/>
                <w:sz w:val="22"/>
                <w:szCs w:val="22"/>
              </w:rPr>
              <w:t>«</w:t>
            </w:r>
            <w:r w:rsidRPr="00251A14">
              <w:rPr>
                <w:spacing w:val="-10"/>
                <w:sz w:val="22"/>
                <w:szCs w:val="22"/>
              </w:rPr>
              <w:t>С</w:t>
            </w:r>
            <w:r w:rsidRPr="00251A14">
              <w:rPr>
                <w:rFonts w:hint="eastAsia"/>
                <w:spacing w:val="-10"/>
                <w:sz w:val="22"/>
                <w:szCs w:val="22"/>
              </w:rPr>
              <w:t>порт</w:t>
            </w:r>
            <w:r w:rsidRPr="00251A14">
              <w:rPr>
                <w:spacing w:val="-10"/>
                <w:sz w:val="22"/>
                <w:szCs w:val="22"/>
              </w:rPr>
              <w:t xml:space="preserve"> </w:t>
            </w:r>
            <w:r w:rsidRPr="00251A14">
              <w:rPr>
                <w:rFonts w:hint="eastAsia"/>
                <w:spacing w:val="-10"/>
                <w:sz w:val="22"/>
                <w:szCs w:val="22"/>
              </w:rPr>
              <w:t>для</w:t>
            </w:r>
            <w:r w:rsidRPr="00251A14">
              <w:rPr>
                <w:spacing w:val="-10"/>
                <w:sz w:val="22"/>
                <w:szCs w:val="22"/>
              </w:rPr>
              <w:t xml:space="preserve"> </w:t>
            </w:r>
            <w:r w:rsidRPr="00251A14">
              <w:rPr>
                <w:rFonts w:hint="eastAsia"/>
                <w:spacing w:val="-10"/>
                <w:sz w:val="22"/>
                <w:szCs w:val="22"/>
              </w:rPr>
              <w:t>всіх»</w:t>
            </w:r>
          </w:p>
        </w:tc>
        <w:tc>
          <w:tcPr>
            <w:tcW w:w="1608" w:type="dxa"/>
          </w:tcPr>
          <w:p w14:paraId="57704BF3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48895DE4" w14:textId="77777777" w:rsidTr="005B4934">
        <w:tc>
          <w:tcPr>
            <w:tcW w:w="2268" w:type="dxa"/>
          </w:tcPr>
          <w:p w14:paraId="210F8AFF" w14:textId="53C0CC56" w:rsidR="007624FA" w:rsidRDefault="007624FA" w:rsidP="00F64B5B">
            <w:pPr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4) п</w:t>
            </w:r>
            <w:r w:rsidRPr="0015520D">
              <w:rPr>
                <w:sz w:val="22"/>
                <w:szCs w:val="22"/>
              </w:rPr>
              <w:t>роведен</w:t>
            </w:r>
            <w:r>
              <w:rPr>
                <w:sz w:val="22"/>
                <w:szCs w:val="22"/>
              </w:rPr>
              <w:t>о</w:t>
            </w:r>
            <w:r w:rsidRPr="0015520D">
              <w:rPr>
                <w:sz w:val="22"/>
                <w:szCs w:val="22"/>
              </w:rPr>
              <w:t xml:space="preserve"> заход</w:t>
            </w:r>
            <w:r>
              <w:rPr>
                <w:sz w:val="22"/>
                <w:szCs w:val="22"/>
              </w:rPr>
              <w:t>и</w:t>
            </w:r>
            <w:r w:rsidRPr="0015520D">
              <w:rPr>
                <w:sz w:val="22"/>
                <w:szCs w:val="22"/>
              </w:rPr>
              <w:t xml:space="preserve"> щодо впровадження практик та механізмів соціальної та громадської участі, зокрема щодо забезпечення безбар'єрності</w:t>
            </w:r>
          </w:p>
        </w:tc>
        <w:tc>
          <w:tcPr>
            <w:tcW w:w="2694" w:type="dxa"/>
            <w:shd w:val="clear" w:color="auto" w:fill="auto"/>
          </w:tcPr>
          <w:p w14:paraId="6C542DC1" w14:textId="71E1E1E6" w:rsidR="007624FA" w:rsidRDefault="007624FA" w:rsidP="00F64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п</w:t>
            </w:r>
            <w:r w:rsidRPr="0015520D">
              <w:rPr>
                <w:sz w:val="22"/>
                <w:szCs w:val="22"/>
              </w:rPr>
              <w:t xml:space="preserve">ровести міжрегіональні обміни молоддю, у </w:t>
            </w:r>
            <w:proofErr w:type="spellStart"/>
            <w:r w:rsidRPr="0015520D">
              <w:rPr>
                <w:sz w:val="22"/>
                <w:szCs w:val="22"/>
              </w:rPr>
              <w:t>т.ч</w:t>
            </w:r>
            <w:proofErr w:type="spellEnd"/>
            <w:r w:rsidRPr="0015520D">
              <w:rPr>
                <w:sz w:val="22"/>
                <w:szCs w:val="22"/>
              </w:rPr>
              <w:t>. молоді з інвалідністю та молоді з числа внутрішньо переміщених осіб, яка постраждала внаслідок війни, з метою підвищення їхньої соціальної та громадської участі у процесах відновлення країни</w:t>
            </w:r>
          </w:p>
        </w:tc>
        <w:tc>
          <w:tcPr>
            <w:tcW w:w="2601" w:type="dxa"/>
            <w:shd w:val="clear" w:color="auto" w:fill="auto"/>
          </w:tcPr>
          <w:p w14:paraId="746C2C23" w14:textId="0169616C" w:rsidR="007624FA" w:rsidRPr="00251A14" w:rsidRDefault="007624FA" w:rsidP="003813B6">
            <w:pPr>
              <w:rPr>
                <w:spacing w:val="-10"/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t xml:space="preserve">проведено міжрегіональні обміни молоддю, у </w:t>
            </w:r>
            <w:proofErr w:type="spellStart"/>
            <w:r w:rsidRPr="00251A14">
              <w:rPr>
                <w:spacing w:val="-10"/>
                <w:sz w:val="22"/>
                <w:szCs w:val="22"/>
              </w:rPr>
              <w:t>т.ч</w:t>
            </w:r>
            <w:proofErr w:type="spellEnd"/>
            <w:r w:rsidRPr="00251A14">
              <w:rPr>
                <w:spacing w:val="-10"/>
                <w:sz w:val="22"/>
                <w:szCs w:val="22"/>
              </w:rPr>
              <w:t>. молоді з інвалідністю та молоді з числа внутрішньо переміщених осіб, яка постраждала внаслідок війни, з метою підвищення їхньої соціальної та громадської участі у процесах відновлення країни</w:t>
            </w:r>
          </w:p>
        </w:tc>
        <w:tc>
          <w:tcPr>
            <w:tcW w:w="1793" w:type="dxa"/>
          </w:tcPr>
          <w:p w14:paraId="74E631A0" w14:textId="70D26796" w:rsidR="007624FA" w:rsidRPr="0015520D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520D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5520D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3E0AAB28" w14:textId="52DCE372" w:rsidR="007624FA" w:rsidRPr="0015520D" w:rsidRDefault="007624FA" w:rsidP="00D36DAD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520D">
              <w:rPr>
                <w:rFonts w:ascii="Times New Roman" w:hAnsi="Times New Roman"/>
                <w:sz w:val="22"/>
                <w:szCs w:val="22"/>
              </w:rPr>
              <w:t>30.09.2023</w:t>
            </w:r>
          </w:p>
        </w:tc>
        <w:tc>
          <w:tcPr>
            <w:tcW w:w="2835" w:type="dxa"/>
          </w:tcPr>
          <w:p w14:paraId="7F0E7349" w14:textId="3C5C95AA" w:rsidR="007624FA" w:rsidRPr="0015520D" w:rsidRDefault="007624FA" w:rsidP="00B2572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5520D">
              <w:rPr>
                <w:sz w:val="22"/>
                <w:szCs w:val="22"/>
              </w:rPr>
              <w:t xml:space="preserve">правління у справах молоді та спорту облдержадміністрації, </w:t>
            </w:r>
          </w:p>
          <w:p w14:paraId="3A54E3E4" w14:textId="6869C6C8" w:rsidR="007624FA" w:rsidRPr="0015520D" w:rsidRDefault="007624FA" w:rsidP="0095188B">
            <w:pPr>
              <w:rPr>
                <w:sz w:val="22"/>
                <w:szCs w:val="22"/>
              </w:rPr>
            </w:pPr>
            <w:r w:rsidRPr="0015520D">
              <w:rPr>
                <w:sz w:val="22"/>
                <w:szCs w:val="22"/>
              </w:rPr>
              <w:t>КУ «Волинський обласний молодіжний центр»</w:t>
            </w:r>
          </w:p>
        </w:tc>
        <w:tc>
          <w:tcPr>
            <w:tcW w:w="1608" w:type="dxa"/>
          </w:tcPr>
          <w:p w14:paraId="65B76ACE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6CACED47" w14:textId="77777777" w:rsidTr="005B4934">
        <w:tc>
          <w:tcPr>
            <w:tcW w:w="2268" w:type="dxa"/>
          </w:tcPr>
          <w:p w14:paraId="241A4C89" w14:textId="77777777" w:rsidR="007624FA" w:rsidRPr="0015520D" w:rsidRDefault="007624FA" w:rsidP="0048796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FF6EE7A" w14:textId="6FD05EF4" w:rsidR="007624FA" w:rsidRDefault="007624FA" w:rsidP="00073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о</w:t>
            </w:r>
            <w:r w:rsidRPr="0015520D">
              <w:rPr>
                <w:sz w:val="22"/>
                <w:szCs w:val="22"/>
              </w:rPr>
              <w:t xml:space="preserve">рганізувати роботу </w:t>
            </w:r>
            <w:proofErr w:type="spellStart"/>
            <w:r w:rsidRPr="0015520D">
              <w:rPr>
                <w:sz w:val="22"/>
                <w:szCs w:val="22"/>
              </w:rPr>
              <w:t>Співдія</w:t>
            </w:r>
            <w:proofErr w:type="spellEnd"/>
            <w:r w:rsidRPr="0015520D">
              <w:rPr>
                <w:sz w:val="22"/>
                <w:szCs w:val="22"/>
              </w:rPr>
              <w:t xml:space="preserve"> </w:t>
            </w:r>
            <w:proofErr w:type="spellStart"/>
            <w:r w:rsidRPr="0015520D">
              <w:rPr>
                <w:sz w:val="22"/>
                <w:szCs w:val="22"/>
              </w:rPr>
              <w:t>Хабів</w:t>
            </w:r>
            <w:proofErr w:type="spellEnd"/>
            <w:r w:rsidRPr="0015520D">
              <w:rPr>
                <w:sz w:val="22"/>
                <w:szCs w:val="22"/>
              </w:rPr>
              <w:t xml:space="preserve"> на базі молодіжних центрів та молодіжних просторів з надання послуг, у </w:t>
            </w:r>
            <w:proofErr w:type="spellStart"/>
            <w:r w:rsidRPr="0015520D">
              <w:rPr>
                <w:sz w:val="22"/>
                <w:szCs w:val="22"/>
              </w:rPr>
              <w:t>т.ч</w:t>
            </w:r>
            <w:proofErr w:type="spellEnd"/>
            <w:r w:rsidRPr="0015520D">
              <w:rPr>
                <w:sz w:val="22"/>
                <w:szCs w:val="22"/>
              </w:rPr>
              <w:t>. онлайн, спрямованих на створення безбар'єрного доступу, соціальної та громадської адаптації всіх груп населення</w:t>
            </w:r>
            <w:r>
              <w:rPr>
                <w:sz w:val="22"/>
                <w:szCs w:val="22"/>
              </w:rPr>
              <w:t>, зокрема</w:t>
            </w:r>
            <w:r w:rsidRPr="0015520D">
              <w:rPr>
                <w:sz w:val="22"/>
                <w:szCs w:val="22"/>
              </w:rPr>
              <w:t xml:space="preserve"> постраждалих внаслідок війни, у </w:t>
            </w:r>
            <w:proofErr w:type="spellStart"/>
            <w:r w:rsidRPr="0015520D">
              <w:rPr>
                <w:sz w:val="22"/>
                <w:szCs w:val="22"/>
              </w:rPr>
              <w:t>т.ч</w:t>
            </w:r>
            <w:proofErr w:type="spellEnd"/>
            <w:r w:rsidRPr="0015520D">
              <w:rPr>
                <w:sz w:val="22"/>
                <w:szCs w:val="22"/>
              </w:rPr>
              <w:t>. молоді з інвалідністю та молоді з числа внутрішньо переміщених осіб, до гуманітарної, психологічної та юридичної підтримки, кар'єрного консультування, послуг з неформальної освіти тощо</w:t>
            </w:r>
          </w:p>
        </w:tc>
        <w:tc>
          <w:tcPr>
            <w:tcW w:w="2601" w:type="dxa"/>
            <w:shd w:val="clear" w:color="auto" w:fill="auto"/>
          </w:tcPr>
          <w:p w14:paraId="5F277577" w14:textId="56073340" w:rsidR="007624FA" w:rsidRPr="00251A14" w:rsidRDefault="007624FA" w:rsidP="003813B6">
            <w:pPr>
              <w:rPr>
                <w:spacing w:val="-10"/>
                <w:sz w:val="22"/>
                <w:szCs w:val="22"/>
              </w:rPr>
            </w:pPr>
            <w:proofErr w:type="spellStart"/>
            <w:r w:rsidRPr="00251A14">
              <w:rPr>
                <w:spacing w:val="-10"/>
                <w:sz w:val="22"/>
                <w:szCs w:val="22"/>
              </w:rPr>
              <w:t>Співдія</w:t>
            </w:r>
            <w:proofErr w:type="spellEnd"/>
            <w:r w:rsidRPr="00251A14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51A14">
              <w:rPr>
                <w:spacing w:val="-10"/>
                <w:sz w:val="22"/>
                <w:szCs w:val="22"/>
              </w:rPr>
              <w:t>Хаби</w:t>
            </w:r>
            <w:proofErr w:type="spellEnd"/>
            <w:r w:rsidRPr="00251A14">
              <w:rPr>
                <w:spacing w:val="-10"/>
                <w:sz w:val="22"/>
                <w:szCs w:val="22"/>
              </w:rPr>
              <w:t xml:space="preserve"> функціонують на базі молодіжних центрів та молодіжних просторів з надання послуг, у </w:t>
            </w:r>
            <w:proofErr w:type="spellStart"/>
            <w:r w:rsidRPr="00251A14">
              <w:rPr>
                <w:spacing w:val="-10"/>
                <w:sz w:val="22"/>
                <w:szCs w:val="22"/>
              </w:rPr>
              <w:t>т.ч</w:t>
            </w:r>
            <w:proofErr w:type="spellEnd"/>
            <w:r w:rsidRPr="00251A14">
              <w:rPr>
                <w:spacing w:val="-10"/>
                <w:sz w:val="22"/>
                <w:szCs w:val="22"/>
              </w:rPr>
              <w:t xml:space="preserve">. онлайн, спрямованих на створення безбар'єрного доступу, соціальної та громадської адаптації всіх груп населення, зокрема постраждалих внаслідок війни, у </w:t>
            </w:r>
            <w:proofErr w:type="spellStart"/>
            <w:r w:rsidRPr="00251A14">
              <w:rPr>
                <w:spacing w:val="-10"/>
                <w:sz w:val="22"/>
                <w:szCs w:val="22"/>
              </w:rPr>
              <w:t>т.ч</w:t>
            </w:r>
            <w:proofErr w:type="spellEnd"/>
            <w:r w:rsidRPr="00251A14">
              <w:rPr>
                <w:spacing w:val="-10"/>
                <w:sz w:val="22"/>
                <w:szCs w:val="22"/>
              </w:rPr>
              <w:t>. молоді з інвалідністю та молоді з числа внутрішньо переміщених осіб, до гуманітарної, психологічної та юридичної підтримки, кар'єрного консультування, послуг з неформальної освіти тощо</w:t>
            </w:r>
          </w:p>
        </w:tc>
        <w:tc>
          <w:tcPr>
            <w:tcW w:w="1793" w:type="dxa"/>
          </w:tcPr>
          <w:p w14:paraId="07D24A73" w14:textId="495C9012" w:rsidR="007624FA" w:rsidRPr="0015520D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520D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5520D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297EC6B1" w14:textId="7F0FE092" w:rsidR="007624FA" w:rsidRPr="0015520D" w:rsidRDefault="007624FA" w:rsidP="00D36DAD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520D">
              <w:rPr>
                <w:rFonts w:ascii="Times New Roman" w:hAnsi="Times New Roman"/>
                <w:sz w:val="22"/>
                <w:szCs w:val="22"/>
              </w:rPr>
              <w:t>31.12.2024</w:t>
            </w:r>
          </w:p>
        </w:tc>
        <w:tc>
          <w:tcPr>
            <w:tcW w:w="2835" w:type="dxa"/>
          </w:tcPr>
          <w:p w14:paraId="7F992E84" w14:textId="7F2637DA" w:rsidR="007624FA" w:rsidRPr="0015520D" w:rsidRDefault="007624FA" w:rsidP="00B2572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5520D">
              <w:rPr>
                <w:sz w:val="22"/>
                <w:szCs w:val="22"/>
              </w:rPr>
              <w:t>правління у справах молоді та спорту облдержадміністрації</w:t>
            </w:r>
          </w:p>
        </w:tc>
        <w:tc>
          <w:tcPr>
            <w:tcW w:w="1608" w:type="dxa"/>
          </w:tcPr>
          <w:p w14:paraId="329A8354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14C77443" w14:textId="77777777" w:rsidTr="005B4934">
        <w:tc>
          <w:tcPr>
            <w:tcW w:w="2268" w:type="dxa"/>
          </w:tcPr>
          <w:p w14:paraId="133B579A" w14:textId="120F30D5" w:rsidR="007624FA" w:rsidRPr="00B64ACC" w:rsidRDefault="007624FA" w:rsidP="00073CD6">
            <w:pPr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5) з</w:t>
            </w:r>
            <w:r w:rsidRPr="00B64ACC">
              <w:rPr>
                <w:sz w:val="22"/>
                <w:szCs w:val="22"/>
              </w:rPr>
              <w:t>абезпечено належні умови для участі маломобільних груп населення у спортивних заходах</w:t>
            </w:r>
          </w:p>
        </w:tc>
        <w:tc>
          <w:tcPr>
            <w:tcW w:w="2694" w:type="dxa"/>
            <w:shd w:val="clear" w:color="auto" w:fill="auto"/>
          </w:tcPr>
          <w:p w14:paraId="669C6DA9" w14:textId="0A5C5379" w:rsidR="007624FA" w:rsidRPr="00B64ACC" w:rsidRDefault="007624FA" w:rsidP="00073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 п</w:t>
            </w:r>
            <w:r w:rsidRPr="00B64ACC">
              <w:rPr>
                <w:sz w:val="22"/>
                <w:szCs w:val="22"/>
              </w:rPr>
              <w:t>ровести обласні спортивні змагання серед осіб з інвалідністю</w:t>
            </w:r>
          </w:p>
        </w:tc>
        <w:tc>
          <w:tcPr>
            <w:tcW w:w="2601" w:type="dxa"/>
            <w:shd w:val="clear" w:color="auto" w:fill="auto"/>
          </w:tcPr>
          <w:p w14:paraId="1A27C783" w14:textId="18075834" w:rsidR="007624FA" w:rsidRPr="00B64ACC" w:rsidRDefault="007624FA" w:rsidP="003813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64ACC">
              <w:rPr>
                <w:sz w:val="22"/>
                <w:szCs w:val="22"/>
              </w:rPr>
              <w:t>портсмен</w:t>
            </w:r>
            <w:r>
              <w:rPr>
                <w:sz w:val="22"/>
                <w:szCs w:val="22"/>
              </w:rPr>
              <w:t xml:space="preserve">и </w:t>
            </w:r>
            <w:r w:rsidRPr="00B64ACC">
              <w:rPr>
                <w:sz w:val="22"/>
                <w:szCs w:val="22"/>
              </w:rPr>
              <w:t>області</w:t>
            </w:r>
            <w:r>
              <w:rPr>
                <w:sz w:val="22"/>
                <w:szCs w:val="22"/>
              </w:rPr>
              <w:t xml:space="preserve"> </w:t>
            </w:r>
            <w:r w:rsidRPr="00B64ACC">
              <w:rPr>
                <w:sz w:val="22"/>
                <w:szCs w:val="22"/>
              </w:rPr>
              <w:t xml:space="preserve">з видів спорту осіб з інвалідністю </w:t>
            </w:r>
            <w:r>
              <w:rPr>
                <w:sz w:val="22"/>
                <w:szCs w:val="22"/>
              </w:rPr>
              <w:t xml:space="preserve">взяли участь </w:t>
            </w:r>
            <w:r w:rsidRPr="00B64ACC">
              <w:rPr>
                <w:sz w:val="22"/>
                <w:szCs w:val="22"/>
              </w:rPr>
              <w:t xml:space="preserve"> у офіційних всеукраїнських змаганнях</w:t>
            </w:r>
          </w:p>
        </w:tc>
        <w:tc>
          <w:tcPr>
            <w:tcW w:w="1793" w:type="dxa"/>
          </w:tcPr>
          <w:p w14:paraId="031D9B46" w14:textId="6C07C869" w:rsidR="007624FA" w:rsidRPr="00B64ACC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ACC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B64ACC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21DA8620" w14:textId="2D730E2E" w:rsidR="007624FA" w:rsidRPr="00B64ACC" w:rsidRDefault="007624FA" w:rsidP="00C814AE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ACC">
              <w:rPr>
                <w:rFonts w:ascii="Times New Roman" w:hAnsi="Times New Roman"/>
                <w:sz w:val="22"/>
                <w:szCs w:val="22"/>
              </w:rPr>
              <w:t>31.12.2024</w:t>
            </w:r>
          </w:p>
        </w:tc>
        <w:tc>
          <w:tcPr>
            <w:tcW w:w="2835" w:type="dxa"/>
          </w:tcPr>
          <w:p w14:paraId="31F3B78E" w14:textId="79594CDC" w:rsidR="007624FA" w:rsidRPr="00B64ACC" w:rsidRDefault="007624FA" w:rsidP="00B25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64ACC">
              <w:rPr>
                <w:sz w:val="22"/>
                <w:szCs w:val="22"/>
              </w:rPr>
              <w:t xml:space="preserve">правління у справах молоді та спорту облдержадміністрації, </w:t>
            </w:r>
          </w:p>
          <w:p w14:paraId="57584E38" w14:textId="6DD588F1" w:rsidR="007624FA" w:rsidRPr="00B64ACC" w:rsidRDefault="007624FA" w:rsidP="0095188B">
            <w:pPr>
              <w:rPr>
                <w:sz w:val="22"/>
                <w:szCs w:val="22"/>
              </w:rPr>
            </w:pPr>
            <w:r w:rsidRPr="00B64ACC">
              <w:rPr>
                <w:sz w:val="22"/>
                <w:szCs w:val="22"/>
              </w:rPr>
              <w:t>ВРЦФКСОІ «</w:t>
            </w:r>
            <w:proofErr w:type="spellStart"/>
            <w:r w:rsidRPr="00B64ACC">
              <w:rPr>
                <w:sz w:val="22"/>
                <w:szCs w:val="22"/>
              </w:rPr>
              <w:t>Інваспорт</w:t>
            </w:r>
            <w:proofErr w:type="spellEnd"/>
            <w:r w:rsidRPr="00B64ACC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71BDADF5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3CCE046C" w14:textId="77777777" w:rsidTr="005B4934">
        <w:tc>
          <w:tcPr>
            <w:tcW w:w="2268" w:type="dxa"/>
          </w:tcPr>
          <w:p w14:paraId="0C0B8C63" w14:textId="77777777" w:rsidR="007624FA" w:rsidRDefault="007624FA" w:rsidP="0048796C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21557BB" w14:textId="484CDE5C" w:rsidR="007624FA" w:rsidRPr="00B64ACC" w:rsidRDefault="007624FA" w:rsidP="00073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з</w:t>
            </w:r>
            <w:r w:rsidRPr="00B64ACC">
              <w:rPr>
                <w:sz w:val="22"/>
                <w:szCs w:val="22"/>
              </w:rPr>
              <w:t>абе</w:t>
            </w:r>
            <w:r>
              <w:rPr>
                <w:sz w:val="22"/>
                <w:szCs w:val="22"/>
              </w:rPr>
              <w:t xml:space="preserve">зпечити участь збірної команди </w:t>
            </w:r>
            <w:r w:rsidRPr="00B64ACC">
              <w:rPr>
                <w:sz w:val="22"/>
                <w:szCs w:val="22"/>
              </w:rPr>
              <w:t>області з видів спорту осіб з інвалідністю у офіційних всеукраїнських спортивних змаганнях</w:t>
            </w:r>
          </w:p>
        </w:tc>
        <w:tc>
          <w:tcPr>
            <w:tcW w:w="2601" w:type="dxa"/>
            <w:shd w:val="clear" w:color="auto" w:fill="auto"/>
          </w:tcPr>
          <w:p w14:paraId="77D36963" w14:textId="3E053580" w:rsidR="007624FA" w:rsidRPr="00B64ACC" w:rsidRDefault="007624FA" w:rsidP="00073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64ACC">
              <w:rPr>
                <w:sz w:val="22"/>
                <w:szCs w:val="22"/>
              </w:rPr>
              <w:t xml:space="preserve">абезпечено участь спортсменів області з видів спорту осіб з інвалідністю </w:t>
            </w:r>
            <w:r>
              <w:rPr>
                <w:sz w:val="22"/>
                <w:szCs w:val="22"/>
              </w:rPr>
              <w:t>в</w:t>
            </w:r>
            <w:r w:rsidRPr="00B64ACC">
              <w:rPr>
                <w:sz w:val="22"/>
                <w:szCs w:val="22"/>
              </w:rPr>
              <w:t xml:space="preserve"> офіційних всеукраїнських змаганнях</w:t>
            </w:r>
          </w:p>
        </w:tc>
        <w:tc>
          <w:tcPr>
            <w:tcW w:w="1793" w:type="dxa"/>
          </w:tcPr>
          <w:p w14:paraId="047EED9C" w14:textId="7C9BF119" w:rsidR="007624FA" w:rsidRPr="00B64ACC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ACC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B64ACC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146E29DB" w14:textId="5AFAF687" w:rsidR="007624FA" w:rsidRPr="00B64ACC" w:rsidRDefault="007624FA" w:rsidP="00C814AE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ACC">
              <w:rPr>
                <w:rFonts w:ascii="Times New Roman" w:hAnsi="Times New Roman"/>
                <w:sz w:val="22"/>
                <w:szCs w:val="22"/>
              </w:rPr>
              <w:t>31.12.2024</w:t>
            </w:r>
          </w:p>
        </w:tc>
        <w:tc>
          <w:tcPr>
            <w:tcW w:w="2835" w:type="dxa"/>
          </w:tcPr>
          <w:p w14:paraId="68D07EA5" w14:textId="061B90E7" w:rsidR="007624FA" w:rsidRPr="00B64ACC" w:rsidRDefault="007624FA" w:rsidP="00B25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64ACC">
              <w:rPr>
                <w:sz w:val="22"/>
                <w:szCs w:val="22"/>
              </w:rPr>
              <w:t xml:space="preserve">правління у справах молоді та спорту облдержадміністрації, </w:t>
            </w:r>
          </w:p>
          <w:p w14:paraId="6148622A" w14:textId="21976579" w:rsidR="007624FA" w:rsidRPr="00B64ACC" w:rsidRDefault="007624FA" w:rsidP="0095188B">
            <w:pPr>
              <w:rPr>
                <w:sz w:val="22"/>
                <w:szCs w:val="22"/>
              </w:rPr>
            </w:pPr>
            <w:r w:rsidRPr="00B64ACC">
              <w:rPr>
                <w:sz w:val="22"/>
                <w:szCs w:val="22"/>
              </w:rPr>
              <w:t>ВРЦФКСОІ «</w:t>
            </w:r>
            <w:proofErr w:type="spellStart"/>
            <w:r w:rsidRPr="00B64ACC">
              <w:rPr>
                <w:sz w:val="22"/>
                <w:szCs w:val="22"/>
              </w:rPr>
              <w:t>Інваспорт</w:t>
            </w:r>
            <w:proofErr w:type="spellEnd"/>
            <w:r w:rsidRPr="00B64ACC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30EADA86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1E4A78" w:rsidRPr="005373F8" w14:paraId="1C2BC03A" w14:textId="77777777" w:rsidTr="0020433C">
        <w:trPr>
          <w:trHeight w:val="3542"/>
        </w:trPr>
        <w:tc>
          <w:tcPr>
            <w:tcW w:w="2268" w:type="dxa"/>
          </w:tcPr>
          <w:p w14:paraId="340E8B3F" w14:textId="4CC0E9EA" w:rsidR="001E4A78" w:rsidRPr="003B4812" w:rsidRDefault="001E4A78" w:rsidP="004B2E31">
            <w:pPr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6) п</w:t>
            </w:r>
            <w:r w:rsidRPr="003B4812">
              <w:rPr>
                <w:sz w:val="22"/>
                <w:szCs w:val="22"/>
              </w:rPr>
              <w:t>рове</w:t>
            </w:r>
            <w:r>
              <w:rPr>
                <w:sz w:val="22"/>
                <w:szCs w:val="22"/>
              </w:rPr>
              <w:t>дено інформаційну</w:t>
            </w:r>
            <w:r w:rsidRPr="003B4812">
              <w:rPr>
                <w:sz w:val="22"/>
                <w:szCs w:val="22"/>
              </w:rPr>
              <w:t xml:space="preserve"> кампані</w:t>
            </w:r>
            <w:r>
              <w:rPr>
                <w:sz w:val="22"/>
                <w:szCs w:val="22"/>
              </w:rPr>
              <w:t>ю</w:t>
            </w:r>
            <w:r w:rsidRPr="003B4812">
              <w:rPr>
                <w:sz w:val="22"/>
                <w:szCs w:val="22"/>
              </w:rPr>
              <w:t xml:space="preserve"> щодо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2694" w:type="dxa"/>
            <w:shd w:val="clear" w:color="auto" w:fill="auto"/>
          </w:tcPr>
          <w:p w14:paraId="2D00BC8A" w14:textId="60B99851" w:rsidR="001E4A78" w:rsidRPr="003B4812" w:rsidRDefault="001E4A78" w:rsidP="004B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4812">
              <w:rPr>
                <w:sz w:val="22"/>
                <w:szCs w:val="22"/>
              </w:rPr>
              <w:t>ровести інформаційно-просвітницькі заходи з метою залучення різних груп населення, у тому числі соціально незахищених, до рухової активності та спорту</w:t>
            </w:r>
          </w:p>
        </w:tc>
        <w:tc>
          <w:tcPr>
            <w:tcW w:w="2601" w:type="dxa"/>
            <w:shd w:val="clear" w:color="auto" w:fill="auto"/>
          </w:tcPr>
          <w:p w14:paraId="104DCD02" w14:textId="55DE3CFD" w:rsidR="001E4A78" w:rsidRPr="003B4812" w:rsidRDefault="001E4A78" w:rsidP="003813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4812">
              <w:rPr>
                <w:sz w:val="22"/>
                <w:szCs w:val="22"/>
              </w:rPr>
              <w:t>роведено інформаційно-просвітницькі заходи</w:t>
            </w:r>
          </w:p>
        </w:tc>
        <w:tc>
          <w:tcPr>
            <w:tcW w:w="1793" w:type="dxa"/>
          </w:tcPr>
          <w:p w14:paraId="13BE7529" w14:textId="2E34FDB3" w:rsidR="001E4A78" w:rsidRPr="003B4812" w:rsidRDefault="001E4A78" w:rsidP="00616DCB">
            <w:pPr>
              <w:pStyle w:val="af3"/>
              <w:spacing w:before="0"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3B4812">
              <w:rPr>
                <w:rFonts w:ascii="Times New Roman" w:hAnsi="Times New Roman"/>
                <w:sz w:val="22"/>
                <w:szCs w:val="22"/>
              </w:rPr>
              <w:t>1.0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3B4812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0CA1588D" w14:textId="675513D9" w:rsidR="001E4A78" w:rsidRPr="003B4812" w:rsidRDefault="001E4A78" w:rsidP="00616DCB">
            <w:pPr>
              <w:pStyle w:val="af3"/>
              <w:spacing w:before="0"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4812">
              <w:rPr>
                <w:rFonts w:ascii="Times New Roman" w:hAnsi="Times New Roman"/>
                <w:sz w:val="22"/>
                <w:szCs w:val="22"/>
              </w:rPr>
              <w:t>31.</w:t>
            </w:r>
            <w:r>
              <w:rPr>
                <w:rFonts w:ascii="Times New Roman" w:hAnsi="Times New Roman"/>
                <w:sz w:val="22"/>
                <w:szCs w:val="22"/>
              </w:rPr>
              <w:t>04</w:t>
            </w:r>
            <w:r w:rsidRPr="003B4812">
              <w:rPr>
                <w:rFonts w:ascii="Times New Roman" w:hAnsi="Times New Roman"/>
                <w:sz w:val="22"/>
                <w:szCs w:val="22"/>
              </w:rPr>
              <w:t>.2024</w:t>
            </w:r>
          </w:p>
        </w:tc>
        <w:tc>
          <w:tcPr>
            <w:tcW w:w="2835" w:type="dxa"/>
          </w:tcPr>
          <w:p w14:paraId="24CEC49C" w14:textId="7DD6FEAC" w:rsidR="001E4A78" w:rsidRPr="003B4812" w:rsidRDefault="001E4A78" w:rsidP="00B25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B4812">
              <w:rPr>
                <w:sz w:val="22"/>
                <w:szCs w:val="22"/>
              </w:rPr>
              <w:t>правління у справах молоді та спорту облдержадміністрації, В</w:t>
            </w:r>
            <w:r w:rsidRPr="003B4812">
              <w:rPr>
                <w:color w:val="1F1F1F"/>
                <w:sz w:val="22"/>
                <w:szCs w:val="22"/>
                <w:shd w:val="clear" w:color="auto" w:fill="FFFFFF"/>
              </w:rPr>
              <w:t>ОЦФЗН «Спорт для всіх»</w:t>
            </w:r>
          </w:p>
        </w:tc>
        <w:tc>
          <w:tcPr>
            <w:tcW w:w="1608" w:type="dxa"/>
          </w:tcPr>
          <w:p w14:paraId="2B594EAB" w14:textId="77777777" w:rsidR="001E4A78" w:rsidRPr="005373F8" w:rsidRDefault="001E4A78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5794DEE7" w14:textId="77777777" w:rsidTr="005B4934">
        <w:tc>
          <w:tcPr>
            <w:tcW w:w="2268" w:type="dxa"/>
          </w:tcPr>
          <w:p w14:paraId="37619C98" w14:textId="5435A21F" w:rsidR="007624FA" w:rsidRPr="00DC4869" w:rsidRDefault="007624FA" w:rsidP="00166487">
            <w:pPr>
              <w:rPr>
                <w:spacing w:val="-10"/>
                <w:sz w:val="22"/>
                <w:szCs w:val="22"/>
              </w:rPr>
            </w:pPr>
            <w:r w:rsidRPr="007624FA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>) забезпечено</w:t>
            </w:r>
            <w:r w:rsidRPr="00DC4869">
              <w:rPr>
                <w:sz w:val="22"/>
                <w:szCs w:val="22"/>
              </w:rPr>
              <w:t xml:space="preserve"> функціонування закладів фізичної культури і спорту для всіх груп населення</w:t>
            </w:r>
          </w:p>
        </w:tc>
        <w:tc>
          <w:tcPr>
            <w:tcW w:w="2694" w:type="dxa"/>
            <w:shd w:val="clear" w:color="auto" w:fill="auto"/>
          </w:tcPr>
          <w:p w14:paraId="36C13408" w14:textId="44E11BA4" w:rsidR="007624FA" w:rsidRPr="00DC4869" w:rsidRDefault="007624FA" w:rsidP="00166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п</w:t>
            </w:r>
            <w:r w:rsidRPr="00DC4869">
              <w:rPr>
                <w:sz w:val="22"/>
                <w:szCs w:val="22"/>
              </w:rPr>
              <w:t>ровести заходи з фізкультурно-спортивної реабілітації серед осіб з інвалідністю з метою покращення фізичного і функціонального стану осіб з інвалідністю засобами фізичної культури і спорту</w:t>
            </w:r>
          </w:p>
        </w:tc>
        <w:tc>
          <w:tcPr>
            <w:tcW w:w="2601" w:type="dxa"/>
            <w:shd w:val="clear" w:color="auto" w:fill="auto"/>
          </w:tcPr>
          <w:p w14:paraId="2CF5F551" w14:textId="469D27B0" w:rsidR="007624FA" w:rsidRPr="00DC4869" w:rsidRDefault="007624FA" w:rsidP="003813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C4869">
              <w:rPr>
                <w:sz w:val="22"/>
                <w:szCs w:val="22"/>
              </w:rPr>
              <w:t>роведено заходи з фізкультурно-спортивної реабілітації серед осіб з інвалідністю засобами фізичної культури і спорту</w:t>
            </w:r>
          </w:p>
        </w:tc>
        <w:tc>
          <w:tcPr>
            <w:tcW w:w="1793" w:type="dxa"/>
          </w:tcPr>
          <w:p w14:paraId="72D0F92B" w14:textId="294E1C16" w:rsidR="007624FA" w:rsidRPr="00DC4869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4869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DC4869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55F3D12B" w14:textId="2511CAE9" w:rsidR="007624FA" w:rsidRPr="00DC4869" w:rsidRDefault="007624FA" w:rsidP="00C814AE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4869">
              <w:rPr>
                <w:rFonts w:ascii="Times New Roman" w:hAnsi="Times New Roman"/>
                <w:sz w:val="22"/>
                <w:szCs w:val="22"/>
              </w:rPr>
              <w:t>31.12.2024</w:t>
            </w:r>
          </w:p>
        </w:tc>
        <w:tc>
          <w:tcPr>
            <w:tcW w:w="2835" w:type="dxa"/>
          </w:tcPr>
          <w:p w14:paraId="36A21E2B" w14:textId="57760DC7" w:rsidR="007624FA" w:rsidRPr="00DC4869" w:rsidRDefault="007624FA" w:rsidP="00B25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C4869">
              <w:rPr>
                <w:sz w:val="22"/>
                <w:szCs w:val="22"/>
              </w:rPr>
              <w:t xml:space="preserve">правління у справах молоді та спорту облдержадміністрації, </w:t>
            </w:r>
          </w:p>
          <w:p w14:paraId="05AC43DA" w14:textId="046C2314" w:rsidR="007624FA" w:rsidRPr="00DC4869" w:rsidRDefault="007624FA" w:rsidP="00B2572C">
            <w:pPr>
              <w:rPr>
                <w:sz w:val="22"/>
                <w:szCs w:val="22"/>
              </w:rPr>
            </w:pPr>
            <w:r w:rsidRPr="00DC4869">
              <w:rPr>
                <w:sz w:val="22"/>
                <w:szCs w:val="22"/>
              </w:rPr>
              <w:t>ВРЦФКСОІ «</w:t>
            </w:r>
            <w:proofErr w:type="spellStart"/>
            <w:r w:rsidRPr="00DC4869">
              <w:rPr>
                <w:sz w:val="22"/>
                <w:szCs w:val="22"/>
              </w:rPr>
              <w:t>Інваспорт</w:t>
            </w:r>
            <w:proofErr w:type="spellEnd"/>
            <w:r w:rsidRPr="00DC4869">
              <w:rPr>
                <w:sz w:val="22"/>
                <w:szCs w:val="22"/>
              </w:rPr>
              <w:t>»</w:t>
            </w:r>
          </w:p>
        </w:tc>
        <w:tc>
          <w:tcPr>
            <w:tcW w:w="1608" w:type="dxa"/>
          </w:tcPr>
          <w:p w14:paraId="3CB3C4E2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79DB8007" w14:textId="77777777" w:rsidTr="005B4934">
        <w:tc>
          <w:tcPr>
            <w:tcW w:w="2268" w:type="dxa"/>
          </w:tcPr>
          <w:p w14:paraId="61E5DB6B" w14:textId="77777777" w:rsidR="007624FA" w:rsidRPr="00DC4869" w:rsidRDefault="007624FA" w:rsidP="0048796C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A1F8F4E" w14:textId="323B7CC3" w:rsidR="007624FA" w:rsidRPr="00DC4869" w:rsidRDefault="007624FA" w:rsidP="00166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п</w:t>
            </w:r>
            <w:r w:rsidRPr="00DC4869">
              <w:rPr>
                <w:sz w:val="22"/>
                <w:szCs w:val="22"/>
              </w:rPr>
              <w:t>ровести заходи у ра</w:t>
            </w:r>
            <w:r>
              <w:rPr>
                <w:sz w:val="22"/>
                <w:szCs w:val="22"/>
              </w:rPr>
              <w:t>мках реалізації соціального проє</w:t>
            </w:r>
            <w:r w:rsidRPr="00DC4869">
              <w:rPr>
                <w:sz w:val="22"/>
                <w:szCs w:val="22"/>
              </w:rPr>
              <w:t>кту «Активні парки-локації здорової України», доступні для всіх груп населення, з метою популяризації здорового способу життя та створення активного дозвілля</w:t>
            </w:r>
          </w:p>
        </w:tc>
        <w:tc>
          <w:tcPr>
            <w:tcW w:w="2601" w:type="dxa"/>
            <w:shd w:val="clear" w:color="auto" w:fill="auto"/>
          </w:tcPr>
          <w:p w14:paraId="37C991B5" w14:textId="00398C1F" w:rsidR="007624FA" w:rsidRPr="00DC4869" w:rsidRDefault="007624FA" w:rsidP="003813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C4869">
              <w:rPr>
                <w:sz w:val="22"/>
                <w:szCs w:val="22"/>
              </w:rPr>
              <w:t>роведено заходи</w:t>
            </w:r>
          </w:p>
        </w:tc>
        <w:tc>
          <w:tcPr>
            <w:tcW w:w="1793" w:type="dxa"/>
          </w:tcPr>
          <w:p w14:paraId="4AE79595" w14:textId="50B67F00" w:rsidR="007624FA" w:rsidRPr="00DC4869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4869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DC4869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31626440" w14:textId="45ADA330" w:rsidR="007624FA" w:rsidRPr="00DC4869" w:rsidRDefault="007624FA" w:rsidP="00C814AE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4869">
              <w:rPr>
                <w:rFonts w:ascii="Times New Roman" w:hAnsi="Times New Roman"/>
                <w:sz w:val="22"/>
                <w:szCs w:val="22"/>
              </w:rPr>
              <w:t>31.12.2024</w:t>
            </w:r>
          </w:p>
        </w:tc>
        <w:tc>
          <w:tcPr>
            <w:tcW w:w="2835" w:type="dxa"/>
          </w:tcPr>
          <w:p w14:paraId="315A3936" w14:textId="024400F9" w:rsidR="007624FA" w:rsidRPr="00DC4869" w:rsidRDefault="007624FA" w:rsidP="00B2572C">
            <w:pPr>
              <w:rPr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у</w:t>
            </w:r>
            <w:r w:rsidRPr="00DC4869">
              <w:rPr>
                <w:sz w:val="22"/>
                <w:szCs w:val="22"/>
              </w:rPr>
              <w:t>правління у справах молоді та спорту облдержадміністрації, В</w:t>
            </w:r>
            <w:r w:rsidRPr="00DC4869">
              <w:rPr>
                <w:color w:val="1F1F1F"/>
                <w:sz w:val="22"/>
                <w:szCs w:val="22"/>
                <w:shd w:val="clear" w:color="auto" w:fill="FFFFFF"/>
              </w:rPr>
              <w:t xml:space="preserve">ОЦФЗН «Спорт для всіх», </w:t>
            </w:r>
          </w:p>
          <w:p w14:paraId="6D519F1C" w14:textId="51C3D3F1" w:rsidR="007624FA" w:rsidRPr="00DC4869" w:rsidRDefault="007624FA" w:rsidP="00B2572C">
            <w:pPr>
              <w:rPr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р</w:t>
            </w:r>
            <w:r w:rsidRPr="00545071">
              <w:rPr>
                <w:sz w:val="22"/>
                <w:szCs w:val="22"/>
              </w:rPr>
              <w:t>айонні державні (військові) адміністрації</w:t>
            </w:r>
            <w:r w:rsidRPr="00DC4869">
              <w:rPr>
                <w:sz w:val="22"/>
                <w:szCs w:val="22"/>
              </w:rPr>
              <w:t>,</w:t>
            </w:r>
          </w:p>
          <w:p w14:paraId="26ACAD0A" w14:textId="6F51F4D9" w:rsidR="007624FA" w:rsidRPr="00DC4869" w:rsidRDefault="007624FA" w:rsidP="00B2572C">
            <w:pPr>
              <w:rPr>
                <w:sz w:val="22"/>
                <w:szCs w:val="22"/>
              </w:rPr>
            </w:pPr>
            <w:r w:rsidRPr="00DC4869">
              <w:rPr>
                <w:sz w:val="22"/>
                <w:szCs w:val="22"/>
              </w:rPr>
              <w:t xml:space="preserve">органи місцевого самоврядування </w:t>
            </w:r>
          </w:p>
        </w:tc>
        <w:tc>
          <w:tcPr>
            <w:tcW w:w="1608" w:type="dxa"/>
          </w:tcPr>
          <w:p w14:paraId="49771E8A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0658AB65" w14:textId="77777777" w:rsidTr="005B4934">
        <w:tc>
          <w:tcPr>
            <w:tcW w:w="15642" w:type="dxa"/>
            <w:gridSpan w:val="7"/>
          </w:tcPr>
          <w:p w14:paraId="0B5CE8B9" w14:textId="3FA2271F" w:rsidR="007624FA" w:rsidRPr="00675602" w:rsidRDefault="007624FA" w:rsidP="0016648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14AE">
              <w:rPr>
                <w:i/>
              </w:rPr>
              <w:lastRenderedPageBreak/>
              <w:t>Стратегічна ціль</w:t>
            </w:r>
            <w:r>
              <w:rPr>
                <w:i/>
              </w:rPr>
              <w:t xml:space="preserve"> 2. У</w:t>
            </w:r>
            <w:r w:rsidRPr="00675602">
              <w:rPr>
                <w:i/>
              </w:rPr>
              <w:t>сім громадянам доступні публічні та соціальні послуги, які відповідають міжнародним стандартам</w:t>
            </w:r>
          </w:p>
        </w:tc>
      </w:tr>
      <w:tr w:rsidR="007624FA" w:rsidRPr="005373F8" w14:paraId="0CF918A8" w14:textId="77777777" w:rsidTr="005B4934">
        <w:tc>
          <w:tcPr>
            <w:tcW w:w="2268" w:type="dxa"/>
          </w:tcPr>
          <w:p w14:paraId="7FC2A6BC" w14:textId="290150C2" w:rsidR="007624FA" w:rsidRPr="000B6333" w:rsidRDefault="007624FA" w:rsidP="00B25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</w:t>
            </w:r>
            <w:r w:rsidRPr="000B6333">
              <w:rPr>
                <w:sz w:val="22"/>
                <w:szCs w:val="22"/>
              </w:rPr>
              <w:t>еалізовано програму залучення молоді до громадянського та політичного життя, зокрема осіб з інвалідністю та молоді з числа внутрішньо переміщених осіб</w:t>
            </w:r>
          </w:p>
          <w:p w14:paraId="791FBF8D" w14:textId="77777777" w:rsidR="007624FA" w:rsidRPr="000B6333" w:rsidRDefault="007624FA" w:rsidP="0048796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2046B2C" w14:textId="7671EBD3" w:rsidR="007624FA" w:rsidRPr="00251A14" w:rsidRDefault="007624FA" w:rsidP="00393BB5">
            <w:pPr>
              <w:rPr>
                <w:spacing w:val="-10"/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t xml:space="preserve">провести </w:t>
            </w:r>
            <w:proofErr w:type="spellStart"/>
            <w:r w:rsidRPr="00251A14">
              <w:rPr>
                <w:spacing w:val="-10"/>
                <w:sz w:val="22"/>
                <w:szCs w:val="22"/>
              </w:rPr>
              <w:t>освітньо</w:t>
            </w:r>
            <w:proofErr w:type="spellEnd"/>
            <w:r w:rsidRPr="00251A14">
              <w:rPr>
                <w:spacing w:val="-10"/>
                <w:sz w:val="22"/>
                <w:szCs w:val="22"/>
              </w:rPr>
              <w:t xml:space="preserve">-виховні заходи (тренінги, семінари, форуми) для представників молодіжних центрів та активної молоді для підвищення рівня їх спроможності та якості діяльності, зокрема щодо роботи з різними категоріями молоді, у </w:t>
            </w:r>
            <w:proofErr w:type="spellStart"/>
            <w:r w:rsidRPr="00251A14">
              <w:rPr>
                <w:spacing w:val="-10"/>
                <w:sz w:val="22"/>
                <w:szCs w:val="22"/>
              </w:rPr>
              <w:t>т.ч</w:t>
            </w:r>
            <w:proofErr w:type="spellEnd"/>
            <w:r w:rsidRPr="00251A14">
              <w:rPr>
                <w:spacing w:val="-10"/>
                <w:sz w:val="22"/>
                <w:szCs w:val="22"/>
              </w:rPr>
              <w:t>. особами з інвалідністю та молоді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2601" w:type="dxa"/>
            <w:shd w:val="clear" w:color="auto" w:fill="auto"/>
          </w:tcPr>
          <w:p w14:paraId="0E906701" w14:textId="1AF56042" w:rsidR="007624FA" w:rsidRPr="00251A14" w:rsidRDefault="007624FA" w:rsidP="003813B6">
            <w:pPr>
              <w:rPr>
                <w:spacing w:val="-10"/>
                <w:sz w:val="22"/>
                <w:szCs w:val="22"/>
              </w:rPr>
            </w:pPr>
            <w:r w:rsidRPr="00251A14">
              <w:rPr>
                <w:spacing w:val="-10"/>
                <w:sz w:val="22"/>
                <w:szCs w:val="22"/>
              </w:rPr>
              <w:t xml:space="preserve">проведено </w:t>
            </w:r>
            <w:proofErr w:type="spellStart"/>
            <w:r w:rsidRPr="00251A14">
              <w:rPr>
                <w:spacing w:val="-10"/>
                <w:sz w:val="22"/>
                <w:szCs w:val="22"/>
              </w:rPr>
              <w:t>освітньо</w:t>
            </w:r>
            <w:proofErr w:type="spellEnd"/>
            <w:r w:rsidRPr="00251A14">
              <w:rPr>
                <w:spacing w:val="-10"/>
                <w:sz w:val="22"/>
                <w:szCs w:val="22"/>
              </w:rPr>
              <w:t xml:space="preserve">-виховні заходи (тренінги, семінари, форуми) для представників молодіжних центрів та активної молоді для підвищення рівня їх спроможності та якості діяльності, зокрема щодо роботи з різними категоріями молоді, у </w:t>
            </w:r>
            <w:proofErr w:type="spellStart"/>
            <w:r w:rsidRPr="00251A14">
              <w:rPr>
                <w:spacing w:val="-10"/>
                <w:sz w:val="22"/>
                <w:szCs w:val="22"/>
              </w:rPr>
              <w:t>т.ч</w:t>
            </w:r>
            <w:proofErr w:type="spellEnd"/>
            <w:r w:rsidRPr="00251A14">
              <w:rPr>
                <w:spacing w:val="-10"/>
                <w:sz w:val="22"/>
                <w:szCs w:val="22"/>
              </w:rPr>
              <w:t>. особами з інвалідністю та молоді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1793" w:type="dxa"/>
          </w:tcPr>
          <w:p w14:paraId="54CC5A0B" w14:textId="7BDB42D5" w:rsidR="007624FA" w:rsidRPr="000B6333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6333">
              <w:rPr>
                <w:rFonts w:ascii="Times New Roman" w:hAnsi="Times New Roman"/>
                <w:sz w:val="22"/>
                <w:szCs w:val="22"/>
              </w:rPr>
              <w:t>15.07.2023</w:t>
            </w:r>
          </w:p>
        </w:tc>
        <w:tc>
          <w:tcPr>
            <w:tcW w:w="1843" w:type="dxa"/>
          </w:tcPr>
          <w:p w14:paraId="3EA7392E" w14:textId="259FD480" w:rsidR="007624FA" w:rsidRPr="000B6333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6333">
              <w:rPr>
                <w:rFonts w:ascii="Times New Roman" w:hAnsi="Times New Roman"/>
                <w:sz w:val="22"/>
                <w:szCs w:val="22"/>
              </w:rPr>
              <w:t>15.11.2023</w:t>
            </w:r>
          </w:p>
        </w:tc>
        <w:tc>
          <w:tcPr>
            <w:tcW w:w="2835" w:type="dxa"/>
          </w:tcPr>
          <w:p w14:paraId="7FA7F45C" w14:textId="395BCB8D" w:rsidR="007624FA" w:rsidRPr="000B6333" w:rsidRDefault="007624FA" w:rsidP="00B2572C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B6333">
              <w:rPr>
                <w:sz w:val="22"/>
                <w:szCs w:val="22"/>
              </w:rPr>
              <w:t>правління у справах молоді та спорту облдержадміністрації ,</w:t>
            </w:r>
          </w:p>
          <w:p w14:paraId="304963BE" w14:textId="695660A9" w:rsidR="007624FA" w:rsidRPr="000B6333" w:rsidRDefault="007624FA" w:rsidP="0095188B">
            <w:pPr>
              <w:rPr>
                <w:sz w:val="22"/>
                <w:szCs w:val="22"/>
              </w:rPr>
            </w:pPr>
            <w:r w:rsidRPr="000B6333">
              <w:rPr>
                <w:sz w:val="22"/>
                <w:szCs w:val="22"/>
              </w:rPr>
              <w:t>КУ «Волинський обласний молодіжний центр»</w:t>
            </w:r>
          </w:p>
        </w:tc>
        <w:tc>
          <w:tcPr>
            <w:tcW w:w="1608" w:type="dxa"/>
          </w:tcPr>
          <w:p w14:paraId="0A843530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07F4C58E" w14:textId="77777777" w:rsidTr="005B4934">
        <w:tc>
          <w:tcPr>
            <w:tcW w:w="15642" w:type="dxa"/>
            <w:gridSpan w:val="7"/>
          </w:tcPr>
          <w:p w14:paraId="12314A1C" w14:textId="7CFAF3EB" w:rsidR="007624FA" w:rsidRPr="005373F8" w:rsidRDefault="007624FA" w:rsidP="007624F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D430B">
              <w:rPr>
                <w:b/>
                <w:i/>
              </w:rPr>
              <w:t xml:space="preserve">Напрям </w:t>
            </w:r>
            <w:r>
              <w:rPr>
                <w:b/>
                <w:i/>
                <w:lang w:val="en-US"/>
              </w:rPr>
              <w:t>V</w:t>
            </w:r>
            <w:r w:rsidRPr="006D430B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Освітня</w:t>
            </w:r>
            <w:r w:rsidRPr="006D430B">
              <w:rPr>
                <w:b/>
                <w:i/>
              </w:rPr>
              <w:t xml:space="preserve"> безбарʼєрність: </w:t>
            </w:r>
            <w:r>
              <w:rPr>
                <w:b/>
                <w:i/>
              </w:rPr>
              <w:t xml:space="preserve">Створені рівні можливості та вільний доступ до освіти, зокрема освіти протягом життя,                                   а також здобуття іншої професії, підвищення кваліфікації та опанування додаткових </w:t>
            </w:r>
            <w:proofErr w:type="spellStart"/>
            <w:r>
              <w:rPr>
                <w:b/>
                <w:i/>
              </w:rPr>
              <w:t>компетентностей</w:t>
            </w:r>
            <w:proofErr w:type="spellEnd"/>
          </w:p>
        </w:tc>
      </w:tr>
      <w:tr w:rsidR="007624FA" w:rsidRPr="005373F8" w14:paraId="5C8004A7" w14:textId="77777777" w:rsidTr="005B4934">
        <w:tc>
          <w:tcPr>
            <w:tcW w:w="15642" w:type="dxa"/>
            <w:gridSpan w:val="7"/>
          </w:tcPr>
          <w:p w14:paraId="7B03D144" w14:textId="03EB9A0F" w:rsidR="007624FA" w:rsidRPr="006D430B" w:rsidRDefault="007624FA" w:rsidP="00BB2E99">
            <w:pPr>
              <w:spacing w:before="120" w:after="120"/>
              <w:jc w:val="center"/>
              <w:rPr>
                <w:b/>
                <w:i/>
              </w:rPr>
            </w:pPr>
            <w:r>
              <w:rPr>
                <w:i/>
              </w:rPr>
              <w:t>Стратегічна ціль 1. О</w:t>
            </w:r>
            <w:r w:rsidRPr="008F766D">
              <w:rPr>
                <w:i/>
              </w:rPr>
              <w:t>світні потреби дорослих, молоді та дітей забезпечені якісною освітою продовж життя</w:t>
            </w:r>
          </w:p>
        </w:tc>
      </w:tr>
      <w:tr w:rsidR="007624FA" w:rsidRPr="005373F8" w14:paraId="4FB8CB8B" w14:textId="77777777" w:rsidTr="005B4934">
        <w:trPr>
          <w:trHeight w:val="516"/>
        </w:trPr>
        <w:tc>
          <w:tcPr>
            <w:tcW w:w="2268" w:type="dxa"/>
            <w:vMerge w:val="restart"/>
          </w:tcPr>
          <w:p w14:paraId="5B223DFF" w14:textId="41336583" w:rsidR="007624FA" w:rsidRPr="00C108F5" w:rsidRDefault="007624FA" w:rsidP="00BB2E99">
            <w:pPr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організовано </w:t>
            </w:r>
            <w:r w:rsidRPr="00C108F5">
              <w:rPr>
                <w:sz w:val="22"/>
                <w:szCs w:val="22"/>
              </w:rPr>
              <w:t xml:space="preserve">роботу Освітніх </w:t>
            </w:r>
            <w:proofErr w:type="spellStart"/>
            <w:r w:rsidRPr="00C108F5">
              <w:rPr>
                <w:sz w:val="22"/>
                <w:szCs w:val="22"/>
              </w:rPr>
              <w:t>Хабів</w:t>
            </w:r>
            <w:proofErr w:type="spellEnd"/>
            <w:r w:rsidRPr="00C108F5">
              <w:rPr>
                <w:sz w:val="22"/>
                <w:szCs w:val="22"/>
              </w:rPr>
              <w:t xml:space="preserve"> з надання послуг, у </w:t>
            </w:r>
            <w:proofErr w:type="spellStart"/>
            <w:r w:rsidRPr="00C108F5">
              <w:rPr>
                <w:sz w:val="22"/>
                <w:szCs w:val="22"/>
              </w:rPr>
              <w:t>т.ч</w:t>
            </w:r>
            <w:proofErr w:type="spellEnd"/>
            <w:r w:rsidRPr="00C108F5">
              <w:rPr>
                <w:sz w:val="22"/>
                <w:szCs w:val="22"/>
              </w:rPr>
              <w:t>. онлайн, спрямованих на створення безбар'єрного доступу, соціальної та громадської адаптації всіх груп населення</w:t>
            </w:r>
            <w:r>
              <w:rPr>
                <w:sz w:val="22"/>
                <w:szCs w:val="22"/>
              </w:rPr>
              <w:t>,</w:t>
            </w:r>
            <w:r w:rsidRPr="00C108F5">
              <w:rPr>
                <w:sz w:val="22"/>
                <w:szCs w:val="22"/>
              </w:rPr>
              <w:t xml:space="preserve"> зокрема </w:t>
            </w:r>
            <w:r w:rsidRPr="00C108F5">
              <w:rPr>
                <w:sz w:val="22"/>
                <w:szCs w:val="22"/>
              </w:rPr>
              <w:lastRenderedPageBreak/>
              <w:t xml:space="preserve">постраждалих внаслідок війни, у </w:t>
            </w:r>
            <w:proofErr w:type="spellStart"/>
            <w:r w:rsidRPr="00C108F5">
              <w:rPr>
                <w:sz w:val="22"/>
                <w:szCs w:val="22"/>
              </w:rPr>
              <w:t>т.ч</w:t>
            </w:r>
            <w:proofErr w:type="spellEnd"/>
            <w:r w:rsidRPr="00C108F5">
              <w:rPr>
                <w:sz w:val="22"/>
                <w:szCs w:val="22"/>
              </w:rPr>
              <w:t xml:space="preserve">. молоді з інвалідністю та молоді з числа внутрішньо переміщених осіб, до гуманітарної, психологічної та </w:t>
            </w:r>
            <w:r>
              <w:rPr>
                <w:sz w:val="22"/>
                <w:szCs w:val="22"/>
              </w:rPr>
              <w:t xml:space="preserve">юридичної підтримки, кар'єрного </w:t>
            </w:r>
            <w:r w:rsidRPr="00C108F5">
              <w:rPr>
                <w:sz w:val="22"/>
                <w:szCs w:val="22"/>
              </w:rPr>
              <w:t>консультування, послуг з неформальної освіти тощо</w:t>
            </w:r>
          </w:p>
        </w:tc>
        <w:tc>
          <w:tcPr>
            <w:tcW w:w="2694" w:type="dxa"/>
            <w:shd w:val="clear" w:color="auto" w:fill="auto"/>
          </w:tcPr>
          <w:p w14:paraId="68AE8966" w14:textId="769E91C1" w:rsidR="007624FA" w:rsidRPr="00C108F5" w:rsidRDefault="007624FA" w:rsidP="00C10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а) 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C108F5">
              <w:rPr>
                <w:color w:val="000000" w:themeColor="text1"/>
                <w:sz w:val="22"/>
                <w:szCs w:val="22"/>
              </w:rPr>
              <w:t>рове</w:t>
            </w:r>
            <w:r>
              <w:rPr>
                <w:color w:val="000000" w:themeColor="text1"/>
                <w:sz w:val="22"/>
                <w:szCs w:val="22"/>
              </w:rPr>
              <w:t>сти онлайн тренінги</w:t>
            </w:r>
            <w:r w:rsidRPr="00C108F5">
              <w:rPr>
                <w:color w:val="000000" w:themeColor="text1"/>
                <w:sz w:val="22"/>
                <w:szCs w:val="22"/>
              </w:rPr>
              <w:t xml:space="preserve"> для молоді з інвалідністю та молоді з числа внутрішньо переміщених осіб</w:t>
            </w:r>
          </w:p>
          <w:p w14:paraId="4BB13CB3" w14:textId="7BFA29E4" w:rsidR="007624FA" w:rsidRPr="00C108F5" w:rsidRDefault="007624FA" w:rsidP="00C108F5">
            <w:pPr>
              <w:rPr>
                <w:sz w:val="22"/>
                <w:szCs w:val="22"/>
              </w:rPr>
            </w:pPr>
          </w:p>
        </w:tc>
        <w:tc>
          <w:tcPr>
            <w:tcW w:w="2601" w:type="dxa"/>
            <w:shd w:val="clear" w:color="auto" w:fill="auto"/>
          </w:tcPr>
          <w:p w14:paraId="7B6D91E1" w14:textId="35DB7168" w:rsidR="007624FA" w:rsidRPr="00773E8C" w:rsidRDefault="007624FA" w:rsidP="00C108F5">
            <w:pPr>
              <w:rPr>
                <w:color w:val="000000" w:themeColor="text1"/>
                <w:spacing w:val="-12"/>
                <w:sz w:val="22"/>
                <w:szCs w:val="22"/>
              </w:rPr>
            </w:pPr>
            <w:r w:rsidRPr="00773E8C">
              <w:rPr>
                <w:color w:val="000000" w:themeColor="text1"/>
                <w:spacing w:val="-12"/>
                <w:sz w:val="22"/>
                <w:szCs w:val="22"/>
              </w:rPr>
              <w:t xml:space="preserve">розробка трьох тренінгів, аудиторія охоплення – 60 осіб. </w:t>
            </w:r>
          </w:p>
          <w:p w14:paraId="1EF65C1F" w14:textId="77777777" w:rsidR="007624FA" w:rsidRDefault="007624FA" w:rsidP="00C108F5">
            <w:pPr>
              <w:rPr>
                <w:spacing w:val="-12"/>
                <w:sz w:val="22"/>
                <w:szCs w:val="22"/>
              </w:rPr>
            </w:pPr>
            <w:r w:rsidRPr="00773E8C">
              <w:rPr>
                <w:spacing w:val="-12"/>
                <w:sz w:val="22"/>
                <w:szCs w:val="22"/>
              </w:rPr>
              <w:t>Формування в майбутніх батьках свідомого ставлення до вагітності в різні періоди, підготовка до пологів, а також набуття навичок поводження з дитиною після її народження</w:t>
            </w:r>
          </w:p>
          <w:p w14:paraId="6972696E" w14:textId="77CD6DB3" w:rsidR="00773E8C" w:rsidRPr="00773E8C" w:rsidRDefault="00773E8C" w:rsidP="00C108F5">
            <w:pPr>
              <w:rPr>
                <w:color w:val="000000" w:themeColor="text1"/>
                <w:spacing w:val="-12"/>
                <w:sz w:val="22"/>
                <w:szCs w:val="22"/>
              </w:rPr>
            </w:pPr>
          </w:p>
        </w:tc>
        <w:tc>
          <w:tcPr>
            <w:tcW w:w="1793" w:type="dxa"/>
          </w:tcPr>
          <w:p w14:paraId="654388F6" w14:textId="35597BEA" w:rsidR="007624FA" w:rsidRPr="00C108F5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01.06.</w:t>
            </w:r>
            <w:r w:rsidRPr="00030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2023 </w:t>
            </w:r>
          </w:p>
        </w:tc>
        <w:tc>
          <w:tcPr>
            <w:tcW w:w="1843" w:type="dxa"/>
          </w:tcPr>
          <w:p w14:paraId="6AEA23B3" w14:textId="72A788B2" w:rsidR="007624FA" w:rsidRPr="00C108F5" w:rsidRDefault="007624FA" w:rsidP="00C108F5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28.05.</w:t>
            </w:r>
            <w:r w:rsidRPr="00030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835" w:type="dxa"/>
          </w:tcPr>
          <w:p w14:paraId="33687E2B" w14:textId="77C5FDAD" w:rsidR="007624FA" w:rsidRPr="00C108F5" w:rsidRDefault="007624FA" w:rsidP="00C10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C108F5">
              <w:rPr>
                <w:sz w:val="22"/>
                <w:szCs w:val="22"/>
              </w:rPr>
              <w:t>правління освіти і науки облдержадміністрації</w:t>
            </w:r>
            <w:r>
              <w:rPr>
                <w:sz w:val="22"/>
                <w:szCs w:val="22"/>
              </w:rPr>
              <w:t>,</w:t>
            </w:r>
            <w:r w:rsidRPr="00C108F5">
              <w:rPr>
                <w:sz w:val="22"/>
                <w:szCs w:val="22"/>
              </w:rPr>
              <w:t xml:space="preserve"> Освітній </w:t>
            </w:r>
            <w:proofErr w:type="spellStart"/>
            <w:r w:rsidRPr="00C108F5">
              <w:rPr>
                <w:sz w:val="22"/>
                <w:szCs w:val="22"/>
              </w:rPr>
              <w:t>Хаб</w:t>
            </w:r>
            <w:proofErr w:type="spellEnd"/>
            <w:r w:rsidRPr="00C108F5">
              <w:rPr>
                <w:sz w:val="22"/>
                <w:szCs w:val="22"/>
              </w:rPr>
              <w:t xml:space="preserve"> Волині</w:t>
            </w:r>
          </w:p>
        </w:tc>
        <w:tc>
          <w:tcPr>
            <w:tcW w:w="1608" w:type="dxa"/>
          </w:tcPr>
          <w:p w14:paraId="4ABD0014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0E9CCF5D" w14:textId="77777777" w:rsidTr="005B4934">
        <w:trPr>
          <w:trHeight w:val="95"/>
        </w:trPr>
        <w:tc>
          <w:tcPr>
            <w:tcW w:w="2268" w:type="dxa"/>
            <w:vMerge/>
          </w:tcPr>
          <w:p w14:paraId="2969655D" w14:textId="77777777" w:rsidR="007624FA" w:rsidRPr="00C108F5" w:rsidRDefault="007624FA" w:rsidP="00401E8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7726613" w14:textId="0474B537" w:rsidR="007624FA" w:rsidRPr="00C64A9D" w:rsidRDefault="007624FA" w:rsidP="00B25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з</w:t>
            </w:r>
            <w:r w:rsidRPr="00C64A9D">
              <w:rPr>
                <w:color w:val="000000" w:themeColor="text1"/>
                <w:sz w:val="22"/>
                <w:szCs w:val="22"/>
              </w:rPr>
              <w:t>дійсн</w:t>
            </w:r>
            <w:r>
              <w:rPr>
                <w:color w:val="000000" w:themeColor="text1"/>
                <w:sz w:val="22"/>
                <w:szCs w:val="22"/>
              </w:rPr>
              <w:t>ити профорієнтаційну</w:t>
            </w:r>
            <w:r w:rsidRPr="00C64A9D">
              <w:rPr>
                <w:color w:val="000000" w:themeColor="text1"/>
                <w:sz w:val="22"/>
                <w:szCs w:val="22"/>
              </w:rPr>
              <w:t xml:space="preserve"> робот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 w:rsidRPr="00C64A9D">
              <w:rPr>
                <w:color w:val="000000" w:themeColor="text1"/>
                <w:sz w:val="22"/>
                <w:szCs w:val="22"/>
              </w:rPr>
              <w:t xml:space="preserve"> щодо залучення молоді до здобуття неформальної освіти </w:t>
            </w:r>
          </w:p>
          <w:p w14:paraId="4B62620C" w14:textId="77777777" w:rsidR="007624FA" w:rsidRPr="00C64A9D" w:rsidRDefault="007624FA" w:rsidP="00401E85">
            <w:pPr>
              <w:rPr>
                <w:sz w:val="22"/>
                <w:szCs w:val="22"/>
              </w:rPr>
            </w:pPr>
          </w:p>
        </w:tc>
        <w:tc>
          <w:tcPr>
            <w:tcW w:w="2601" w:type="dxa"/>
            <w:shd w:val="clear" w:color="auto" w:fill="auto"/>
          </w:tcPr>
          <w:p w14:paraId="2C2F6277" w14:textId="77777777" w:rsidR="00773E8C" w:rsidRDefault="007624FA" w:rsidP="00B2572C">
            <w:pPr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773E8C">
              <w:rPr>
                <w:color w:val="000000" w:themeColor="text1"/>
                <w:spacing w:val="-12"/>
                <w:sz w:val="22"/>
                <w:szCs w:val="22"/>
              </w:rPr>
              <w:t xml:space="preserve">залучення до навчання </w:t>
            </w:r>
          </w:p>
          <w:p w14:paraId="5AC2CE14" w14:textId="20C477A9" w:rsidR="007624FA" w:rsidRPr="00773E8C" w:rsidRDefault="007624FA" w:rsidP="00B2572C">
            <w:pPr>
              <w:jc w:val="both"/>
              <w:rPr>
                <w:color w:val="000000" w:themeColor="text1"/>
                <w:spacing w:val="-12"/>
                <w:sz w:val="22"/>
                <w:szCs w:val="22"/>
              </w:rPr>
            </w:pPr>
            <w:r w:rsidRPr="00773E8C">
              <w:rPr>
                <w:color w:val="000000" w:themeColor="text1"/>
                <w:spacing w:val="-12"/>
                <w:sz w:val="22"/>
                <w:szCs w:val="22"/>
              </w:rPr>
              <w:t>30 осіб.</w:t>
            </w:r>
          </w:p>
          <w:p w14:paraId="18584838" w14:textId="258C8E9B" w:rsidR="007624FA" w:rsidRPr="00773E8C" w:rsidRDefault="007624FA" w:rsidP="00401E85">
            <w:pPr>
              <w:rPr>
                <w:color w:val="000000" w:themeColor="text1"/>
                <w:spacing w:val="-12"/>
                <w:sz w:val="22"/>
                <w:szCs w:val="22"/>
              </w:rPr>
            </w:pPr>
            <w:r w:rsidRPr="00773E8C">
              <w:rPr>
                <w:spacing w:val="-12"/>
                <w:sz w:val="22"/>
                <w:szCs w:val="22"/>
              </w:rPr>
              <w:t>Допомога  підліткам та дорослим у виборі професії задля отримання освіти для побудови успішної кар’єри</w:t>
            </w:r>
          </w:p>
        </w:tc>
        <w:tc>
          <w:tcPr>
            <w:tcW w:w="1793" w:type="dxa"/>
          </w:tcPr>
          <w:p w14:paraId="0DD7485D" w14:textId="4D87CC5A" w:rsidR="007624FA" w:rsidRPr="00C64A9D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01.06.</w:t>
            </w:r>
            <w:r w:rsidRPr="00030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843" w:type="dxa"/>
          </w:tcPr>
          <w:p w14:paraId="16FFDE38" w14:textId="66606A13" w:rsidR="007624FA" w:rsidRPr="00C64A9D" w:rsidRDefault="007624FA" w:rsidP="00401E85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31.06.</w:t>
            </w:r>
            <w:r w:rsidRPr="00030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835" w:type="dxa"/>
          </w:tcPr>
          <w:p w14:paraId="70FCDA4A" w14:textId="6CF53D5D" w:rsidR="007624FA" w:rsidRPr="00C64A9D" w:rsidRDefault="007624FA" w:rsidP="00401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C64A9D">
              <w:rPr>
                <w:sz w:val="22"/>
                <w:szCs w:val="22"/>
              </w:rPr>
              <w:t>правління освіти і науки облдержадміністрації</w:t>
            </w:r>
            <w:r>
              <w:rPr>
                <w:sz w:val="22"/>
                <w:szCs w:val="22"/>
              </w:rPr>
              <w:t>,</w:t>
            </w:r>
            <w:r w:rsidRPr="00C64A9D">
              <w:rPr>
                <w:sz w:val="22"/>
                <w:szCs w:val="22"/>
              </w:rPr>
              <w:t xml:space="preserve"> Освітній </w:t>
            </w:r>
            <w:proofErr w:type="spellStart"/>
            <w:r w:rsidRPr="00C64A9D">
              <w:rPr>
                <w:sz w:val="22"/>
                <w:szCs w:val="22"/>
              </w:rPr>
              <w:t>Хаб</w:t>
            </w:r>
            <w:proofErr w:type="spellEnd"/>
            <w:r w:rsidRPr="00C64A9D">
              <w:rPr>
                <w:sz w:val="22"/>
                <w:szCs w:val="22"/>
              </w:rPr>
              <w:t xml:space="preserve"> Волині</w:t>
            </w:r>
          </w:p>
        </w:tc>
        <w:tc>
          <w:tcPr>
            <w:tcW w:w="1608" w:type="dxa"/>
          </w:tcPr>
          <w:p w14:paraId="2F4F41D2" w14:textId="77777777" w:rsidR="007624FA" w:rsidRPr="005373F8" w:rsidRDefault="007624FA" w:rsidP="00401E85">
            <w:pPr>
              <w:rPr>
                <w:sz w:val="22"/>
                <w:szCs w:val="22"/>
              </w:rPr>
            </w:pPr>
          </w:p>
        </w:tc>
      </w:tr>
      <w:tr w:rsidR="007624FA" w:rsidRPr="005373F8" w14:paraId="5A278DAE" w14:textId="77777777" w:rsidTr="005B4934">
        <w:trPr>
          <w:trHeight w:val="95"/>
        </w:trPr>
        <w:tc>
          <w:tcPr>
            <w:tcW w:w="2268" w:type="dxa"/>
            <w:vMerge/>
          </w:tcPr>
          <w:p w14:paraId="1C942B9B" w14:textId="77777777" w:rsidR="007624FA" w:rsidRPr="00C108F5" w:rsidRDefault="007624FA" w:rsidP="00401E8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7B5991F3" w14:textId="045FF610" w:rsidR="007624FA" w:rsidRPr="009E1DBA" w:rsidRDefault="007624FA" w:rsidP="00BB2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</w:t>
            </w:r>
            <w:r w:rsidRPr="009E1DBA">
              <w:rPr>
                <w:sz w:val="22"/>
                <w:szCs w:val="22"/>
              </w:rPr>
              <w:t xml:space="preserve"> </w:t>
            </w:r>
            <w:r w:rsidRPr="00773E8C">
              <w:rPr>
                <w:spacing w:val="-10"/>
                <w:sz w:val="22"/>
                <w:szCs w:val="22"/>
              </w:rPr>
              <w:t>р</w:t>
            </w:r>
            <w:r w:rsidRPr="00773E8C">
              <w:rPr>
                <w:color w:val="000000" w:themeColor="text1"/>
                <w:spacing w:val="-10"/>
                <w:sz w:val="22"/>
                <w:szCs w:val="22"/>
              </w:rPr>
              <w:t>озширити спектр освітніх послуг для дорослих в частині здобуття часткових кваліфікацій, підтвердження результатів неформального навчання</w:t>
            </w:r>
          </w:p>
        </w:tc>
        <w:tc>
          <w:tcPr>
            <w:tcW w:w="2601" w:type="dxa"/>
            <w:shd w:val="clear" w:color="auto" w:fill="auto"/>
          </w:tcPr>
          <w:p w14:paraId="364123C5" w14:textId="4CB0F778" w:rsidR="007624FA" w:rsidRPr="009E1DBA" w:rsidRDefault="007624FA" w:rsidP="009E1DB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E1DBA">
              <w:rPr>
                <w:sz w:val="22"/>
                <w:szCs w:val="22"/>
              </w:rPr>
              <w:t>ідтвердження кваліфікацій на базі кваліфікаційних центрів 50 особам</w:t>
            </w:r>
          </w:p>
        </w:tc>
        <w:tc>
          <w:tcPr>
            <w:tcW w:w="1793" w:type="dxa"/>
          </w:tcPr>
          <w:p w14:paraId="7C060638" w14:textId="33443156" w:rsidR="007624FA" w:rsidRPr="009E1DBA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01.06.</w:t>
            </w:r>
            <w:r w:rsidRPr="00030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843" w:type="dxa"/>
          </w:tcPr>
          <w:p w14:paraId="0E298164" w14:textId="741EB338" w:rsidR="007624FA" w:rsidRPr="009E1DBA" w:rsidRDefault="007624FA" w:rsidP="009E1DBA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25.12.</w:t>
            </w:r>
            <w:r w:rsidRPr="00030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6955944B" w14:textId="010CA6AA" w:rsidR="007624FA" w:rsidRPr="009E1DBA" w:rsidRDefault="007624FA" w:rsidP="00401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E1DBA">
              <w:rPr>
                <w:sz w:val="22"/>
                <w:szCs w:val="22"/>
              </w:rPr>
              <w:t>правління освіти і науки облдержадміністрації</w:t>
            </w:r>
            <w:r>
              <w:rPr>
                <w:sz w:val="22"/>
                <w:szCs w:val="22"/>
              </w:rPr>
              <w:t>,</w:t>
            </w:r>
            <w:r w:rsidRPr="009E1DBA">
              <w:rPr>
                <w:sz w:val="22"/>
                <w:szCs w:val="22"/>
              </w:rPr>
              <w:t xml:space="preserve"> Освітній </w:t>
            </w:r>
            <w:proofErr w:type="spellStart"/>
            <w:r w:rsidRPr="009E1DBA">
              <w:rPr>
                <w:sz w:val="22"/>
                <w:szCs w:val="22"/>
              </w:rPr>
              <w:t>Хаб</w:t>
            </w:r>
            <w:proofErr w:type="spellEnd"/>
            <w:r w:rsidRPr="009E1DBA">
              <w:rPr>
                <w:sz w:val="22"/>
                <w:szCs w:val="22"/>
              </w:rPr>
              <w:t xml:space="preserve"> Волині</w:t>
            </w:r>
          </w:p>
        </w:tc>
        <w:tc>
          <w:tcPr>
            <w:tcW w:w="1608" w:type="dxa"/>
          </w:tcPr>
          <w:p w14:paraId="1326FF94" w14:textId="77777777" w:rsidR="007624FA" w:rsidRPr="005373F8" w:rsidRDefault="007624FA" w:rsidP="00401E85">
            <w:pPr>
              <w:rPr>
                <w:sz w:val="22"/>
                <w:szCs w:val="22"/>
              </w:rPr>
            </w:pPr>
          </w:p>
        </w:tc>
      </w:tr>
      <w:tr w:rsidR="007624FA" w:rsidRPr="005373F8" w14:paraId="52A64FF3" w14:textId="77777777" w:rsidTr="005B4934">
        <w:trPr>
          <w:trHeight w:val="95"/>
        </w:trPr>
        <w:tc>
          <w:tcPr>
            <w:tcW w:w="2268" w:type="dxa"/>
            <w:vMerge/>
          </w:tcPr>
          <w:p w14:paraId="4B65E0AC" w14:textId="77777777" w:rsidR="007624FA" w:rsidRPr="00C108F5" w:rsidRDefault="007624FA" w:rsidP="00401E8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E6907E5" w14:textId="4DFC98D1" w:rsidR="007624FA" w:rsidRPr="00E54830" w:rsidRDefault="007624FA" w:rsidP="00B7447D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г)</w:t>
            </w:r>
            <w:r w:rsidRPr="004C0E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4C0EE0">
              <w:rPr>
                <w:sz w:val="22"/>
                <w:szCs w:val="22"/>
              </w:rPr>
              <w:t>рове</w:t>
            </w:r>
            <w:r>
              <w:rPr>
                <w:sz w:val="22"/>
                <w:szCs w:val="22"/>
              </w:rPr>
              <w:t>сти</w:t>
            </w:r>
            <w:r w:rsidRPr="004C0EE0">
              <w:rPr>
                <w:sz w:val="22"/>
                <w:szCs w:val="22"/>
              </w:rPr>
              <w:t xml:space="preserve"> майстер-клас із </w:t>
            </w:r>
            <w:r w:rsidRPr="004C0EE0">
              <w:rPr>
                <w:sz w:val="22"/>
                <w:szCs w:val="22"/>
                <w:lang w:val="en-US"/>
              </w:rPr>
              <w:t>soft</w:t>
            </w:r>
            <w:r w:rsidRPr="004C0EE0">
              <w:rPr>
                <w:sz w:val="22"/>
                <w:szCs w:val="22"/>
                <w:lang w:val="ru-RU"/>
              </w:rPr>
              <w:t xml:space="preserve"> </w:t>
            </w:r>
            <w:r w:rsidRPr="004C0EE0">
              <w:rPr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01" w:type="dxa"/>
            <w:shd w:val="clear" w:color="auto" w:fill="auto"/>
          </w:tcPr>
          <w:p w14:paraId="3E6094C3" w14:textId="593A63E7" w:rsidR="007624FA" w:rsidRPr="004C0EE0" w:rsidRDefault="007624FA" w:rsidP="009E1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C0EE0">
              <w:rPr>
                <w:sz w:val="22"/>
                <w:szCs w:val="22"/>
              </w:rPr>
              <w:t xml:space="preserve">авички ефективної взаємодії незалежно від сфери діяльності </w:t>
            </w:r>
          </w:p>
        </w:tc>
        <w:tc>
          <w:tcPr>
            <w:tcW w:w="1793" w:type="dxa"/>
          </w:tcPr>
          <w:p w14:paraId="1A37DC00" w14:textId="0EF17627" w:rsidR="007624FA" w:rsidRPr="004C0EE0" w:rsidRDefault="007624FA" w:rsidP="00401E85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01.07.</w:t>
            </w:r>
            <w:r w:rsidRPr="004C0EE0">
              <w:rPr>
                <w:rFonts w:ascii="Times New Roman" w:hAnsi="Times New Roman"/>
                <w:sz w:val="22"/>
                <w:szCs w:val="22"/>
              </w:rPr>
              <w:t xml:space="preserve"> 2023</w:t>
            </w:r>
          </w:p>
        </w:tc>
        <w:tc>
          <w:tcPr>
            <w:tcW w:w="1843" w:type="dxa"/>
          </w:tcPr>
          <w:p w14:paraId="6BFFB9B3" w14:textId="7BD835B1" w:rsidR="007624FA" w:rsidRPr="004C0EE0" w:rsidRDefault="007624FA" w:rsidP="009E1DBA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25.12.</w:t>
            </w:r>
            <w:r w:rsidRPr="00030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4C83EFBA" w14:textId="1EE9FB94" w:rsidR="007624FA" w:rsidRPr="004C0EE0" w:rsidRDefault="007624FA" w:rsidP="00401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4C0EE0">
              <w:rPr>
                <w:sz w:val="22"/>
                <w:szCs w:val="22"/>
              </w:rPr>
              <w:t>правління освіти і науки облдержадміністрації</w:t>
            </w:r>
            <w:r>
              <w:rPr>
                <w:sz w:val="22"/>
                <w:szCs w:val="22"/>
              </w:rPr>
              <w:t>,</w:t>
            </w:r>
            <w:r w:rsidRPr="004C0EE0">
              <w:rPr>
                <w:sz w:val="22"/>
                <w:szCs w:val="22"/>
              </w:rPr>
              <w:t xml:space="preserve"> Освітній </w:t>
            </w:r>
            <w:proofErr w:type="spellStart"/>
            <w:r w:rsidRPr="004C0EE0">
              <w:rPr>
                <w:sz w:val="22"/>
                <w:szCs w:val="22"/>
              </w:rPr>
              <w:t>Хаб</w:t>
            </w:r>
            <w:proofErr w:type="spellEnd"/>
            <w:r w:rsidRPr="004C0EE0">
              <w:rPr>
                <w:sz w:val="22"/>
                <w:szCs w:val="22"/>
              </w:rPr>
              <w:t xml:space="preserve"> Волині</w:t>
            </w:r>
          </w:p>
        </w:tc>
        <w:tc>
          <w:tcPr>
            <w:tcW w:w="1608" w:type="dxa"/>
          </w:tcPr>
          <w:p w14:paraId="7C909B64" w14:textId="77777777" w:rsidR="007624FA" w:rsidRPr="005373F8" w:rsidRDefault="007624FA" w:rsidP="00401E85">
            <w:pPr>
              <w:rPr>
                <w:sz w:val="22"/>
                <w:szCs w:val="22"/>
              </w:rPr>
            </w:pPr>
          </w:p>
        </w:tc>
      </w:tr>
      <w:tr w:rsidR="007624FA" w:rsidRPr="005373F8" w14:paraId="4F125314" w14:textId="77777777" w:rsidTr="005B4934">
        <w:trPr>
          <w:trHeight w:val="95"/>
        </w:trPr>
        <w:tc>
          <w:tcPr>
            <w:tcW w:w="2268" w:type="dxa"/>
            <w:vMerge/>
          </w:tcPr>
          <w:p w14:paraId="29209FFA" w14:textId="77777777" w:rsidR="007624FA" w:rsidRPr="00C108F5" w:rsidRDefault="007624FA" w:rsidP="00401E8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3A5F430" w14:textId="59FBD3DE" w:rsidR="007624FA" w:rsidRPr="00773E8C" w:rsidRDefault="007624FA" w:rsidP="00773E8C">
            <w:pPr>
              <w:ind w:right="-113"/>
              <w:rPr>
                <w:spacing w:val="-10"/>
                <w:sz w:val="22"/>
                <w:szCs w:val="22"/>
              </w:rPr>
            </w:pPr>
            <w:r w:rsidRPr="00773E8C">
              <w:rPr>
                <w:rFonts w:eastAsia="Arial"/>
                <w:spacing w:val="-10"/>
                <w:sz w:val="22"/>
                <w:szCs w:val="22"/>
                <w:highlight w:val="white"/>
              </w:rPr>
              <w:t xml:space="preserve">д) </w:t>
            </w:r>
            <w:r w:rsidRPr="00773E8C">
              <w:rPr>
                <w:rFonts w:eastAsia="Arial"/>
                <w:spacing w:val="-10"/>
                <w:sz w:val="22"/>
                <w:szCs w:val="22"/>
                <w:shd w:val="clear" w:color="auto" w:fill="FFFFFF"/>
              </w:rPr>
              <w:t>забезпеч</w:t>
            </w:r>
            <w:r w:rsidRPr="00773E8C">
              <w:rPr>
                <w:rFonts w:eastAsia="Arial"/>
                <w:spacing w:val="-10"/>
                <w:sz w:val="22"/>
                <w:szCs w:val="22"/>
                <w:highlight w:val="white"/>
              </w:rPr>
              <w:t>ити</w:t>
            </w:r>
            <w:r w:rsidRPr="00773E8C">
              <w:rPr>
                <w:rFonts w:eastAsia="Arial"/>
                <w:spacing w:val="-10"/>
                <w:sz w:val="22"/>
                <w:szCs w:val="22"/>
                <w:shd w:val="clear" w:color="auto" w:fill="FFFFFF"/>
              </w:rPr>
              <w:t xml:space="preserve"> проведення навчання державних службовців та посадових осіб місцевого самоврядування за програмами підвищення кваліфікації із вивчення положень Конвенції про права осіб з інвалідністю, універсального дизайну і доступності</w:t>
            </w:r>
          </w:p>
        </w:tc>
        <w:tc>
          <w:tcPr>
            <w:tcW w:w="2601" w:type="dxa"/>
            <w:shd w:val="clear" w:color="auto" w:fill="auto"/>
          </w:tcPr>
          <w:p w14:paraId="7095C261" w14:textId="1FAD25C9" w:rsidR="007624FA" w:rsidRPr="00E54830" w:rsidRDefault="007624FA" w:rsidP="009E1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54830">
              <w:rPr>
                <w:sz w:val="22"/>
                <w:szCs w:val="22"/>
              </w:rPr>
              <w:t>ідвищено кваліфікацію державних службовців та посадових осіб місцевого самоврядування</w:t>
            </w:r>
          </w:p>
        </w:tc>
        <w:tc>
          <w:tcPr>
            <w:tcW w:w="1793" w:type="dxa"/>
          </w:tcPr>
          <w:p w14:paraId="3C4F077D" w14:textId="6CEA1C67" w:rsidR="007624FA" w:rsidRPr="00E54830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4830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E54830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3EDF10D0" w14:textId="74B724DF" w:rsidR="007624FA" w:rsidRPr="00E54830" w:rsidRDefault="007624FA" w:rsidP="009E1DBA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4830">
              <w:rPr>
                <w:rFonts w:ascii="Times New Roman" w:hAnsi="Times New Roman"/>
                <w:sz w:val="22"/>
                <w:szCs w:val="22"/>
              </w:rPr>
              <w:t>15.12.2024</w:t>
            </w:r>
          </w:p>
        </w:tc>
        <w:tc>
          <w:tcPr>
            <w:tcW w:w="2835" w:type="dxa"/>
          </w:tcPr>
          <w:p w14:paraId="0E94E391" w14:textId="310E8270" w:rsidR="007624FA" w:rsidRPr="00E54830" w:rsidRDefault="007624FA" w:rsidP="00401E85">
            <w:pPr>
              <w:rPr>
                <w:sz w:val="22"/>
                <w:szCs w:val="22"/>
              </w:rPr>
            </w:pPr>
            <w:r w:rsidRPr="00E54830">
              <w:rPr>
                <w:sz w:val="22"/>
                <w:szCs w:val="22"/>
              </w:rPr>
              <w:t>Волинський регіональний центр підвищення кваліфікації</w:t>
            </w:r>
          </w:p>
        </w:tc>
        <w:tc>
          <w:tcPr>
            <w:tcW w:w="1608" w:type="dxa"/>
          </w:tcPr>
          <w:p w14:paraId="00EAE9A7" w14:textId="77777777" w:rsidR="007624FA" w:rsidRPr="005373F8" w:rsidRDefault="007624FA" w:rsidP="00401E85">
            <w:pPr>
              <w:rPr>
                <w:sz w:val="22"/>
                <w:szCs w:val="22"/>
              </w:rPr>
            </w:pPr>
          </w:p>
        </w:tc>
      </w:tr>
      <w:tr w:rsidR="007624FA" w:rsidRPr="005373F8" w14:paraId="5071B8C9" w14:textId="77777777" w:rsidTr="005B4934">
        <w:trPr>
          <w:trHeight w:val="95"/>
        </w:trPr>
        <w:tc>
          <w:tcPr>
            <w:tcW w:w="2268" w:type="dxa"/>
            <w:vMerge w:val="restart"/>
          </w:tcPr>
          <w:p w14:paraId="34049FBA" w14:textId="7CE47504" w:rsidR="007624FA" w:rsidRPr="00845442" w:rsidRDefault="007624FA" w:rsidP="00B7447D">
            <w:pPr>
              <w:rPr>
                <w:sz w:val="22"/>
                <w:szCs w:val="22"/>
              </w:rPr>
            </w:pPr>
            <w:r w:rsidRPr="008454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  <w:r w:rsidRPr="008454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845442">
              <w:rPr>
                <w:sz w:val="22"/>
                <w:szCs w:val="22"/>
              </w:rPr>
              <w:t>рове</w:t>
            </w:r>
            <w:r>
              <w:rPr>
                <w:sz w:val="22"/>
                <w:szCs w:val="22"/>
              </w:rPr>
              <w:t>дено</w:t>
            </w:r>
            <w:r w:rsidRPr="00845442">
              <w:rPr>
                <w:sz w:val="22"/>
                <w:szCs w:val="22"/>
              </w:rPr>
              <w:t xml:space="preserve"> навчання фахівців за професіями «асистент вихователя», «асистент вчителя»</w:t>
            </w:r>
          </w:p>
        </w:tc>
        <w:tc>
          <w:tcPr>
            <w:tcW w:w="2694" w:type="dxa"/>
            <w:shd w:val="clear" w:color="auto" w:fill="auto"/>
          </w:tcPr>
          <w:p w14:paraId="307079A3" w14:textId="019D3131" w:rsidR="007624FA" w:rsidRPr="00773E8C" w:rsidRDefault="007624FA" w:rsidP="00773E8C">
            <w:pPr>
              <w:ind w:right="-113"/>
              <w:rPr>
                <w:spacing w:val="-10"/>
                <w:sz w:val="22"/>
                <w:szCs w:val="22"/>
              </w:rPr>
            </w:pPr>
            <w:r w:rsidRPr="00773E8C">
              <w:rPr>
                <w:spacing w:val="-10"/>
                <w:sz w:val="22"/>
                <w:szCs w:val="22"/>
              </w:rPr>
              <w:t>а) розробити гнучкі освітні програми з даних професій для різних форм навчання</w:t>
            </w:r>
          </w:p>
        </w:tc>
        <w:tc>
          <w:tcPr>
            <w:tcW w:w="2601" w:type="dxa"/>
            <w:shd w:val="clear" w:color="auto" w:fill="auto"/>
          </w:tcPr>
          <w:p w14:paraId="65F73E99" w14:textId="6638C3C3" w:rsidR="007624FA" w:rsidRPr="00845442" w:rsidRDefault="007624FA" w:rsidP="00B74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45442">
              <w:rPr>
                <w:sz w:val="22"/>
                <w:szCs w:val="22"/>
              </w:rPr>
              <w:t>озроблено 4 освітніх програм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793" w:type="dxa"/>
          </w:tcPr>
          <w:p w14:paraId="5929725C" w14:textId="7DBC9610" w:rsidR="007624FA" w:rsidRPr="00845442" w:rsidRDefault="007624FA" w:rsidP="00401E85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01.07.</w:t>
            </w:r>
            <w:r w:rsidRPr="004C0EE0">
              <w:rPr>
                <w:rFonts w:ascii="Times New Roman" w:hAnsi="Times New Roman"/>
                <w:sz w:val="22"/>
                <w:szCs w:val="22"/>
              </w:rPr>
              <w:t xml:space="preserve"> 2023</w:t>
            </w:r>
          </w:p>
        </w:tc>
        <w:tc>
          <w:tcPr>
            <w:tcW w:w="1843" w:type="dxa"/>
          </w:tcPr>
          <w:p w14:paraId="26151A27" w14:textId="46D5DD7F" w:rsidR="007624FA" w:rsidRPr="00845442" w:rsidRDefault="007624FA" w:rsidP="009E1DBA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25.12.</w:t>
            </w:r>
            <w:r w:rsidRPr="00030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1298FEC5" w14:textId="4A6F3631" w:rsidR="007624FA" w:rsidRPr="00845442" w:rsidRDefault="007624FA" w:rsidP="00B74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45442">
              <w:rPr>
                <w:sz w:val="22"/>
                <w:szCs w:val="22"/>
              </w:rPr>
              <w:t>правління освіти і науки облдержадміністрації</w:t>
            </w:r>
            <w:r>
              <w:rPr>
                <w:sz w:val="22"/>
                <w:szCs w:val="22"/>
              </w:rPr>
              <w:t>,</w:t>
            </w:r>
            <w:r w:rsidRPr="008454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84544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клади фахової </w:t>
            </w:r>
            <w:proofErr w:type="spellStart"/>
            <w:r>
              <w:rPr>
                <w:sz w:val="22"/>
                <w:szCs w:val="22"/>
              </w:rPr>
              <w:t>передвищої</w:t>
            </w:r>
            <w:proofErr w:type="spellEnd"/>
            <w:r>
              <w:rPr>
                <w:sz w:val="22"/>
                <w:szCs w:val="22"/>
              </w:rPr>
              <w:t xml:space="preserve"> освіти </w:t>
            </w:r>
            <w:r w:rsidRPr="00845442">
              <w:rPr>
                <w:sz w:val="22"/>
                <w:szCs w:val="22"/>
              </w:rPr>
              <w:t>регіону</w:t>
            </w:r>
          </w:p>
        </w:tc>
        <w:tc>
          <w:tcPr>
            <w:tcW w:w="1608" w:type="dxa"/>
          </w:tcPr>
          <w:p w14:paraId="127292AD" w14:textId="77777777" w:rsidR="007624FA" w:rsidRPr="005373F8" w:rsidRDefault="007624FA" w:rsidP="00401E85">
            <w:pPr>
              <w:rPr>
                <w:sz w:val="22"/>
                <w:szCs w:val="22"/>
              </w:rPr>
            </w:pPr>
          </w:p>
        </w:tc>
      </w:tr>
      <w:tr w:rsidR="007624FA" w:rsidRPr="005373F8" w14:paraId="78CF3EF3" w14:textId="77777777" w:rsidTr="005B4934">
        <w:trPr>
          <w:trHeight w:val="95"/>
        </w:trPr>
        <w:tc>
          <w:tcPr>
            <w:tcW w:w="2268" w:type="dxa"/>
            <w:vMerge/>
          </w:tcPr>
          <w:p w14:paraId="0F21299C" w14:textId="77777777" w:rsidR="007624FA" w:rsidRPr="00C108F5" w:rsidRDefault="007624FA" w:rsidP="00401E8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0645EEF6" w14:textId="20E1A47B" w:rsidR="007624FA" w:rsidRPr="00773E8C" w:rsidRDefault="007624FA" w:rsidP="00773E8C">
            <w:pPr>
              <w:ind w:right="-113"/>
              <w:rPr>
                <w:spacing w:val="-10"/>
                <w:sz w:val="22"/>
                <w:szCs w:val="22"/>
              </w:rPr>
            </w:pPr>
            <w:r w:rsidRPr="00773E8C">
              <w:rPr>
                <w:spacing w:val="-10"/>
                <w:sz w:val="22"/>
                <w:szCs w:val="22"/>
              </w:rPr>
              <w:t>б) забезпечити перепідготовку та підвищення кваліфікації фахівців «асистент вихователя», «асистент вчителя»</w:t>
            </w:r>
          </w:p>
        </w:tc>
        <w:tc>
          <w:tcPr>
            <w:tcW w:w="2601" w:type="dxa"/>
            <w:shd w:val="clear" w:color="auto" w:fill="auto"/>
          </w:tcPr>
          <w:p w14:paraId="43ED0A11" w14:textId="6DDD6E8E" w:rsidR="007624FA" w:rsidRPr="00193C3D" w:rsidRDefault="007624FA" w:rsidP="009E1D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93C3D">
              <w:rPr>
                <w:sz w:val="22"/>
                <w:szCs w:val="22"/>
              </w:rPr>
              <w:t>авчання/перенавчання 25 осіб</w:t>
            </w:r>
          </w:p>
        </w:tc>
        <w:tc>
          <w:tcPr>
            <w:tcW w:w="1793" w:type="dxa"/>
          </w:tcPr>
          <w:p w14:paraId="77A7F894" w14:textId="7FB9D7A4" w:rsidR="007624FA" w:rsidRPr="00193C3D" w:rsidRDefault="007624FA" w:rsidP="00401E85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01.07.</w:t>
            </w:r>
            <w:r w:rsidRPr="004C0EE0">
              <w:rPr>
                <w:rFonts w:ascii="Times New Roman" w:hAnsi="Times New Roman"/>
                <w:sz w:val="22"/>
                <w:szCs w:val="22"/>
              </w:rPr>
              <w:t xml:space="preserve"> 2023</w:t>
            </w:r>
          </w:p>
        </w:tc>
        <w:tc>
          <w:tcPr>
            <w:tcW w:w="1843" w:type="dxa"/>
          </w:tcPr>
          <w:p w14:paraId="01F82DC5" w14:textId="1792B560" w:rsidR="007624FA" w:rsidRPr="00193C3D" w:rsidRDefault="007624FA" w:rsidP="009E1DBA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25.12.</w:t>
            </w:r>
            <w:r w:rsidRPr="00030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2900968A" w14:textId="3EE7B9A5" w:rsidR="007624FA" w:rsidRPr="00193C3D" w:rsidRDefault="007624FA" w:rsidP="00B74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93C3D">
              <w:rPr>
                <w:sz w:val="22"/>
                <w:szCs w:val="22"/>
              </w:rPr>
              <w:t>правління освіти і науки облдержадміністрації</w:t>
            </w:r>
            <w:r>
              <w:rPr>
                <w:sz w:val="22"/>
                <w:szCs w:val="22"/>
              </w:rPr>
              <w:t>,</w:t>
            </w:r>
            <w:r w:rsidRPr="00193C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193C3D">
              <w:rPr>
                <w:sz w:val="22"/>
                <w:szCs w:val="22"/>
              </w:rPr>
              <w:t xml:space="preserve">аклади фахової </w:t>
            </w:r>
            <w:proofErr w:type="spellStart"/>
            <w:r w:rsidRPr="00193C3D">
              <w:rPr>
                <w:sz w:val="22"/>
                <w:szCs w:val="22"/>
              </w:rPr>
              <w:t>передвищої</w:t>
            </w:r>
            <w:proofErr w:type="spellEnd"/>
            <w:r w:rsidRPr="00193C3D">
              <w:rPr>
                <w:sz w:val="22"/>
                <w:szCs w:val="22"/>
              </w:rPr>
              <w:t xml:space="preserve"> освіти регіону</w:t>
            </w:r>
          </w:p>
        </w:tc>
        <w:tc>
          <w:tcPr>
            <w:tcW w:w="1608" w:type="dxa"/>
          </w:tcPr>
          <w:p w14:paraId="169BF9EA" w14:textId="77777777" w:rsidR="007624FA" w:rsidRPr="005373F8" w:rsidRDefault="007624FA" w:rsidP="00401E85">
            <w:pPr>
              <w:rPr>
                <w:sz w:val="22"/>
                <w:szCs w:val="22"/>
              </w:rPr>
            </w:pPr>
          </w:p>
        </w:tc>
      </w:tr>
      <w:tr w:rsidR="007624FA" w:rsidRPr="005373F8" w14:paraId="617108C8" w14:textId="77777777" w:rsidTr="005B4934">
        <w:tc>
          <w:tcPr>
            <w:tcW w:w="15642" w:type="dxa"/>
            <w:gridSpan w:val="7"/>
          </w:tcPr>
          <w:p w14:paraId="6376D909" w14:textId="46831CAE" w:rsidR="007624FA" w:rsidRPr="00CE7D5D" w:rsidRDefault="007624FA" w:rsidP="00B7447D">
            <w:pPr>
              <w:spacing w:before="120" w:after="120"/>
              <w:jc w:val="center"/>
              <w:rPr>
                <w:i/>
              </w:rPr>
            </w:pPr>
            <w:r>
              <w:rPr>
                <w:i/>
              </w:rPr>
              <w:lastRenderedPageBreak/>
              <w:t>Стратегічна ціль 2</w:t>
            </w:r>
            <w:r w:rsidRPr="00CE7D5D">
              <w:rPr>
                <w:i/>
              </w:rPr>
              <w:t>. Потенціал кожної особи розкривається завдяки  інклюзивній освіті</w:t>
            </w:r>
          </w:p>
        </w:tc>
      </w:tr>
      <w:tr w:rsidR="007624FA" w:rsidRPr="005373F8" w14:paraId="5700E6ED" w14:textId="77777777" w:rsidTr="005B4934">
        <w:tc>
          <w:tcPr>
            <w:tcW w:w="2268" w:type="dxa"/>
            <w:vMerge w:val="restart"/>
          </w:tcPr>
          <w:p w14:paraId="25F89237" w14:textId="3728C045" w:rsidR="007624FA" w:rsidRPr="00882678" w:rsidRDefault="007624FA" w:rsidP="00B7447D">
            <w:pPr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8826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882678">
              <w:rPr>
                <w:sz w:val="22"/>
                <w:szCs w:val="22"/>
              </w:rPr>
              <w:t>абезпеч</w:t>
            </w:r>
            <w:r>
              <w:rPr>
                <w:sz w:val="22"/>
                <w:szCs w:val="22"/>
              </w:rPr>
              <w:t xml:space="preserve">ено </w:t>
            </w:r>
            <w:r w:rsidRPr="00882678">
              <w:rPr>
                <w:sz w:val="22"/>
                <w:szCs w:val="22"/>
              </w:rPr>
              <w:t>функціонування мережі інклюзивних класів відповідно до потреб громади</w:t>
            </w:r>
          </w:p>
        </w:tc>
        <w:tc>
          <w:tcPr>
            <w:tcW w:w="2694" w:type="dxa"/>
            <w:shd w:val="clear" w:color="auto" w:fill="auto"/>
          </w:tcPr>
          <w:p w14:paraId="4C0E1AA0" w14:textId="6ED87434" w:rsidR="007624FA" w:rsidRPr="00882678" w:rsidRDefault="007624FA" w:rsidP="00B74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з</w:t>
            </w:r>
            <w:r w:rsidRPr="00882678">
              <w:rPr>
                <w:sz w:val="22"/>
                <w:szCs w:val="22"/>
              </w:rPr>
              <w:t>абезпеч</w:t>
            </w:r>
            <w:r>
              <w:rPr>
                <w:sz w:val="22"/>
                <w:szCs w:val="22"/>
              </w:rPr>
              <w:t>ити</w:t>
            </w:r>
            <w:r w:rsidRPr="00882678">
              <w:rPr>
                <w:sz w:val="22"/>
                <w:szCs w:val="22"/>
              </w:rPr>
              <w:t xml:space="preserve"> функціонування в закладах освіти області інклюзивних класів за заявою батьків/осіб, які їх замінюють</w:t>
            </w:r>
          </w:p>
        </w:tc>
        <w:tc>
          <w:tcPr>
            <w:tcW w:w="2601" w:type="dxa"/>
            <w:shd w:val="clear" w:color="auto" w:fill="auto"/>
          </w:tcPr>
          <w:p w14:paraId="54205360" w14:textId="058E467C" w:rsidR="007624FA" w:rsidRPr="00882678" w:rsidRDefault="007624FA" w:rsidP="00CB0CB4">
            <w:pPr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82678">
              <w:rPr>
                <w:sz w:val="22"/>
                <w:szCs w:val="22"/>
              </w:rPr>
              <w:t>більшення кількості дітей з особливими освітніми потребами, охоплених інклюзивною освітою</w:t>
            </w:r>
          </w:p>
        </w:tc>
        <w:tc>
          <w:tcPr>
            <w:tcW w:w="1793" w:type="dxa"/>
          </w:tcPr>
          <w:p w14:paraId="772B6F40" w14:textId="1DF7B34E" w:rsidR="007624FA" w:rsidRPr="00882678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01.07.</w:t>
            </w:r>
            <w:r w:rsidRPr="004C0EE0">
              <w:rPr>
                <w:rFonts w:ascii="Times New Roman" w:hAnsi="Times New Roman"/>
                <w:sz w:val="22"/>
                <w:szCs w:val="22"/>
              </w:rPr>
              <w:t xml:space="preserve"> 2023</w:t>
            </w:r>
          </w:p>
        </w:tc>
        <w:tc>
          <w:tcPr>
            <w:tcW w:w="1843" w:type="dxa"/>
          </w:tcPr>
          <w:p w14:paraId="5857E13C" w14:textId="42A67035" w:rsidR="007624FA" w:rsidRPr="00882678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25.12.</w:t>
            </w:r>
            <w:r w:rsidRPr="00030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3E68A5B8" w14:textId="3B02A00C" w:rsidR="007624FA" w:rsidRPr="00882678" w:rsidRDefault="007624FA" w:rsidP="00951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82678">
              <w:rPr>
                <w:sz w:val="22"/>
                <w:szCs w:val="22"/>
              </w:rPr>
              <w:t>ісцеві органи управління освітою територіальних громад</w:t>
            </w:r>
          </w:p>
        </w:tc>
        <w:tc>
          <w:tcPr>
            <w:tcW w:w="1608" w:type="dxa"/>
          </w:tcPr>
          <w:p w14:paraId="4FAA6566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422D9429" w14:textId="77777777" w:rsidTr="00251A14">
        <w:trPr>
          <w:trHeight w:val="1366"/>
        </w:trPr>
        <w:tc>
          <w:tcPr>
            <w:tcW w:w="2268" w:type="dxa"/>
            <w:vMerge/>
          </w:tcPr>
          <w:p w14:paraId="5E9E09A2" w14:textId="77777777" w:rsidR="007624FA" w:rsidRDefault="007624FA" w:rsidP="0048796C"/>
        </w:tc>
        <w:tc>
          <w:tcPr>
            <w:tcW w:w="2694" w:type="dxa"/>
            <w:shd w:val="clear" w:color="auto" w:fill="auto"/>
          </w:tcPr>
          <w:p w14:paraId="6DD77266" w14:textId="5CC8F3B5" w:rsidR="007624FA" w:rsidRPr="00882678" w:rsidRDefault="007624FA" w:rsidP="00882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 з</w:t>
            </w:r>
            <w:r w:rsidRPr="00882678">
              <w:rPr>
                <w:sz w:val="22"/>
                <w:szCs w:val="22"/>
              </w:rPr>
              <w:t>абезпечення укомплектування закладів освіти  ставками корекційних педагогів відповідно до штатних розписів</w:t>
            </w:r>
          </w:p>
          <w:p w14:paraId="6FE474AC" w14:textId="14D84EE6" w:rsidR="007624FA" w:rsidRPr="00882678" w:rsidRDefault="007624FA" w:rsidP="00B25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1" w:type="dxa"/>
            <w:shd w:val="clear" w:color="auto" w:fill="auto"/>
          </w:tcPr>
          <w:p w14:paraId="2A5CEF1C" w14:textId="01114AE7" w:rsidR="007624FA" w:rsidRPr="00882678" w:rsidRDefault="007624FA" w:rsidP="00CB0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82678">
              <w:rPr>
                <w:sz w:val="22"/>
                <w:szCs w:val="22"/>
              </w:rPr>
              <w:t>більшення кількості  ставок корекційних педагогів для роботи з дітьми  з особливими освітніми потребами, які забезпечені інклюзивною освітою</w:t>
            </w:r>
          </w:p>
        </w:tc>
        <w:tc>
          <w:tcPr>
            <w:tcW w:w="1793" w:type="dxa"/>
          </w:tcPr>
          <w:p w14:paraId="4A4DCC21" w14:textId="499A6595" w:rsidR="007624FA" w:rsidRPr="00882678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01.07.</w:t>
            </w:r>
            <w:r w:rsidRPr="004C0EE0">
              <w:rPr>
                <w:rFonts w:ascii="Times New Roman" w:hAnsi="Times New Roman"/>
                <w:sz w:val="22"/>
                <w:szCs w:val="22"/>
              </w:rPr>
              <w:t xml:space="preserve"> 2023</w:t>
            </w:r>
          </w:p>
        </w:tc>
        <w:tc>
          <w:tcPr>
            <w:tcW w:w="1843" w:type="dxa"/>
          </w:tcPr>
          <w:p w14:paraId="259CE85B" w14:textId="4337F393" w:rsidR="007624FA" w:rsidRPr="00882678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25.12.</w:t>
            </w:r>
            <w:r w:rsidRPr="000307E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0F8AA0C9" w14:textId="1B208CE0" w:rsidR="007624FA" w:rsidRPr="00882678" w:rsidRDefault="007624FA" w:rsidP="00951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82678">
              <w:rPr>
                <w:sz w:val="22"/>
                <w:szCs w:val="22"/>
              </w:rPr>
              <w:t>ісцеві органи управління освітою територіальних громад</w:t>
            </w:r>
          </w:p>
        </w:tc>
        <w:tc>
          <w:tcPr>
            <w:tcW w:w="1608" w:type="dxa"/>
          </w:tcPr>
          <w:p w14:paraId="5446FB90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5EEBB59A" w14:textId="77777777" w:rsidTr="005B4934">
        <w:tc>
          <w:tcPr>
            <w:tcW w:w="15642" w:type="dxa"/>
            <w:gridSpan w:val="7"/>
          </w:tcPr>
          <w:p w14:paraId="795F7A82" w14:textId="137DD1F4" w:rsidR="007624FA" w:rsidRPr="005373F8" w:rsidRDefault="007624FA" w:rsidP="00B7447D">
            <w:pPr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t>Стратегічна ціль 3</w:t>
            </w:r>
            <w:r w:rsidRPr="00CE7D5D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460B62">
              <w:rPr>
                <w:i/>
              </w:rPr>
              <w:t>Забезпечено заклади освіти на всіх рівнях освіти допоміжними засобами для навчання та спеціальними підручниками, посібниками</w:t>
            </w:r>
            <w:r>
              <w:rPr>
                <w:i/>
              </w:rPr>
              <w:t>,</w:t>
            </w:r>
            <w:r w:rsidRPr="00460B62">
              <w:rPr>
                <w:i/>
              </w:rPr>
              <w:t xml:space="preserve"> </w:t>
            </w:r>
            <w:r>
              <w:rPr>
                <w:i/>
              </w:rPr>
              <w:t>у</w:t>
            </w:r>
            <w:r w:rsidRPr="00460B62">
              <w:rPr>
                <w:i/>
              </w:rPr>
              <w:t xml:space="preserve"> тому числі надрукованими шрифтом </w:t>
            </w:r>
            <w:proofErr w:type="spellStart"/>
            <w:r w:rsidRPr="00460B62">
              <w:rPr>
                <w:i/>
              </w:rPr>
              <w:t>Брайля</w:t>
            </w:r>
            <w:proofErr w:type="spellEnd"/>
          </w:p>
        </w:tc>
      </w:tr>
      <w:tr w:rsidR="007624FA" w:rsidRPr="005373F8" w14:paraId="07B92BCC" w14:textId="77777777" w:rsidTr="005B4934">
        <w:tc>
          <w:tcPr>
            <w:tcW w:w="2268" w:type="dxa"/>
            <w:vMerge w:val="restart"/>
          </w:tcPr>
          <w:p w14:paraId="48DA69B5" w14:textId="2269C294" w:rsidR="007624FA" w:rsidRPr="001E6C5A" w:rsidRDefault="007624FA" w:rsidP="00B74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1E6C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1E6C5A">
              <w:rPr>
                <w:sz w:val="22"/>
                <w:szCs w:val="22"/>
              </w:rPr>
              <w:t>абезпеч</w:t>
            </w:r>
            <w:r>
              <w:rPr>
                <w:sz w:val="22"/>
                <w:szCs w:val="22"/>
              </w:rPr>
              <w:t>ено</w:t>
            </w:r>
            <w:r w:rsidRPr="001E6C5A">
              <w:rPr>
                <w:sz w:val="22"/>
                <w:szCs w:val="22"/>
              </w:rPr>
              <w:t xml:space="preserve"> осіб з особливими освітніми потребами допоміжними засобами навчання</w:t>
            </w:r>
          </w:p>
        </w:tc>
        <w:tc>
          <w:tcPr>
            <w:tcW w:w="2694" w:type="dxa"/>
            <w:shd w:val="clear" w:color="auto" w:fill="auto"/>
          </w:tcPr>
          <w:p w14:paraId="7E162A47" w14:textId="4D7C4ECD" w:rsidR="007624FA" w:rsidRPr="007B4C85" w:rsidRDefault="007624FA" w:rsidP="00B7447D">
            <w:pPr>
              <w:rPr>
                <w:spacing w:val="-10"/>
                <w:sz w:val="22"/>
                <w:szCs w:val="22"/>
              </w:rPr>
            </w:pPr>
            <w:r w:rsidRPr="007B4C85">
              <w:rPr>
                <w:spacing w:val="-10"/>
                <w:sz w:val="22"/>
                <w:szCs w:val="22"/>
              </w:rPr>
              <w:t xml:space="preserve">а) забезпечити в закладах освіти функціонування ресурсних кімнат та </w:t>
            </w:r>
            <w:proofErr w:type="spellStart"/>
            <w:r w:rsidRPr="007B4C85">
              <w:rPr>
                <w:spacing w:val="-10"/>
                <w:sz w:val="22"/>
                <w:szCs w:val="22"/>
              </w:rPr>
              <w:t>медіатек</w:t>
            </w:r>
            <w:proofErr w:type="spellEnd"/>
          </w:p>
        </w:tc>
        <w:tc>
          <w:tcPr>
            <w:tcW w:w="2601" w:type="dxa"/>
            <w:shd w:val="clear" w:color="auto" w:fill="auto"/>
          </w:tcPr>
          <w:p w14:paraId="3360EAB8" w14:textId="0C9F9E68" w:rsidR="007624FA" w:rsidRPr="007B4C85" w:rsidRDefault="007624FA" w:rsidP="00745FC1">
            <w:pPr>
              <w:rPr>
                <w:spacing w:val="-10"/>
                <w:sz w:val="22"/>
                <w:szCs w:val="22"/>
              </w:rPr>
            </w:pPr>
            <w:r w:rsidRPr="007B4C85">
              <w:rPr>
                <w:spacing w:val="-10"/>
                <w:sz w:val="22"/>
                <w:szCs w:val="22"/>
              </w:rPr>
              <w:t>Збільшено кількість ресурсних кімнат відповідно до потреб осіб з ООП</w:t>
            </w:r>
          </w:p>
        </w:tc>
        <w:tc>
          <w:tcPr>
            <w:tcW w:w="1793" w:type="dxa"/>
          </w:tcPr>
          <w:p w14:paraId="28195150" w14:textId="7DE62AE8" w:rsidR="007624FA" w:rsidRPr="007B4C85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7B4C85">
              <w:rPr>
                <w:rFonts w:ascii="Times New Roman" w:hAnsi="Times New Roman"/>
                <w:spacing w:val="-10"/>
                <w:sz w:val="22"/>
                <w:szCs w:val="22"/>
              </w:rPr>
              <w:t>01.07. 2023</w:t>
            </w:r>
          </w:p>
        </w:tc>
        <w:tc>
          <w:tcPr>
            <w:tcW w:w="1843" w:type="dxa"/>
          </w:tcPr>
          <w:p w14:paraId="6E5133F0" w14:textId="0208F388" w:rsidR="007624FA" w:rsidRPr="007B4C85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2"/>
                <w:szCs w:val="22"/>
              </w:rPr>
            </w:pPr>
            <w:r w:rsidRPr="007B4C85">
              <w:rPr>
                <w:rFonts w:ascii="Times New Roman" w:hAnsi="Times New Roman"/>
                <w:color w:val="000000" w:themeColor="text1"/>
                <w:spacing w:val="-10"/>
                <w:sz w:val="22"/>
                <w:szCs w:val="22"/>
              </w:rPr>
              <w:t>25.12.2024</w:t>
            </w:r>
          </w:p>
        </w:tc>
        <w:tc>
          <w:tcPr>
            <w:tcW w:w="2835" w:type="dxa"/>
          </w:tcPr>
          <w:p w14:paraId="1F23E5E9" w14:textId="3CA91D97" w:rsidR="007624FA" w:rsidRPr="007B4C85" w:rsidRDefault="007624FA" w:rsidP="007B4C85">
            <w:pPr>
              <w:ind w:right="-113"/>
              <w:rPr>
                <w:spacing w:val="-10"/>
                <w:sz w:val="22"/>
                <w:szCs w:val="22"/>
              </w:rPr>
            </w:pPr>
            <w:r w:rsidRPr="007B4C85">
              <w:rPr>
                <w:spacing w:val="-10"/>
                <w:sz w:val="22"/>
                <w:szCs w:val="22"/>
              </w:rPr>
              <w:t>управління освіти і науки облдержадміністрації,</w:t>
            </w:r>
          </w:p>
          <w:p w14:paraId="3C428223" w14:textId="4649B882" w:rsidR="007624FA" w:rsidRPr="007B4C85" w:rsidRDefault="007624FA" w:rsidP="007B4C85">
            <w:pPr>
              <w:ind w:right="-113"/>
              <w:rPr>
                <w:spacing w:val="-10"/>
                <w:sz w:val="22"/>
                <w:szCs w:val="22"/>
              </w:rPr>
            </w:pPr>
            <w:r w:rsidRPr="007B4C85">
              <w:rPr>
                <w:spacing w:val="-10"/>
                <w:sz w:val="22"/>
                <w:szCs w:val="22"/>
              </w:rPr>
              <w:t>місцеві органи управління освітою територіальних громад</w:t>
            </w:r>
          </w:p>
        </w:tc>
        <w:tc>
          <w:tcPr>
            <w:tcW w:w="1608" w:type="dxa"/>
          </w:tcPr>
          <w:p w14:paraId="5E874D9B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73A2339A" w14:textId="77777777" w:rsidTr="005B4934">
        <w:tc>
          <w:tcPr>
            <w:tcW w:w="2268" w:type="dxa"/>
            <w:vMerge/>
          </w:tcPr>
          <w:p w14:paraId="6D97283D" w14:textId="77777777" w:rsidR="007624FA" w:rsidRPr="001E6C5A" w:rsidRDefault="007624FA" w:rsidP="001E6C5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AEFAC96" w14:textId="532BF80D" w:rsidR="007624FA" w:rsidRPr="007B4C85" w:rsidRDefault="007624FA" w:rsidP="00B7447D">
            <w:pPr>
              <w:rPr>
                <w:spacing w:val="-10"/>
                <w:sz w:val="22"/>
                <w:szCs w:val="22"/>
              </w:rPr>
            </w:pPr>
            <w:r w:rsidRPr="007B4C85">
              <w:rPr>
                <w:spacing w:val="-10"/>
                <w:sz w:val="22"/>
                <w:szCs w:val="22"/>
              </w:rPr>
              <w:t xml:space="preserve">б) забезпечити обладнання ресурсних кімнат та </w:t>
            </w:r>
            <w:proofErr w:type="spellStart"/>
            <w:r w:rsidRPr="007B4C85">
              <w:rPr>
                <w:spacing w:val="-10"/>
                <w:sz w:val="22"/>
                <w:szCs w:val="22"/>
              </w:rPr>
              <w:t>медіатек</w:t>
            </w:r>
            <w:proofErr w:type="spellEnd"/>
            <w:r w:rsidRPr="007B4C85">
              <w:rPr>
                <w:spacing w:val="-10"/>
                <w:sz w:val="22"/>
                <w:szCs w:val="22"/>
              </w:rPr>
              <w:t xml:space="preserve"> відповідно до Порядку </w:t>
            </w:r>
            <w:r w:rsidRPr="007B4C85">
              <w:rPr>
                <w:spacing w:val="-10"/>
                <w:sz w:val="22"/>
                <w:szCs w:val="22"/>
                <w:shd w:val="clear" w:color="auto" w:fill="FFFFFF"/>
              </w:rPr>
              <w:t>забезпечення допоміжними засобами для навчання осіб з особливими освітн</w:t>
            </w:r>
            <w:r w:rsidR="007B4C85" w:rsidRPr="007B4C85">
              <w:rPr>
                <w:spacing w:val="-10"/>
                <w:sz w:val="22"/>
                <w:szCs w:val="22"/>
                <w:shd w:val="clear" w:color="auto" w:fill="FFFFFF"/>
              </w:rPr>
              <w:t>іми потребами у закладах освіти</w:t>
            </w:r>
          </w:p>
        </w:tc>
        <w:tc>
          <w:tcPr>
            <w:tcW w:w="2601" w:type="dxa"/>
            <w:shd w:val="clear" w:color="auto" w:fill="auto"/>
          </w:tcPr>
          <w:p w14:paraId="37BCDD38" w14:textId="1035C2BA" w:rsidR="007624FA" w:rsidRPr="007B4C85" w:rsidRDefault="007624FA" w:rsidP="00745FC1">
            <w:pPr>
              <w:rPr>
                <w:spacing w:val="-10"/>
                <w:sz w:val="22"/>
                <w:szCs w:val="22"/>
              </w:rPr>
            </w:pPr>
            <w:r w:rsidRPr="007B4C85">
              <w:rPr>
                <w:spacing w:val="-10"/>
                <w:sz w:val="22"/>
                <w:szCs w:val="22"/>
              </w:rPr>
              <w:t xml:space="preserve">обладнані ресурсні кімнати та </w:t>
            </w:r>
            <w:proofErr w:type="spellStart"/>
            <w:r w:rsidRPr="007B4C85">
              <w:rPr>
                <w:spacing w:val="-10"/>
                <w:sz w:val="22"/>
                <w:szCs w:val="22"/>
              </w:rPr>
              <w:t>медіатеки</w:t>
            </w:r>
            <w:proofErr w:type="spellEnd"/>
            <w:r w:rsidRPr="007B4C85">
              <w:rPr>
                <w:spacing w:val="-10"/>
                <w:sz w:val="22"/>
                <w:szCs w:val="22"/>
              </w:rPr>
              <w:t xml:space="preserve"> необхідними допоміжними засобами навчання</w:t>
            </w:r>
          </w:p>
        </w:tc>
        <w:tc>
          <w:tcPr>
            <w:tcW w:w="1793" w:type="dxa"/>
          </w:tcPr>
          <w:p w14:paraId="637F884E" w14:textId="1344249D" w:rsidR="007624FA" w:rsidRPr="007B4C85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7B4C85">
              <w:rPr>
                <w:rFonts w:ascii="Times New Roman" w:hAnsi="Times New Roman"/>
                <w:spacing w:val="-10"/>
                <w:sz w:val="22"/>
                <w:szCs w:val="22"/>
              </w:rPr>
              <w:t>01.07. 2023</w:t>
            </w:r>
          </w:p>
        </w:tc>
        <w:tc>
          <w:tcPr>
            <w:tcW w:w="1843" w:type="dxa"/>
          </w:tcPr>
          <w:p w14:paraId="2E9D05CF" w14:textId="383D4585" w:rsidR="007624FA" w:rsidRPr="007B4C85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2"/>
                <w:szCs w:val="22"/>
              </w:rPr>
            </w:pPr>
            <w:r w:rsidRPr="007B4C85">
              <w:rPr>
                <w:rFonts w:ascii="Times New Roman" w:hAnsi="Times New Roman"/>
                <w:color w:val="000000" w:themeColor="text1"/>
                <w:spacing w:val="-10"/>
                <w:sz w:val="22"/>
                <w:szCs w:val="22"/>
              </w:rPr>
              <w:t>25.12.2024</w:t>
            </w:r>
          </w:p>
        </w:tc>
        <w:tc>
          <w:tcPr>
            <w:tcW w:w="2835" w:type="dxa"/>
          </w:tcPr>
          <w:p w14:paraId="15649E4B" w14:textId="3F41A8DC" w:rsidR="007624FA" w:rsidRPr="007B4C85" w:rsidRDefault="007624FA" w:rsidP="001E6C5A">
            <w:pPr>
              <w:rPr>
                <w:spacing w:val="-10"/>
                <w:sz w:val="22"/>
                <w:szCs w:val="22"/>
              </w:rPr>
            </w:pPr>
            <w:r w:rsidRPr="007B4C85">
              <w:rPr>
                <w:spacing w:val="-10"/>
                <w:sz w:val="22"/>
                <w:szCs w:val="22"/>
              </w:rPr>
              <w:t>управління освіти і науки облдержадміністрації,</w:t>
            </w:r>
          </w:p>
          <w:p w14:paraId="58F49823" w14:textId="486E61CB" w:rsidR="007624FA" w:rsidRPr="007B4C85" w:rsidRDefault="007624FA" w:rsidP="00710963">
            <w:pPr>
              <w:rPr>
                <w:spacing w:val="-10"/>
                <w:sz w:val="22"/>
                <w:szCs w:val="22"/>
              </w:rPr>
            </w:pPr>
            <w:r w:rsidRPr="007B4C85">
              <w:rPr>
                <w:spacing w:val="-10"/>
                <w:sz w:val="22"/>
                <w:szCs w:val="22"/>
              </w:rPr>
              <w:t xml:space="preserve">місцеві органи управління освітою територіальних громад </w:t>
            </w:r>
          </w:p>
        </w:tc>
        <w:tc>
          <w:tcPr>
            <w:tcW w:w="1608" w:type="dxa"/>
          </w:tcPr>
          <w:p w14:paraId="3A7D4A8F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5DC9BA0F" w14:textId="77777777" w:rsidTr="005B4934">
        <w:tc>
          <w:tcPr>
            <w:tcW w:w="15642" w:type="dxa"/>
            <w:gridSpan w:val="7"/>
          </w:tcPr>
          <w:p w14:paraId="4F648185" w14:textId="7199AACA" w:rsidR="007624FA" w:rsidRPr="005373F8" w:rsidRDefault="007624FA" w:rsidP="00DA3D2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D430B">
              <w:rPr>
                <w:b/>
                <w:i/>
              </w:rPr>
              <w:t xml:space="preserve">Напрям </w:t>
            </w:r>
            <w:r>
              <w:rPr>
                <w:b/>
                <w:i/>
                <w:lang w:val="en-US"/>
              </w:rPr>
              <w:t>V</w:t>
            </w:r>
            <w:r>
              <w:rPr>
                <w:b/>
                <w:i/>
              </w:rPr>
              <w:t>І</w:t>
            </w:r>
            <w:r w:rsidRPr="006D430B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Економічна</w:t>
            </w:r>
            <w:r w:rsidRPr="006D430B">
              <w:rPr>
                <w:b/>
                <w:i/>
              </w:rPr>
              <w:t xml:space="preserve"> безбарʼєрність: </w:t>
            </w:r>
            <w:r>
              <w:rPr>
                <w:b/>
                <w:i/>
              </w:rPr>
              <w:t>Всі громадяни незалежно від віку, статі, сімейного стану чи стану здоров</w:t>
            </w:r>
            <w:r w:rsidRPr="00D34627">
              <w:rPr>
                <w:b/>
                <w:i/>
              </w:rPr>
              <w:t>ʼ</w:t>
            </w:r>
            <w:r>
              <w:rPr>
                <w:b/>
                <w:i/>
              </w:rPr>
              <w:t xml:space="preserve">я мають умови та можливості для працевлаштування, отримання фінансових та інших ресурсів для заняття підприємництвом чи </w:t>
            </w:r>
            <w:proofErr w:type="spellStart"/>
            <w:r>
              <w:rPr>
                <w:b/>
                <w:i/>
              </w:rPr>
              <w:t>самозайнятістю</w:t>
            </w:r>
            <w:proofErr w:type="spellEnd"/>
          </w:p>
        </w:tc>
      </w:tr>
      <w:tr w:rsidR="007624FA" w:rsidRPr="005373F8" w14:paraId="298E8FE4" w14:textId="77777777" w:rsidTr="007B4C85">
        <w:trPr>
          <w:trHeight w:val="70"/>
        </w:trPr>
        <w:tc>
          <w:tcPr>
            <w:tcW w:w="15642" w:type="dxa"/>
            <w:gridSpan w:val="7"/>
          </w:tcPr>
          <w:p w14:paraId="4CDBDBDD" w14:textId="30062C6C" w:rsidR="007624FA" w:rsidRPr="006D430B" w:rsidRDefault="007624FA" w:rsidP="00DA3D2B">
            <w:pPr>
              <w:spacing w:before="120" w:after="120"/>
              <w:jc w:val="center"/>
              <w:rPr>
                <w:b/>
                <w:i/>
              </w:rPr>
            </w:pPr>
            <w:r>
              <w:rPr>
                <w:i/>
              </w:rPr>
              <w:t xml:space="preserve">Стратегічна ціль 1. Наявні дієві механізми, необхідні для заснування і здійснення підприємницької діяльності,                                               </w:t>
            </w:r>
            <w:proofErr w:type="spellStart"/>
            <w:r>
              <w:rPr>
                <w:i/>
              </w:rPr>
              <w:t>самозайнятості</w:t>
            </w:r>
            <w:proofErr w:type="spellEnd"/>
            <w:r>
              <w:rPr>
                <w:i/>
              </w:rPr>
              <w:t xml:space="preserve"> та працевлаштування, є актуальною і доступною для всіх учасників ринку праці</w:t>
            </w:r>
          </w:p>
        </w:tc>
      </w:tr>
      <w:tr w:rsidR="007624FA" w:rsidRPr="005373F8" w14:paraId="7E28608A" w14:textId="77777777" w:rsidTr="005B4934">
        <w:tc>
          <w:tcPr>
            <w:tcW w:w="2268" w:type="dxa"/>
          </w:tcPr>
          <w:p w14:paraId="5D5BD440" w14:textId="16983FCB" w:rsidR="007624FA" w:rsidRPr="00062E85" w:rsidRDefault="007624FA" w:rsidP="007B4C85">
            <w:pPr>
              <w:ind w:right="-113"/>
              <w:rPr>
                <w:spacing w:val="-10"/>
                <w:sz w:val="22"/>
                <w:szCs w:val="22"/>
              </w:rPr>
            </w:pP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lastRenderedPageBreak/>
              <w:t>1)</w:t>
            </w:r>
            <w:r w:rsidRPr="00062E85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 </w:t>
            </w:r>
            <w:r w:rsidRPr="007B4C85">
              <w:rPr>
                <w:rFonts w:eastAsia="Calibri"/>
                <w:spacing w:val="-12"/>
                <w:sz w:val="22"/>
                <w:szCs w:val="22"/>
                <w:shd w:val="clear" w:color="auto" w:fill="FFFFFF"/>
              </w:rPr>
              <w:t>підвищено рівень підприємницької культури ведення господарської діяльності, зокрема серед таких груп населення як молодь, жінки, особи похилого віку, особи з інвалідністю</w:t>
            </w:r>
          </w:p>
        </w:tc>
        <w:tc>
          <w:tcPr>
            <w:tcW w:w="2694" w:type="dxa"/>
            <w:shd w:val="clear" w:color="auto" w:fill="auto"/>
          </w:tcPr>
          <w:p w14:paraId="26EA71B8" w14:textId="400AB608" w:rsidR="007624FA" w:rsidRPr="00745FC1" w:rsidRDefault="007624FA" w:rsidP="00DA3D2B">
            <w:pP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</w:rPr>
              <w:t xml:space="preserve">напрацювати </w:t>
            </w:r>
            <w:r w:rsidRPr="00062E85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навчальн</w:t>
            </w: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і</w:t>
            </w:r>
            <w:r w:rsidRPr="00062E85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 матеріал</w:t>
            </w: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и з підприємницької </w:t>
            </w:r>
            <w:r w:rsidRPr="00062E85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культури ведення господарської діяльності, зокрема серед таких груп населення, як молодь, жінки, особи похил</w:t>
            </w: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ого віку, особи з інвалідністю</w:t>
            </w:r>
            <w:r w:rsidRPr="00062E85" w:rsidDel="00D975E1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601" w:type="dxa"/>
            <w:shd w:val="clear" w:color="auto" w:fill="auto"/>
          </w:tcPr>
          <w:p w14:paraId="0B196ADA" w14:textId="68562558" w:rsidR="007624FA" w:rsidRPr="00062E85" w:rsidRDefault="007624FA" w:rsidP="003813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</w:t>
            </w:r>
            <w:r w:rsidRPr="00062E85">
              <w:rPr>
                <w:rFonts w:eastAsia="Calibri"/>
                <w:sz w:val="22"/>
                <w:szCs w:val="22"/>
              </w:rPr>
              <w:t>апроваджено навчальні курси з підприємництва в закладах освіти</w:t>
            </w:r>
          </w:p>
        </w:tc>
        <w:tc>
          <w:tcPr>
            <w:tcW w:w="1793" w:type="dxa"/>
          </w:tcPr>
          <w:p w14:paraId="6924D9DA" w14:textId="36043A3E" w:rsidR="007624FA" w:rsidRPr="00062E85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478B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78478B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45C663ED" w14:textId="0928A4E4" w:rsidR="007624FA" w:rsidRPr="00062E85" w:rsidRDefault="007624FA" w:rsidP="00D96322">
            <w:pPr>
              <w:pStyle w:val="af3"/>
              <w:spacing w:before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478B">
              <w:rPr>
                <w:rFonts w:ascii="Times New Roman" w:hAnsi="Times New Roman"/>
                <w:sz w:val="22"/>
                <w:szCs w:val="22"/>
              </w:rPr>
              <w:t>15.12.2024</w:t>
            </w:r>
          </w:p>
        </w:tc>
        <w:tc>
          <w:tcPr>
            <w:tcW w:w="2835" w:type="dxa"/>
          </w:tcPr>
          <w:p w14:paraId="66F44BDE" w14:textId="647DEAED" w:rsidR="007624FA" w:rsidRPr="00FD47B3" w:rsidRDefault="007624FA" w:rsidP="00951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62E85">
              <w:rPr>
                <w:sz w:val="22"/>
                <w:szCs w:val="22"/>
              </w:rPr>
              <w:t xml:space="preserve">правління освіти і науки облдержадміністрації, </w:t>
            </w:r>
            <w:r w:rsidRPr="007B4C85">
              <w:rPr>
                <w:sz w:val="22"/>
                <w:szCs w:val="22"/>
              </w:rPr>
              <w:t>обласний та регіональні центри зайнятості</w:t>
            </w:r>
            <w:r>
              <w:rPr>
                <w:sz w:val="22"/>
                <w:szCs w:val="22"/>
              </w:rPr>
              <w:t>,</w:t>
            </w:r>
            <w:r w:rsidRPr="00062E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545071">
              <w:rPr>
                <w:sz w:val="22"/>
                <w:szCs w:val="22"/>
              </w:rPr>
              <w:t>айонні державні (військові) адміністрації</w:t>
            </w:r>
            <w:r w:rsidRPr="00062E85">
              <w:rPr>
                <w:sz w:val="22"/>
                <w:szCs w:val="22"/>
              </w:rPr>
              <w:t>, відділи освіти міських, селищних рад територіальних громад (за згодою)</w:t>
            </w:r>
          </w:p>
        </w:tc>
        <w:tc>
          <w:tcPr>
            <w:tcW w:w="1608" w:type="dxa"/>
          </w:tcPr>
          <w:p w14:paraId="450F7C82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06DAD039" w14:textId="77777777" w:rsidTr="005B4934">
        <w:tc>
          <w:tcPr>
            <w:tcW w:w="2268" w:type="dxa"/>
            <w:vMerge w:val="restart"/>
          </w:tcPr>
          <w:p w14:paraId="44D0B9F6" w14:textId="1EC693DB" w:rsidR="007624FA" w:rsidRPr="00D96322" w:rsidRDefault="007624FA" w:rsidP="00DA3D2B">
            <w:pPr>
              <w:rPr>
                <w:spacing w:val="-10"/>
                <w:sz w:val="22"/>
                <w:szCs w:val="22"/>
              </w:rPr>
            </w:pP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2)</w:t>
            </w:r>
            <w:r w:rsidRPr="00D96322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п</w:t>
            </w:r>
            <w:r w:rsidRPr="00D96322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ідвищен</w:t>
            </w: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о</w:t>
            </w:r>
            <w:r w:rsidRPr="00D96322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 рів</w:t>
            </w: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ень</w:t>
            </w:r>
            <w:r w:rsidRPr="00D96322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 фінансової грамотності та управлінськ</w:t>
            </w: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і</w:t>
            </w:r>
            <w:r w:rsidRPr="00D96322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 навич</w:t>
            </w: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ки</w:t>
            </w:r>
            <w:r w:rsidRPr="00D96322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 вразливих категорій населення</w:t>
            </w: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 та осіб з інвалідністю</w:t>
            </w:r>
          </w:p>
        </w:tc>
        <w:tc>
          <w:tcPr>
            <w:tcW w:w="2694" w:type="dxa"/>
            <w:shd w:val="clear" w:color="auto" w:fill="auto"/>
          </w:tcPr>
          <w:p w14:paraId="167AEAA3" w14:textId="3A19996F" w:rsidR="007624FA" w:rsidRPr="00F1186B" w:rsidRDefault="007624FA" w:rsidP="00F1186B">
            <w:pPr>
              <w:rPr>
                <w:rFonts w:eastAsia="Calibri"/>
                <w:sz w:val="22"/>
                <w:szCs w:val="22"/>
              </w:rPr>
            </w:pPr>
            <w:r w:rsidRPr="00F1186B">
              <w:rPr>
                <w:rFonts w:eastAsia="Calibri"/>
                <w:sz w:val="22"/>
                <w:szCs w:val="22"/>
              </w:rPr>
              <w:t xml:space="preserve">а) розробити інформаційно-освітні заходи з підвищення рівня фінансової грамотності та управлінських навичок </w:t>
            </w:r>
            <w:r w:rsidRPr="00F1186B">
              <w:rPr>
                <w:rFonts w:eastAsia="Calibri"/>
                <w:sz w:val="22"/>
                <w:szCs w:val="22"/>
                <w:shd w:val="clear" w:color="auto" w:fill="FFFFFF"/>
              </w:rPr>
              <w:t>серед вразливих категорій населення та осіб з інвалідністю</w:t>
            </w:r>
          </w:p>
        </w:tc>
        <w:tc>
          <w:tcPr>
            <w:tcW w:w="2601" w:type="dxa"/>
            <w:shd w:val="clear" w:color="auto" w:fill="auto"/>
          </w:tcPr>
          <w:p w14:paraId="048821A5" w14:textId="740618B5" w:rsidR="007624FA" w:rsidRPr="00D96322" w:rsidRDefault="007624FA" w:rsidP="003813B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Pr="00D96322">
              <w:rPr>
                <w:rFonts w:eastAsia="Calibri"/>
                <w:sz w:val="22"/>
                <w:szCs w:val="22"/>
              </w:rPr>
              <w:t xml:space="preserve">ідвищено рівень фінансової грамотності та управлінських навичок серед </w:t>
            </w:r>
            <w:r w:rsidRPr="00D96322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вразливих категорій населення</w:t>
            </w: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 та осіб з інвалідністю</w:t>
            </w:r>
          </w:p>
        </w:tc>
        <w:tc>
          <w:tcPr>
            <w:tcW w:w="1793" w:type="dxa"/>
          </w:tcPr>
          <w:p w14:paraId="757F73C8" w14:textId="6927A660" w:rsidR="007624FA" w:rsidRPr="00D96322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478B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78478B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3589AC61" w14:textId="30EEC5C5" w:rsidR="007624FA" w:rsidRPr="00D96322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478B">
              <w:rPr>
                <w:rFonts w:ascii="Times New Roman" w:hAnsi="Times New Roman"/>
                <w:sz w:val="22"/>
                <w:szCs w:val="22"/>
              </w:rPr>
              <w:t>15.12.2024</w:t>
            </w:r>
          </w:p>
        </w:tc>
        <w:tc>
          <w:tcPr>
            <w:tcW w:w="2835" w:type="dxa"/>
          </w:tcPr>
          <w:p w14:paraId="7DA6CE4A" w14:textId="57DCEF5F" w:rsidR="007624FA" w:rsidRPr="00FD47B3" w:rsidRDefault="007624FA" w:rsidP="00951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96322">
              <w:rPr>
                <w:sz w:val="22"/>
                <w:szCs w:val="22"/>
              </w:rPr>
              <w:t xml:space="preserve">правління освіти і науки облдержадміністрації, </w:t>
            </w:r>
            <w:r>
              <w:rPr>
                <w:sz w:val="22"/>
                <w:szCs w:val="22"/>
              </w:rPr>
              <w:t>р</w:t>
            </w:r>
            <w:r w:rsidRPr="00545071">
              <w:rPr>
                <w:sz w:val="22"/>
                <w:szCs w:val="22"/>
              </w:rPr>
              <w:t>айонні державні (військові) адміністрації</w:t>
            </w:r>
            <w:r w:rsidRPr="00D96322">
              <w:rPr>
                <w:sz w:val="22"/>
                <w:szCs w:val="22"/>
              </w:rPr>
              <w:t>, органи місцевого самоврядування (за згодою)</w:t>
            </w:r>
          </w:p>
        </w:tc>
        <w:tc>
          <w:tcPr>
            <w:tcW w:w="1608" w:type="dxa"/>
          </w:tcPr>
          <w:p w14:paraId="0344F0E9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  <w:tr w:rsidR="007624FA" w:rsidRPr="005373F8" w14:paraId="389FCFA3" w14:textId="77777777" w:rsidTr="005B4934">
        <w:tc>
          <w:tcPr>
            <w:tcW w:w="2268" w:type="dxa"/>
            <w:vMerge/>
          </w:tcPr>
          <w:p w14:paraId="668F91AD" w14:textId="77777777" w:rsidR="007624FA" w:rsidRPr="00D96322" w:rsidRDefault="007624FA" w:rsidP="00340A2A">
            <w:pP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4" w:type="dxa"/>
            <w:shd w:val="clear" w:color="auto" w:fill="auto"/>
          </w:tcPr>
          <w:p w14:paraId="2CD480A7" w14:textId="5954DE04" w:rsidR="007624FA" w:rsidRPr="00F1186B" w:rsidRDefault="007624FA" w:rsidP="00F1186B">
            <w:pPr>
              <w:rPr>
                <w:rFonts w:eastAsia="Calibri"/>
                <w:sz w:val="22"/>
                <w:szCs w:val="22"/>
              </w:rPr>
            </w:pPr>
            <w:r w:rsidRPr="00F1186B">
              <w:rPr>
                <w:rFonts w:eastAsia="Calibri"/>
                <w:sz w:val="22"/>
                <w:szCs w:val="22"/>
              </w:rPr>
              <w:t xml:space="preserve">б) провести інформаційно-освітні заходи з підвищення рівня фінансової грамотності та управлінських навичок </w:t>
            </w:r>
            <w:r w:rsidRPr="00F1186B">
              <w:rPr>
                <w:rFonts w:eastAsia="Calibri"/>
                <w:sz w:val="22"/>
                <w:szCs w:val="22"/>
                <w:shd w:val="clear" w:color="auto" w:fill="FFFFFF"/>
              </w:rPr>
              <w:t>серед вразливих категорій населення та осіб з інвалідністю</w:t>
            </w:r>
          </w:p>
        </w:tc>
        <w:tc>
          <w:tcPr>
            <w:tcW w:w="2601" w:type="dxa"/>
            <w:shd w:val="clear" w:color="auto" w:fill="auto"/>
          </w:tcPr>
          <w:p w14:paraId="6F58423C" w14:textId="748BFB1D" w:rsidR="007624FA" w:rsidRDefault="007624FA" w:rsidP="00745FC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Pr="00D96322">
              <w:rPr>
                <w:rFonts w:eastAsia="Calibri"/>
                <w:sz w:val="22"/>
                <w:szCs w:val="22"/>
              </w:rPr>
              <w:t>рове</w:t>
            </w:r>
            <w:r>
              <w:rPr>
                <w:rFonts w:eastAsia="Calibri"/>
                <w:sz w:val="22"/>
                <w:szCs w:val="22"/>
              </w:rPr>
              <w:t>дено</w:t>
            </w:r>
            <w:r w:rsidRPr="00D96322">
              <w:rPr>
                <w:rFonts w:eastAsia="Calibri"/>
                <w:sz w:val="22"/>
                <w:szCs w:val="22"/>
              </w:rPr>
              <w:t xml:space="preserve"> інформаційно-освітні заход</w:t>
            </w:r>
            <w:r>
              <w:rPr>
                <w:rFonts w:eastAsia="Calibri"/>
                <w:sz w:val="22"/>
                <w:szCs w:val="22"/>
              </w:rPr>
              <w:t>и</w:t>
            </w:r>
            <w:r w:rsidRPr="00D9632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з підвищення </w:t>
            </w:r>
            <w:r w:rsidRPr="00D96322">
              <w:rPr>
                <w:rFonts w:eastAsia="Calibri"/>
                <w:sz w:val="22"/>
                <w:szCs w:val="22"/>
              </w:rPr>
              <w:t>рів</w:t>
            </w:r>
            <w:r>
              <w:rPr>
                <w:rFonts w:eastAsia="Calibri"/>
                <w:sz w:val="22"/>
                <w:szCs w:val="22"/>
              </w:rPr>
              <w:t>ня</w:t>
            </w:r>
            <w:r w:rsidRPr="00D96322">
              <w:rPr>
                <w:rFonts w:eastAsia="Calibri"/>
                <w:sz w:val="22"/>
                <w:szCs w:val="22"/>
              </w:rPr>
              <w:t xml:space="preserve"> фінансової грамотності та управлінських навичок </w:t>
            </w:r>
            <w:r w:rsidRPr="00D96322"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>серед вразливих категорій населення</w:t>
            </w:r>
            <w:r>
              <w:rPr>
                <w:rFonts w:eastAsia="Calibri"/>
                <w:spacing w:val="-10"/>
                <w:sz w:val="22"/>
                <w:szCs w:val="22"/>
                <w:shd w:val="clear" w:color="auto" w:fill="FFFFFF"/>
              </w:rPr>
              <w:t xml:space="preserve"> та осіб з інвалідністю</w:t>
            </w:r>
          </w:p>
        </w:tc>
        <w:tc>
          <w:tcPr>
            <w:tcW w:w="1793" w:type="dxa"/>
          </w:tcPr>
          <w:p w14:paraId="27F1E126" w14:textId="7FC1449F" w:rsidR="007624FA" w:rsidRPr="0078478B" w:rsidRDefault="007624FA" w:rsidP="00FB5E84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78B">
              <w:rPr>
                <w:rFonts w:ascii="Times New Roman" w:hAnsi="Times New Roman"/>
                <w:sz w:val="22"/>
                <w:szCs w:val="22"/>
              </w:rPr>
              <w:t>01.0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78478B">
              <w:rPr>
                <w:rFonts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1843" w:type="dxa"/>
          </w:tcPr>
          <w:p w14:paraId="05573145" w14:textId="34728D23" w:rsidR="007624FA" w:rsidRPr="0078478B" w:rsidRDefault="007624FA" w:rsidP="009D5B58">
            <w:pPr>
              <w:pStyle w:val="af3"/>
              <w:spacing w:before="0" w:line="223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78B">
              <w:rPr>
                <w:rFonts w:ascii="Times New Roman" w:hAnsi="Times New Roman"/>
                <w:sz w:val="22"/>
                <w:szCs w:val="22"/>
              </w:rPr>
              <w:t>15.12.2024</w:t>
            </w:r>
          </w:p>
        </w:tc>
        <w:tc>
          <w:tcPr>
            <w:tcW w:w="2835" w:type="dxa"/>
          </w:tcPr>
          <w:p w14:paraId="7D09DBF6" w14:textId="2DDB02EE" w:rsidR="007624FA" w:rsidRDefault="007624FA" w:rsidP="00951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96322">
              <w:rPr>
                <w:sz w:val="22"/>
                <w:szCs w:val="22"/>
              </w:rPr>
              <w:t>правління осві</w:t>
            </w:r>
            <w:r>
              <w:rPr>
                <w:sz w:val="22"/>
                <w:szCs w:val="22"/>
              </w:rPr>
              <w:t>ти і науки облдержадміністрації</w:t>
            </w:r>
          </w:p>
        </w:tc>
        <w:tc>
          <w:tcPr>
            <w:tcW w:w="1608" w:type="dxa"/>
          </w:tcPr>
          <w:p w14:paraId="7E485989" w14:textId="77777777" w:rsidR="007624FA" w:rsidRPr="005373F8" w:rsidRDefault="007624FA" w:rsidP="003813B6">
            <w:pPr>
              <w:rPr>
                <w:sz w:val="22"/>
                <w:szCs w:val="22"/>
              </w:rPr>
            </w:pPr>
          </w:p>
        </w:tc>
      </w:tr>
    </w:tbl>
    <w:p w14:paraId="37A9A99B" w14:textId="77777777" w:rsidR="00773E8C" w:rsidRDefault="00773E8C" w:rsidP="00DA3D2B">
      <w:pPr>
        <w:jc w:val="center"/>
      </w:pPr>
    </w:p>
    <w:p w14:paraId="06E4B81F" w14:textId="3F27521A" w:rsidR="00D5375A" w:rsidRPr="005373F8" w:rsidRDefault="00340A2A" w:rsidP="00DA3D2B">
      <w:pPr>
        <w:jc w:val="center"/>
      </w:pPr>
      <w:r>
        <w:t>__________________________________</w:t>
      </w:r>
      <w:r w:rsidR="00DA3D2B">
        <w:t>______________________</w:t>
      </w:r>
      <w:r w:rsidR="00773E8C">
        <w:t>_________________</w:t>
      </w:r>
      <w:r w:rsidR="00DA3D2B">
        <w:t>_</w:t>
      </w:r>
    </w:p>
    <w:sectPr w:rsidR="00D5375A" w:rsidRPr="005373F8" w:rsidSect="00F1186B">
      <w:headerReference w:type="default" r:id="rId9"/>
      <w:footerReference w:type="default" r:id="rId10"/>
      <w:pgSz w:w="16838" w:h="11906" w:orient="landscape"/>
      <w:pgMar w:top="1560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282A5" w14:textId="77777777" w:rsidR="001F3CE9" w:rsidRDefault="001F3CE9" w:rsidP="00092306">
      <w:r>
        <w:separator/>
      </w:r>
    </w:p>
  </w:endnote>
  <w:endnote w:type="continuationSeparator" w:id="0">
    <w:p w14:paraId="7748488E" w14:textId="77777777" w:rsidR="001F3CE9" w:rsidRDefault="001F3CE9" w:rsidP="0009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638873"/>
      <w:docPartObj>
        <w:docPartGallery w:val="Page Numbers (Bottom of Page)"/>
        <w:docPartUnique/>
      </w:docPartObj>
    </w:sdtPr>
    <w:sdtEndPr/>
    <w:sdtContent>
      <w:p w14:paraId="18FEDD9B" w14:textId="3882909F" w:rsidR="00FB601B" w:rsidRDefault="001F3CE9">
        <w:pPr>
          <w:pStyle w:val="ad"/>
          <w:jc w:val="center"/>
        </w:pPr>
      </w:p>
    </w:sdtContent>
  </w:sdt>
  <w:p w14:paraId="274FBDE6" w14:textId="77777777" w:rsidR="00FB601B" w:rsidRDefault="00FB601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A1C8C" w14:textId="77777777" w:rsidR="001F3CE9" w:rsidRDefault="001F3CE9" w:rsidP="00092306">
      <w:r>
        <w:separator/>
      </w:r>
    </w:p>
  </w:footnote>
  <w:footnote w:type="continuationSeparator" w:id="0">
    <w:p w14:paraId="3572CF4F" w14:textId="77777777" w:rsidR="001F3CE9" w:rsidRDefault="001F3CE9" w:rsidP="00092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9484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10B853" w14:textId="56011C1C" w:rsidR="00FB601B" w:rsidRDefault="00FB601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B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90EBFA" w14:textId="2806B0F0" w:rsidR="00FB601B" w:rsidRPr="007E7AAE" w:rsidRDefault="00FB601B" w:rsidP="007E7AAE">
    <w:pPr>
      <w:pStyle w:val="ab"/>
      <w:tabs>
        <w:tab w:val="clear" w:pos="4513"/>
        <w:tab w:val="clear" w:pos="9026"/>
        <w:tab w:val="left" w:pos="11085"/>
      </w:tabs>
      <w:rPr>
        <w:rFonts w:ascii="Times New Roman" w:hAnsi="Times New Roman" w:cs="Times New Roman"/>
        <w:sz w:val="24"/>
        <w:szCs w:val="24"/>
      </w:rPr>
    </w:pPr>
    <w:r>
      <w:rPr>
        <w:sz w:val="2"/>
        <w:szCs w:val="2"/>
      </w:rPr>
      <w:tab/>
      <w:t xml:space="preserve">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>Продовження Плану заходів</w:t>
    </w:r>
  </w:p>
  <w:p w14:paraId="480C5A5F" w14:textId="4A584B3E" w:rsidR="00FB601B" w:rsidRDefault="00FB601B">
    <w:pPr>
      <w:pStyle w:val="ab"/>
      <w:rPr>
        <w:sz w:val="2"/>
        <w:szCs w:val="2"/>
      </w:rPr>
    </w:pPr>
  </w:p>
  <w:p w14:paraId="384B5BF2" w14:textId="4DD9D14D" w:rsidR="00FB601B" w:rsidRDefault="00FB601B">
    <w:pPr>
      <w:pStyle w:val="ab"/>
      <w:rPr>
        <w:sz w:val="2"/>
        <w:szCs w:val="2"/>
      </w:rPr>
    </w:pPr>
  </w:p>
  <w:p w14:paraId="383F5695" w14:textId="632B12C8" w:rsidR="00FB601B" w:rsidRDefault="00FB601B">
    <w:pPr>
      <w:pStyle w:val="ab"/>
      <w:rPr>
        <w:sz w:val="2"/>
        <w:szCs w:val="2"/>
      </w:rPr>
    </w:pPr>
  </w:p>
  <w:p w14:paraId="067C6C3C" w14:textId="257D4ADD" w:rsidR="00FB601B" w:rsidRDefault="00FB601B">
    <w:pPr>
      <w:pStyle w:val="ab"/>
      <w:rPr>
        <w:sz w:val="2"/>
        <w:szCs w:val="2"/>
      </w:rPr>
    </w:pPr>
  </w:p>
  <w:p w14:paraId="52ADD4BB" w14:textId="55B50BEB" w:rsidR="00FB601B" w:rsidRDefault="00FB601B">
    <w:pPr>
      <w:pStyle w:val="ab"/>
      <w:rPr>
        <w:sz w:val="2"/>
        <w:szCs w:val="2"/>
      </w:rPr>
    </w:pPr>
  </w:p>
  <w:p w14:paraId="1D971502" w14:textId="396063E2" w:rsidR="00FB601B" w:rsidRDefault="00FB601B">
    <w:pPr>
      <w:pStyle w:val="ab"/>
      <w:rPr>
        <w:sz w:val="2"/>
        <w:szCs w:val="2"/>
      </w:rPr>
    </w:pPr>
  </w:p>
  <w:p w14:paraId="41E4AD71" w14:textId="26D25B90" w:rsidR="00FB601B" w:rsidRDefault="00FB601B">
    <w:pPr>
      <w:pStyle w:val="ab"/>
      <w:rPr>
        <w:sz w:val="2"/>
        <w:szCs w:val="2"/>
      </w:rPr>
    </w:pPr>
  </w:p>
  <w:p w14:paraId="6F0F5909" w14:textId="05238901" w:rsidR="00FB601B" w:rsidRDefault="00FB601B">
    <w:pPr>
      <w:pStyle w:val="ab"/>
      <w:rPr>
        <w:sz w:val="2"/>
        <w:szCs w:val="2"/>
      </w:rPr>
    </w:pPr>
  </w:p>
  <w:p w14:paraId="3F4BA967" w14:textId="6C78BFDA" w:rsidR="00FB601B" w:rsidRDefault="00FB601B">
    <w:pPr>
      <w:pStyle w:val="ab"/>
      <w:rPr>
        <w:sz w:val="2"/>
        <w:szCs w:val="2"/>
      </w:rPr>
    </w:pPr>
  </w:p>
  <w:p w14:paraId="6F651104" w14:textId="5A5A562D" w:rsidR="00FB601B" w:rsidRDefault="00FB601B">
    <w:pPr>
      <w:pStyle w:val="ab"/>
      <w:rPr>
        <w:sz w:val="2"/>
        <w:szCs w:val="2"/>
      </w:rPr>
    </w:pPr>
  </w:p>
  <w:p w14:paraId="36209AD4" w14:textId="1779917C" w:rsidR="00FB601B" w:rsidRDefault="00FB601B">
    <w:pPr>
      <w:pStyle w:val="ab"/>
      <w:rPr>
        <w:sz w:val="2"/>
        <w:szCs w:val="2"/>
      </w:rPr>
    </w:pPr>
  </w:p>
  <w:p w14:paraId="2DCF1285" w14:textId="73F22AC1" w:rsidR="00FB601B" w:rsidRDefault="00FB601B">
    <w:pPr>
      <w:pStyle w:val="ab"/>
      <w:rPr>
        <w:sz w:val="2"/>
        <w:szCs w:val="2"/>
      </w:rPr>
    </w:pPr>
  </w:p>
  <w:tbl>
    <w:tblPr>
      <w:tblStyle w:val="a3"/>
      <w:tblW w:w="15642" w:type="dxa"/>
      <w:tblInd w:w="108" w:type="dxa"/>
      <w:tblLayout w:type="fixed"/>
      <w:tblLook w:val="04A0" w:firstRow="1" w:lastRow="0" w:firstColumn="1" w:lastColumn="0" w:noHBand="0" w:noVBand="1"/>
    </w:tblPr>
    <w:tblGrid>
      <w:gridCol w:w="2268"/>
      <w:gridCol w:w="2694"/>
      <w:gridCol w:w="2601"/>
      <w:gridCol w:w="1793"/>
      <w:gridCol w:w="1843"/>
      <w:gridCol w:w="2835"/>
      <w:gridCol w:w="1608"/>
    </w:tblGrid>
    <w:tr w:rsidR="00FB601B" w:rsidRPr="0088161E" w14:paraId="09D76742" w14:textId="77777777" w:rsidTr="00FB601B">
      <w:trPr>
        <w:trHeight w:val="70"/>
      </w:trPr>
      <w:tc>
        <w:tcPr>
          <w:tcW w:w="2268" w:type="dxa"/>
        </w:tcPr>
        <w:p w14:paraId="16ADD340" w14:textId="77777777" w:rsidR="00FB601B" w:rsidRPr="0088161E" w:rsidRDefault="00FB601B" w:rsidP="007E7AAE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1</w:t>
          </w:r>
        </w:p>
      </w:tc>
      <w:tc>
        <w:tcPr>
          <w:tcW w:w="2694" w:type="dxa"/>
        </w:tcPr>
        <w:p w14:paraId="258DFD31" w14:textId="77777777" w:rsidR="00FB601B" w:rsidRPr="0088161E" w:rsidRDefault="00FB601B" w:rsidP="007E7AAE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</w:t>
          </w:r>
        </w:p>
      </w:tc>
      <w:tc>
        <w:tcPr>
          <w:tcW w:w="2601" w:type="dxa"/>
        </w:tcPr>
        <w:p w14:paraId="53370A74" w14:textId="77777777" w:rsidR="00FB601B" w:rsidRPr="0088161E" w:rsidRDefault="00FB601B" w:rsidP="007E7AAE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3</w:t>
          </w:r>
        </w:p>
      </w:tc>
      <w:tc>
        <w:tcPr>
          <w:tcW w:w="1793" w:type="dxa"/>
          <w:shd w:val="clear" w:color="auto" w:fill="F2F2F2" w:themeFill="background1" w:themeFillShade="F2"/>
          <w:vAlign w:val="center"/>
        </w:tcPr>
        <w:p w14:paraId="0198F330" w14:textId="77777777" w:rsidR="00FB601B" w:rsidRPr="005B4934" w:rsidRDefault="00FB601B" w:rsidP="007E7AAE">
          <w:pPr>
            <w:jc w:val="center"/>
            <w:rPr>
              <w:b/>
              <w:bCs/>
              <w:sz w:val="22"/>
              <w:szCs w:val="22"/>
            </w:rPr>
          </w:pPr>
          <w:r w:rsidRPr="005B4934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43" w:type="dxa"/>
          <w:shd w:val="clear" w:color="auto" w:fill="F2F2F2" w:themeFill="background1" w:themeFillShade="F2"/>
          <w:vAlign w:val="center"/>
        </w:tcPr>
        <w:p w14:paraId="63B63341" w14:textId="77777777" w:rsidR="00FB601B" w:rsidRPr="005B4934" w:rsidRDefault="00FB601B" w:rsidP="007E7AAE">
          <w:pPr>
            <w:jc w:val="center"/>
            <w:rPr>
              <w:b/>
              <w:bCs/>
              <w:sz w:val="22"/>
              <w:szCs w:val="22"/>
            </w:rPr>
          </w:pPr>
          <w:r w:rsidRPr="005B4934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835" w:type="dxa"/>
        </w:tcPr>
        <w:p w14:paraId="5FD93501" w14:textId="77777777" w:rsidR="00FB601B" w:rsidRPr="0088161E" w:rsidRDefault="00FB601B" w:rsidP="007E7AAE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6</w:t>
          </w:r>
        </w:p>
      </w:tc>
      <w:tc>
        <w:tcPr>
          <w:tcW w:w="1608" w:type="dxa"/>
        </w:tcPr>
        <w:p w14:paraId="2AD35E5A" w14:textId="77777777" w:rsidR="00FB601B" w:rsidRPr="0088161E" w:rsidRDefault="00FB601B" w:rsidP="007E7AAE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7</w:t>
          </w:r>
        </w:p>
      </w:tc>
    </w:tr>
  </w:tbl>
  <w:p w14:paraId="2C5F2121" w14:textId="77777777" w:rsidR="00FB601B" w:rsidRPr="00834652" w:rsidRDefault="00FB601B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050"/>
    <w:multiLevelType w:val="multilevel"/>
    <w:tmpl w:val="1EBEB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DF36F2A"/>
    <w:multiLevelType w:val="hybridMultilevel"/>
    <w:tmpl w:val="DF1A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1735B"/>
    <w:multiLevelType w:val="hybridMultilevel"/>
    <w:tmpl w:val="7C786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247BE"/>
    <w:multiLevelType w:val="multilevel"/>
    <w:tmpl w:val="2F5A04A4"/>
    <w:lvl w:ilvl="0">
      <w:start w:val="1"/>
      <w:numFmt w:val="decimal"/>
      <w:lvlText w:val="%1."/>
      <w:lvlJc w:val="left"/>
      <w:pPr>
        <w:ind w:left="0" w:firstLine="708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5A105947"/>
    <w:multiLevelType w:val="hybridMultilevel"/>
    <w:tmpl w:val="A0440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A19AB"/>
    <w:multiLevelType w:val="hybridMultilevel"/>
    <w:tmpl w:val="C436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00B14"/>
    <w:multiLevelType w:val="hybridMultilevel"/>
    <w:tmpl w:val="7E10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F1"/>
    <w:rsid w:val="00002CCE"/>
    <w:rsid w:val="00024E78"/>
    <w:rsid w:val="00025229"/>
    <w:rsid w:val="000255D6"/>
    <w:rsid w:val="000307E6"/>
    <w:rsid w:val="00041A94"/>
    <w:rsid w:val="000577D0"/>
    <w:rsid w:val="00062E85"/>
    <w:rsid w:val="0006769A"/>
    <w:rsid w:val="00073CD6"/>
    <w:rsid w:val="00075548"/>
    <w:rsid w:val="000773B5"/>
    <w:rsid w:val="00081979"/>
    <w:rsid w:val="00090700"/>
    <w:rsid w:val="00092306"/>
    <w:rsid w:val="000B253E"/>
    <w:rsid w:val="000B4BE1"/>
    <w:rsid w:val="000B6333"/>
    <w:rsid w:val="000C0E58"/>
    <w:rsid w:val="000C3FC3"/>
    <w:rsid w:val="000D1931"/>
    <w:rsid w:val="000E4F10"/>
    <w:rsid w:val="000E7B52"/>
    <w:rsid w:val="000F0D04"/>
    <w:rsid w:val="000F2CE5"/>
    <w:rsid w:val="000F72E4"/>
    <w:rsid w:val="001057C9"/>
    <w:rsid w:val="00107B99"/>
    <w:rsid w:val="00135BAE"/>
    <w:rsid w:val="00137514"/>
    <w:rsid w:val="00147361"/>
    <w:rsid w:val="00153CF1"/>
    <w:rsid w:val="00155151"/>
    <w:rsid w:val="0015520D"/>
    <w:rsid w:val="00162ACF"/>
    <w:rsid w:val="00166487"/>
    <w:rsid w:val="00170354"/>
    <w:rsid w:val="00193C3D"/>
    <w:rsid w:val="00195097"/>
    <w:rsid w:val="001A63A7"/>
    <w:rsid w:val="001B55EA"/>
    <w:rsid w:val="001C03FF"/>
    <w:rsid w:val="001C3FDA"/>
    <w:rsid w:val="001D312D"/>
    <w:rsid w:val="001E1266"/>
    <w:rsid w:val="001E174A"/>
    <w:rsid w:val="001E4A78"/>
    <w:rsid w:val="001E6C5A"/>
    <w:rsid w:val="001F3CE9"/>
    <w:rsid w:val="00203DBD"/>
    <w:rsid w:val="00206827"/>
    <w:rsid w:val="0022038D"/>
    <w:rsid w:val="00221E54"/>
    <w:rsid w:val="00226BD5"/>
    <w:rsid w:val="00251A14"/>
    <w:rsid w:val="00271A33"/>
    <w:rsid w:val="00275104"/>
    <w:rsid w:val="0027527C"/>
    <w:rsid w:val="00292376"/>
    <w:rsid w:val="002A5214"/>
    <w:rsid w:val="002A558A"/>
    <w:rsid w:val="002A789F"/>
    <w:rsid w:val="002D09A9"/>
    <w:rsid w:val="002D3C8E"/>
    <w:rsid w:val="002F4809"/>
    <w:rsid w:val="00325907"/>
    <w:rsid w:val="00340A2A"/>
    <w:rsid w:val="003458E3"/>
    <w:rsid w:val="00345E7D"/>
    <w:rsid w:val="00355C33"/>
    <w:rsid w:val="0036328D"/>
    <w:rsid w:val="003659A8"/>
    <w:rsid w:val="003710EC"/>
    <w:rsid w:val="003807FB"/>
    <w:rsid w:val="0038080A"/>
    <w:rsid w:val="003813B6"/>
    <w:rsid w:val="00393250"/>
    <w:rsid w:val="00393BB5"/>
    <w:rsid w:val="003B1D8A"/>
    <w:rsid w:val="003B4812"/>
    <w:rsid w:val="003D5083"/>
    <w:rsid w:val="003D66A3"/>
    <w:rsid w:val="003E66E3"/>
    <w:rsid w:val="003E7276"/>
    <w:rsid w:val="003F439C"/>
    <w:rsid w:val="00401E85"/>
    <w:rsid w:val="00402BBE"/>
    <w:rsid w:val="00416850"/>
    <w:rsid w:val="00417DAE"/>
    <w:rsid w:val="00427A5A"/>
    <w:rsid w:val="00436E33"/>
    <w:rsid w:val="00444E74"/>
    <w:rsid w:val="0044724A"/>
    <w:rsid w:val="0046473A"/>
    <w:rsid w:val="00465560"/>
    <w:rsid w:val="00470DE8"/>
    <w:rsid w:val="0047296D"/>
    <w:rsid w:val="004854A0"/>
    <w:rsid w:val="0048796C"/>
    <w:rsid w:val="004A030F"/>
    <w:rsid w:val="004B2E31"/>
    <w:rsid w:val="004C0EE0"/>
    <w:rsid w:val="004D127A"/>
    <w:rsid w:val="004E0200"/>
    <w:rsid w:val="004F4A6F"/>
    <w:rsid w:val="004F6C7B"/>
    <w:rsid w:val="00504C1E"/>
    <w:rsid w:val="005373F8"/>
    <w:rsid w:val="00537B6F"/>
    <w:rsid w:val="00544B3B"/>
    <w:rsid w:val="00545071"/>
    <w:rsid w:val="00551AC8"/>
    <w:rsid w:val="0055648F"/>
    <w:rsid w:val="00562129"/>
    <w:rsid w:val="00567125"/>
    <w:rsid w:val="00595CF6"/>
    <w:rsid w:val="00595DCA"/>
    <w:rsid w:val="0059759B"/>
    <w:rsid w:val="005A5FD8"/>
    <w:rsid w:val="005A66F6"/>
    <w:rsid w:val="005B1009"/>
    <w:rsid w:val="005B4934"/>
    <w:rsid w:val="005B7D02"/>
    <w:rsid w:val="005E3C41"/>
    <w:rsid w:val="0060026F"/>
    <w:rsid w:val="00610D43"/>
    <w:rsid w:val="00611532"/>
    <w:rsid w:val="00616DCB"/>
    <w:rsid w:val="00643547"/>
    <w:rsid w:val="0065435C"/>
    <w:rsid w:val="00675602"/>
    <w:rsid w:val="00677CC6"/>
    <w:rsid w:val="00680BE1"/>
    <w:rsid w:val="00690148"/>
    <w:rsid w:val="006A2AE9"/>
    <w:rsid w:val="006A3845"/>
    <w:rsid w:val="006A47D1"/>
    <w:rsid w:val="006B0747"/>
    <w:rsid w:val="006D430B"/>
    <w:rsid w:val="006F43BE"/>
    <w:rsid w:val="00701AF7"/>
    <w:rsid w:val="00710963"/>
    <w:rsid w:val="00715F42"/>
    <w:rsid w:val="00722FC8"/>
    <w:rsid w:val="007265E4"/>
    <w:rsid w:val="007422F1"/>
    <w:rsid w:val="00745FC1"/>
    <w:rsid w:val="00747C7B"/>
    <w:rsid w:val="0075655A"/>
    <w:rsid w:val="007624FA"/>
    <w:rsid w:val="00773E8C"/>
    <w:rsid w:val="0078478B"/>
    <w:rsid w:val="00794506"/>
    <w:rsid w:val="00797538"/>
    <w:rsid w:val="007B0199"/>
    <w:rsid w:val="007B33BD"/>
    <w:rsid w:val="007B4C85"/>
    <w:rsid w:val="007B4D09"/>
    <w:rsid w:val="007D6BA8"/>
    <w:rsid w:val="007E7AAE"/>
    <w:rsid w:val="00802BD5"/>
    <w:rsid w:val="00827341"/>
    <w:rsid w:val="00834652"/>
    <w:rsid w:val="008356F9"/>
    <w:rsid w:val="00845442"/>
    <w:rsid w:val="00856B1D"/>
    <w:rsid w:val="00875EBF"/>
    <w:rsid w:val="0088161E"/>
    <w:rsid w:val="00881BCC"/>
    <w:rsid w:val="00882678"/>
    <w:rsid w:val="0088722B"/>
    <w:rsid w:val="00894CA0"/>
    <w:rsid w:val="008A06DA"/>
    <w:rsid w:val="008B63BA"/>
    <w:rsid w:val="008E01B1"/>
    <w:rsid w:val="008F3C41"/>
    <w:rsid w:val="008F74A3"/>
    <w:rsid w:val="008F766D"/>
    <w:rsid w:val="00906891"/>
    <w:rsid w:val="00937E8B"/>
    <w:rsid w:val="00950DC7"/>
    <w:rsid w:val="0095188B"/>
    <w:rsid w:val="009542CE"/>
    <w:rsid w:val="00961E2A"/>
    <w:rsid w:val="00976EFA"/>
    <w:rsid w:val="00980D3F"/>
    <w:rsid w:val="009B0502"/>
    <w:rsid w:val="009B46A6"/>
    <w:rsid w:val="009D5B58"/>
    <w:rsid w:val="009D5FDE"/>
    <w:rsid w:val="009E1DBA"/>
    <w:rsid w:val="009E2BBC"/>
    <w:rsid w:val="00A01D5C"/>
    <w:rsid w:val="00A16A19"/>
    <w:rsid w:val="00A50FFD"/>
    <w:rsid w:val="00A52B03"/>
    <w:rsid w:val="00A6505E"/>
    <w:rsid w:val="00A703C6"/>
    <w:rsid w:val="00A82493"/>
    <w:rsid w:val="00AA005B"/>
    <w:rsid w:val="00AB103E"/>
    <w:rsid w:val="00AB1822"/>
    <w:rsid w:val="00AC010C"/>
    <w:rsid w:val="00AC381E"/>
    <w:rsid w:val="00AC6021"/>
    <w:rsid w:val="00AD1C87"/>
    <w:rsid w:val="00AE31A5"/>
    <w:rsid w:val="00B009C2"/>
    <w:rsid w:val="00B06A2F"/>
    <w:rsid w:val="00B07084"/>
    <w:rsid w:val="00B12D79"/>
    <w:rsid w:val="00B155F7"/>
    <w:rsid w:val="00B20A41"/>
    <w:rsid w:val="00B240B3"/>
    <w:rsid w:val="00B2572C"/>
    <w:rsid w:val="00B265BF"/>
    <w:rsid w:val="00B42840"/>
    <w:rsid w:val="00B43028"/>
    <w:rsid w:val="00B64ACC"/>
    <w:rsid w:val="00B678FC"/>
    <w:rsid w:val="00B738D3"/>
    <w:rsid w:val="00B7396E"/>
    <w:rsid w:val="00B7447D"/>
    <w:rsid w:val="00B75EE4"/>
    <w:rsid w:val="00B77ED2"/>
    <w:rsid w:val="00BB2E99"/>
    <w:rsid w:val="00BC7632"/>
    <w:rsid w:val="00BE47DA"/>
    <w:rsid w:val="00BF6110"/>
    <w:rsid w:val="00C02845"/>
    <w:rsid w:val="00C108F5"/>
    <w:rsid w:val="00C16A97"/>
    <w:rsid w:val="00C27409"/>
    <w:rsid w:val="00C30845"/>
    <w:rsid w:val="00C33F39"/>
    <w:rsid w:val="00C64A9D"/>
    <w:rsid w:val="00C652BE"/>
    <w:rsid w:val="00C65B61"/>
    <w:rsid w:val="00C814AE"/>
    <w:rsid w:val="00C901E0"/>
    <w:rsid w:val="00C94AAF"/>
    <w:rsid w:val="00CA0A73"/>
    <w:rsid w:val="00CA7625"/>
    <w:rsid w:val="00CB0CB4"/>
    <w:rsid w:val="00CB459E"/>
    <w:rsid w:val="00CD3292"/>
    <w:rsid w:val="00CE7D5D"/>
    <w:rsid w:val="00D272E1"/>
    <w:rsid w:val="00D34627"/>
    <w:rsid w:val="00D36DAD"/>
    <w:rsid w:val="00D46B04"/>
    <w:rsid w:val="00D52E76"/>
    <w:rsid w:val="00D5375A"/>
    <w:rsid w:val="00D73BE6"/>
    <w:rsid w:val="00D84BD3"/>
    <w:rsid w:val="00D871CA"/>
    <w:rsid w:val="00D96322"/>
    <w:rsid w:val="00DA3D2B"/>
    <w:rsid w:val="00DA5F6C"/>
    <w:rsid w:val="00DC4869"/>
    <w:rsid w:val="00DE064B"/>
    <w:rsid w:val="00DE2C8C"/>
    <w:rsid w:val="00DE3D24"/>
    <w:rsid w:val="00DF496F"/>
    <w:rsid w:val="00E101E7"/>
    <w:rsid w:val="00E104C0"/>
    <w:rsid w:val="00E25238"/>
    <w:rsid w:val="00E51912"/>
    <w:rsid w:val="00E54830"/>
    <w:rsid w:val="00E606C6"/>
    <w:rsid w:val="00E61D6F"/>
    <w:rsid w:val="00E72805"/>
    <w:rsid w:val="00E74658"/>
    <w:rsid w:val="00E776DA"/>
    <w:rsid w:val="00E84D04"/>
    <w:rsid w:val="00EA0A6D"/>
    <w:rsid w:val="00EA0E36"/>
    <w:rsid w:val="00EB31A6"/>
    <w:rsid w:val="00EE612B"/>
    <w:rsid w:val="00EE754B"/>
    <w:rsid w:val="00F05C38"/>
    <w:rsid w:val="00F067C9"/>
    <w:rsid w:val="00F1186B"/>
    <w:rsid w:val="00F11B28"/>
    <w:rsid w:val="00F41866"/>
    <w:rsid w:val="00F47793"/>
    <w:rsid w:val="00F517E0"/>
    <w:rsid w:val="00F51C1F"/>
    <w:rsid w:val="00F53594"/>
    <w:rsid w:val="00F63C67"/>
    <w:rsid w:val="00F64B5B"/>
    <w:rsid w:val="00F80334"/>
    <w:rsid w:val="00F92F01"/>
    <w:rsid w:val="00F97D78"/>
    <w:rsid w:val="00FA2707"/>
    <w:rsid w:val="00FA54A9"/>
    <w:rsid w:val="00FA671E"/>
    <w:rsid w:val="00FB5E84"/>
    <w:rsid w:val="00FB601B"/>
    <w:rsid w:val="00FC7524"/>
    <w:rsid w:val="00FD7555"/>
    <w:rsid w:val="00FE6062"/>
    <w:rsid w:val="00FF5230"/>
    <w:rsid w:val="00FF6099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E3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7422F1"/>
  </w:style>
  <w:style w:type="character" w:customStyle="1" w:styleId="rvts15">
    <w:name w:val="rvts15"/>
    <w:basedOn w:val="a0"/>
    <w:rsid w:val="00DE064B"/>
  </w:style>
  <w:style w:type="character" w:styleId="a4">
    <w:name w:val="Hyperlink"/>
    <w:basedOn w:val="a0"/>
    <w:uiPriority w:val="99"/>
    <w:semiHidden/>
    <w:unhideWhenUsed/>
    <w:rsid w:val="00DE064B"/>
    <w:rPr>
      <w:color w:val="0000FF"/>
      <w:u w:val="single"/>
    </w:rPr>
  </w:style>
  <w:style w:type="character" w:customStyle="1" w:styleId="rvts23">
    <w:name w:val="rvts23"/>
    <w:basedOn w:val="a0"/>
    <w:rsid w:val="00DE3D24"/>
  </w:style>
  <w:style w:type="character" w:customStyle="1" w:styleId="markedcontent">
    <w:name w:val="markedcontent"/>
    <w:basedOn w:val="a0"/>
    <w:rsid w:val="00797538"/>
  </w:style>
  <w:style w:type="paragraph" w:styleId="a5">
    <w:name w:val="Revision"/>
    <w:hidden/>
    <w:uiPriority w:val="99"/>
    <w:semiHidden/>
    <w:rsid w:val="00E51912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0E4F1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E4F1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0E4F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4F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4F10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9230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92306"/>
  </w:style>
  <w:style w:type="paragraph" w:styleId="ad">
    <w:name w:val="footer"/>
    <w:basedOn w:val="a"/>
    <w:link w:val="ae"/>
    <w:uiPriority w:val="99"/>
    <w:unhideWhenUsed/>
    <w:rsid w:val="0009230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092306"/>
  </w:style>
  <w:style w:type="paragraph" w:styleId="af">
    <w:name w:val="Normal (Web)"/>
    <w:basedOn w:val="a"/>
    <w:uiPriority w:val="99"/>
    <w:unhideWhenUsed/>
    <w:rsid w:val="006A2AE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444E74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EE612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61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Нормальний текст"/>
    <w:basedOn w:val="a"/>
    <w:rsid w:val="00A52B03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4">
    <w:name w:val="Назва документа"/>
    <w:basedOn w:val="a"/>
    <w:next w:val="af3"/>
    <w:rsid w:val="00E101E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f5">
    <w:name w:val="No Spacing"/>
    <w:uiPriority w:val="1"/>
    <w:qFormat/>
    <w:rsid w:val="00F11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186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7422F1"/>
  </w:style>
  <w:style w:type="character" w:customStyle="1" w:styleId="rvts15">
    <w:name w:val="rvts15"/>
    <w:basedOn w:val="a0"/>
    <w:rsid w:val="00DE064B"/>
  </w:style>
  <w:style w:type="character" w:styleId="a4">
    <w:name w:val="Hyperlink"/>
    <w:basedOn w:val="a0"/>
    <w:uiPriority w:val="99"/>
    <w:semiHidden/>
    <w:unhideWhenUsed/>
    <w:rsid w:val="00DE064B"/>
    <w:rPr>
      <w:color w:val="0000FF"/>
      <w:u w:val="single"/>
    </w:rPr>
  </w:style>
  <w:style w:type="character" w:customStyle="1" w:styleId="rvts23">
    <w:name w:val="rvts23"/>
    <w:basedOn w:val="a0"/>
    <w:rsid w:val="00DE3D24"/>
  </w:style>
  <w:style w:type="character" w:customStyle="1" w:styleId="markedcontent">
    <w:name w:val="markedcontent"/>
    <w:basedOn w:val="a0"/>
    <w:rsid w:val="00797538"/>
  </w:style>
  <w:style w:type="paragraph" w:styleId="a5">
    <w:name w:val="Revision"/>
    <w:hidden/>
    <w:uiPriority w:val="99"/>
    <w:semiHidden/>
    <w:rsid w:val="00E51912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0E4F1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E4F1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0E4F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E4F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E4F10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9230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92306"/>
  </w:style>
  <w:style w:type="paragraph" w:styleId="ad">
    <w:name w:val="footer"/>
    <w:basedOn w:val="a"/>
    <w:link w:val="ae"/>
    <w:uiPriority w:val="99"/>
    <w:unhideWhenUsed/>
    <w:rsid w:val="0009230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092306"/>
  </w:style>
  <w:style w:type="paragraph" w:styleId="af">
    <w:name w:val="Normal (Web)"/>
    <w:basedOn w:val="a"/>
    <w:uiPriority w:val="99"/>
    <w:unhideWhenUsed/>
    <w:rsid w:val="006A2AE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444E74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EE612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61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Нормальний текст"/>
    <w:basedOn w:val="a"/>
    <w:rsid w:val="00A52B03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4">
    <w:name w:val="Назва документа"/>
    <w:basedOn w:val="a"/>
    <w:next w:val="af3"/>
    <w:rsid w:val="00E101E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f5">
    <w:name w:val="No Spacing"/>
    <w:uiPriority w:val="1"/>
    <w:qFormat/>
    <w:rsid w:val="00F11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186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BFBE-55EB-4531-8B40-A74F8349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13</Pages>
  <Words>3713</Words>
  <Characters>21170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Леонід Юрійович Торовець</dc:creator>
  <cp:keywords/>
  <dc:description/>
  <cp:lastModifiedBy>Petro</cp:lastModifiedBy>
  <cp:revision>160</cp:revision>
  <cp:lastPrinted>2023-04-24T06:17:00Z</cp:lastPrinted>
  <dcterms:created xsi:type="dcterms:W3CDTF">2023-02-03T15:32:00Z</dcterms:created>
  <dcterms:modified xsi:type="dcterms:W3CDTF">2023-04-24T06:42:00Z</dcterms:modified>
</cp:coreProperties>
</file>