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4CE" w:rsidRDefault="001A14CE" w:rsidP="001A14CE">
      <w:pPr>
        <w:ind w:firstLine="4536"/>
        <w:rPr>
          <w:snapToGrid w:val="0"/>
          <w:spacing w:val="8"/>
          <w:sz w:val="28"/>
          <w:szCs w:val="2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10210" cy="55943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5943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4CE" w:rsidRDefault="001A14CE" w:rsidP="001A14CE">
      <w:pPr>
        <w:jc w:val="center"/>
        <w:rPr>
          <w:b/>
          <w:bCs/>
          <w:spacing w:val="8"/>
          <w:sz w:val="16"/>
          <w:szCs w:val="16"/>
          <w:lang w:val="ru-RU"/>
        </w:rPr>
      </w:pPr>
    </w:p>
    <w:p w:rsidR="001A14CE" w:rsidRDefault="001A14CE" w:rsidP="001A14CE">
      <w:pPr>
        <w:pStyle w:val="2"/>
        <w:rPr>
          <w:szCs w:val="28"/>
        </w:rPr>
      </w:pPr>
      <w:r>
        <w:rPr>
          <w:szCs w:val="28"/>
        </w:rPr>
        <w:t>ВОЛИНСЬКА ОБЛАСНА ДЕРЖАВНА АДМІНІСТРАЦІЯ</w:t>
      </w:r>
    </w:p>
    <w:p w:rsidR="001A14CE" w:rsidRDefault="001A14CE" w:rsidP="001A14CE">
      <w:pPr>
        <w:rPr>
          <w:sz w:val="12"/>
        </w:rPr>
      </w:pPr>
    </w:p>
    <w:p w:rsidR="001A14CE" w:rsidRDefault="001A14CE" w:rsidP="001A14CE">
      <w:pPr>
        <w:pStyle w:val="2"/>
        <w:rPr>
          <w:sz w:val="28"/>
          <w:szCs w:val="28"/>
          <w:lang w:val="ru-RU"/>
        </w:rPr>
      </w:pPr>
      <w:r>
        <w:rPr>
          <w:sz w:val="28"/>
          <w:szCs w:val="28"/>
        </w:rPr>
        <w:t>ВОЛИНСЬКА ОБЛАСНА ВІЙСЬКОВА АДМІНІСТРАЦІЯ</w:t>
      </w:r>
    </w:p>
    <w:p w:rsidR="001A14CE" w:rsidRDefault="001A14CE" w:rsidP="001A14CE">
      <w:pPr>
        <w:jc w:val="center"/>
        <w:rPr>
          <w:sz w:val="28"/>
          <w:szCs w:val="28"/>
          <w:lang w:val="ru-RU"/>
        </w:rPr>
      </w:pPr>
    </w:p>
    <w:p w:rsidR="001A14CE" w:rsidRDefault="001A14CE" w:rsidP="001A14CE">
      <w:pPr>
        <w:pStyle w:val="a3"/>
        <w:jc w:val="center"/>
      </w:pPr>
      <w:r>
        <w:rPr>
          <w:b/>
          <w:bCs/>
          <w:sz w:val="32"/>
          <w:szCs w:val="32"/>
        </w:rPr>
        <w:t>РОЗПОРЯДЖЕННЯ</w:t>
      </w:r>
    </w:p>
    <w:p w:rsidR="001A14CE" w:rsidRDefault="001A14CE" w:rsidP="001A14CE">
      <w:pPr>
        <w:pStyle w:val="a3"/>
        <w:jc w:val="center"/>
      </w:pPr>
    </w:p>
    <w:p w:rsidR="001A14CE" w:rsidRDefault="00C42966" w:rsidP="001A14C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березня</w:t>
      </w:r>
      <w:r w:rsidR="001A14CE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="001A14CE">
        <w:rPr>
          <w:sz w:val="28"/>
          <w:szCs w:val="28"/>
        </w:rPr>
        <w:t xml:space="preserve"> року                    </w:t>
      </w:r>
      <w:r w:rsidR="001A14CE">
        <w:rPr>
          <w:sz w:val="28"/>
          <w:szCs w:val="28"/>
          <w:lang w:val="ru-RU"/>
        </w:rPr>
        <w:t xml:space="preserve"> </w:t>
      </w:r>
      <w:r w:rsidR="001A14CE">
        <w:rPr>
          <w:sz w:val="28"/>
          <w:szCs w:val="28"/>
        </w:rPr>
        <w:t xml:space="preserve"> м. Луцьк                                          </w:t>
      </w:r>
      <w:r w:rsidR="00EC2FCA">
        <w:rPr>
          <w:sz w:val="28"/>
          <w:szCs w:val="28"/>
        </w:rPr>
        <w:t xml:space="preserve">   </w:t>
      </w:r>
      <w:r w:rsidR="00AE43CE">
        <w:rPr>
          <w:sz w:val="28"/>
          <w:szCs w:val="28"/>
        </w:rPr>
        <w:t xml:space="preserve"> № </w:t>
      </w:r>
    </w:p>
    <w:p w:rsidR="001A14CE" w:rsidRDefault="001A14CE" w:rsidP="001A14CE">
      <w:pPr>
        <w:pStyle w:val="a3"/>
        <w:rPr>
          <w:sz w:val="28"/>
          <w:szCs w:val="28"/>
        </w:rPr>
      </w:pPr>
    </w:p>
    <w:p w:rsidR="00B45B19" w:rsidRPr="00B45B19" w:rsidRDefault="00B45B19" w:rsidP="001A14CE">
      <w:pPr>
        <w:pStyle w:val="a3"/>
        <w:rPr>
          <w:sz w:val="14"/>
          <w:szCs w:val="1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07E0E" w:rsidRPr="00A07E0E" w:rsidTr="003C4929">
        <w:tc>
          <w:tcPr>
            <w:tcW w:w="4814" w:type="dxa"/>
          </w:tcPr>
          <w:p w:rsidR="00C42966" w:rsidRDefault="00A07E0E" w:rsidP="00C42966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 внесення змін до Положення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</w:p>
          <w:p w:rsidR="00C42966" w:rsidRDefault="00A07E0E" w:rsidP="00C42966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про територіальну підсистему </w:t>
            </w:r>
          </w:p>
          <w:p w:rsidR="003C4929" w:rsidRPr="00A07E0E" w:rsidRDefault="00A07E0E" w:rsidP="00C42966">
            <w:pPr>
              <w:rPr>
                <w:color w:val="FF0000"/>
                <w:sz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єдиної державної системи цивільного захисту Волинської області</w:t>
            </w:r>
          </w:p>
        </w:tc>
        <w:tc>
          <w:tcPr>
            <w:tcW w:w="4814" w:type="dxa"/>
          </w:tcPr>
          <w:p w:rsidR="00A07E0E" w:rsidRPr="00A07E0E" w:rsidRDefault="00A07E0E" w:rsidP="00A07E0E">
            <w:pPr>
              <w:shd w:val="clear" w:color="auto" w:fill="FFFFFF"/>
              <w:tabs>
                <w:tab w:val="left" w:pos="5325"/>
              </w:tabs>
              <w:suppressAutoHyphens/>
              <w:jc w:val="both"/>
              <w:rPr>
                <w:rFonts w:ascii="Times New Roman CYR" w:hAnsi="Times New Roman CYR" w:cs="Times New Roman CYR"/>
                <w:color w:val="FF0000"/>
                <w:spacing w:val="-6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3C4929" w:rsidRPr="00A07E0E" w:rsidRDefault="003C4929" w:rsidP="00F57745">
      <w:pPr>
        <w:pStyle w:val="a5"/>
        <w:tabs>
          <w:tab w:val="left" w:pos="5685"/>
        </w:tabs>
        <w:spacing w:after="0"/>
        <w:ind w:left="0"/>
        <w:rPr>
          <w:color w:val="FF0000"/>
          <w:sz w:val="28"/>
        </w:rPr>
      </w:pPr>
    </w:p>
    <w:p w:rsidR="001A14CE" w:rsidRPr="00B45B19" w:rsidRDefault="001A14CE" w:rsidP="001A14CE">
      <w:pPr>
        <w:pStyle w:val="a5"/>
        <w:spacing w:after="0"/>
        <w:ind w:left="0" w:firstLine="567"/>
        <w:jc w:val="both"/>
        <w:rPr>
          <w:sz w:val="14"/>
          <w:szCs w:val="14"/>
        </w:rPr>
      </w:pPr>
    </w:p>
    <w:p w:rsidR="00A07E0E" w:rsidRPr="00A07E0E" w:rsidRDefault="00A07E0E" w:rsidP="00A07E0E">
      <w:pPr>
        <w:pStyle w:val="a5"/>
        <w:tabs>
          <w:tab w:val="left" w:pos="567"/>
        </w:tabs>
        <w:spacing w:after="0"/>
        <w:ind w:left="0" w:firstLine="567"/>
        <w:jc w:val="both"/>
        <w:rPr>
          <w:sz w:val="28"/>
          <w:szCs w:val="28"/>
        </w:rPr>
      </w:pPr>
      <w:r w:rsidRPr="00301320">
        <w:rPr>
          <w:spacing w:val="-6"/>
          <w:sz w:val="28"/>
          <w:szCs w:val="28"/>
        </w:rPr>
        <w:t xml:space="preserve">Відповідно до статей 2, 6, 31, 35, 41 Закону України «Про місцеві державні адміністрації», пунктів 1, 2 статті 10 Кодексу цивільного захисту України, 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Закону України </w:t>
      </w:r>
      <w:r>
        <w:rPr>
          <w:color w:val="000000"/>
          <w:sz w:val="28"/>
          <w:szCs w:val="28"/>
        </w:rPr>
        <w:t>«Про правовий режим воєнного стану</w:t>
      </w:r>
      <w:r>
        <w:rPr>
          <w:sz w:val="28"/>
          <w:szCs w:val="28"/>
        </w:rPr>
        <w:t xml:space="preserve">», </w:t>
      </w:r>
      <w:r>
        <w:rPr>
          <w:sz w:val="28"/>
          <w:szCs w:val="28"/>
          <w:lang w:eastAsia="ar-SA"/>
        </w:rPr>
        <w:t>указів Президента України від 24 лютого 2022 року № 64/2022 «Про введення воєнного стану в Україні» та</w:t>
      </w:r>
      <w:r w:rsidRPr="00A94C34">
        <w:rPr>
          <w:sz w:val="28"/>
          <w:szCs w:val="28"/>
        </w:rPr>
        <w:t xml:space="preserve"> </w:t>
      </w:r>
      <w:r w:rsidRPr="00A9638F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A9638F">
        <w:rPr>
          <w:sz w:val="28"/>
          <w:szCs w:val="28"/>
        </w:rPr>
        <w:t>68/2022 «Про утворення військових адміністрацій»</w:t>
      </w:r>
      <w:r>
        <w:rPr>
          <w:sz w:val="28"/>
          <w:szCs w:val="28"/>
          <w:lang w:eastAsia="ar-SA"/>
        </w:rPr>
        <w:t xml:space="preserve">, </w:t>
      </w:r>
      <w:r w:rsidRPr="00301320">
        <w:rPr>
          <w:spacing w:val="-6"/>
          <w:sz w:val="28"/>
          <w:szCs w:val="28"/>
        </w:rPr>
        <w:t xml:space="preserve">постанов Кабінету Міністрів України від 09 січня 2014 року № 11 «Про затвердження </w:t>
      </w:r>
      <w:r w:rsidRPr="00301320">
        <w:rPr>
          <w:spacing w:val="-6"/>
          <w:kern w:val="1"/>
          <w:sz w:val="28"/>
          <w:szCs w:val="28"/>
        </w:rPr>
        <w:t>Положення про єдину державну систему цивільного захисту</w:t>
      </w:r>
      <w:r>
        <w:rPr>
          <w:spacing w:val="-6"/>
          <w:sz w:val="28"/>
          <w:szCs w:val="28"/>
        </w:rPr>
        <w:t>», від 11 березня 2015 </w:t>
      </w:r>
      <w:r w:rsidRPr="00301320">
        <w:rPr>
          <w:spacing w:val="-6"/>
          <w:sz w:val="28"/>
          <w:szCs w:val="28"/>
        </w:rPr>
        <w:t>року № 101 «Про затвердження типових положень про функціональну і територіальну підсистеми єдиної державної системи цивільного захисту»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 xml:space="preserve">(зі змінами і доповненнями) </w:t>
      </w:r>
      <w:r w:rsidRPr="00301320">
        <w:rPr>
          <w:spacing w:val="-6"/>
          <w:sz w:val="28"/>
          <w:szCs w:val="28"/>
        </w:rPr>
        <w:t>:</w:t>
      </w:r>
    </w:p>
    <w:p w:rsidR="003B0875" w:rsidRDefault="003B0875" w:rsidP="001A14CE">
      <w:pPr>
        <w:pStyle w:val="a5"/>
        <w:spacing w:after="0"/>
        <w:ind w:left="0" w:firstLine="567"/>
        <w:jc w:val="both"/>
        <w:rPr>
          <w:sz w:val="28"/>
          <w:szCs w:val="28"/>
        </w:rPr>
      </w:pPr>
    </w:p>
    <w:p w:rsidR="00B45B19" w:rsidRPr="00B45B19" w:rsidRDefault="00B45B19" w:rsidP="001A14CE">
      <w:pPr>
        <w:pStyle w:val="a5"/>
        <w:spacing w:after="0"/>
        <w:ind w:left="0" w:firstLine="567"/>
        <w:jc w:val="both"/>
        <w:rPr>
          <w:sz w:val="14"/>
          <w:szCs w:val="14"/>
        </w:rPr>
      </w:pPr>
    </w:p>
    <w:p w:rsidR="003B0875" w:rsidRDefault="003B0875" w:rsidP="001A14CE">
      <w:pPr>
        <w:pStyle w:val="a5"/>
        <w:spacing w:after="0"/>
        <w:ind w:left="0" w:firstLine="567"/>
        <w:jc w:val="both"/>
        <w:rPr>
          <w:rStyle w:val="rvts23"/>
        </w:rPr>
      </w:pPr>
    </w:p>
    <w:p w:rsidR="00B45B19" w:rsidRPr="00B45B19" w:rsidRDefault="00B45B19" w:rsidP="001A14CE">
      <w:pPr>
        <w:pStyle w:val="a5"/>
        <w:spacing w:after="0"/>
        <w:ind w:left="0" w:firstLine="567"/>
        <w:jc w:val="both"/>
        <w:rPr>
          <w:rStyle w:val="rvts23"/>
          <w:sz w:val="14"/>
          <w:szCs w:val="14"/>
        </w:rPr>
      </w:pPr>
    </w:p>
    <w:p w:rsidR="00B45B19" w:rsidRDefault="00D040B4" w:rsidP="00A07E0E">
      <w:pPr>
        <w:tabs>
          <w:tab w:val="left" w:pos="567"/>
          <w:tab w:val="left" w:pos="7905"/>
        </w:tabs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ab/>
        <w:t>1.</w:t>
      </w:r>
      <w:r w:rsidR="00586E9C">
        <w:rPr>
          <w:rFonts w:eastAsia="Calibri"/>
          <w:sz w:val="28"/>
          <w:szCs w:val="28"/>
        </w:rPr>
        <w:t> </w:t>
      </w:r>
      <w:proofErr w:type="spellStart"/>
      <w:r w:rsidR="00A07E0E">
        <w:rPr>
          <w:sz w:val="28"/>
          <w:szCs w:val="28"/>
        </w:rPr>
        <w:t>Внести</w:t>
      </w:r>
      <w:proofErr w:type="spellEnd"/>
      <w:r w:rsidR="00A07E0E">
        <w:rPr>
          <w:sz w:val="28"/>
          <w:szCs w:val="28"/>
        </w:rPr>
        <w:t xml:space="preserve"> зміни до Положення</w:t>
      </w:r>
      <w:r w:rsidR="00A07E0E">
        <w:rPr>
          <w:bCs/>
          <w:color w:val="000000"/>
          <w:sz w:val="28"/>
          <w:szCs w:val="28"/>
        </w:rPr>
        <w:t xml:space="preserve"> про територіальну підсистему єдиної державної системи цивільного </w:t>
      </w:r>
      <w:r w:rsidR="00A07E0E">
        <w:rPr>
          <w:bCs/>
          <w:sz w:val="28"/>
          <w:szCs w:val="28"/>
        </w:rPr>
        <w:t>захисту Волинської області</w:t>
      </w:r>
      <w:r w:rsidR="00A07E0E">
        <w:rPr>
          <w:sz w:val="28"/>
          <w:szCs w:val="28"/>
        </w:rPr>
        <w:t xml:space="preserve">, затвердженого розпорядженням Волинської обласної державної адміністрації </w:t>
      </w:r>
      <w:r w:rsidR="00A07E0E">
        <w:rPr>
          <w:bCs/>
          <w:sz w:val="28"/>
          <w:szCs w:val="28"/>
        </w:rPr>
        <w:t>від 16 листопада 2015 року № 504</w:t>
      </w:r>
      <w:r w:rsidR="00A07E0E">
        <w:rPr>
          <w:sz w:val="28"/>
          <w:szCs w:val="28"/>
        </w:rPr>
        <w:t>, з</w:t>
      </w:r>
      <w:r w:rsidR="00A07E0E">
        <w:rPr>
          <w:bCs/>
          <w:sz w:val="28"/>
          <w:szCs w:val="28"/>
        </w:rPr>
        <w:t>ареєстрованого у г</w:t>
      </w:r>
      <w:r w:rsidR="00A07E0E">
        <w:rPr>
          <w:sz w:val="28"/>
          <w:szCs w:val="28"/>
        </w:rPr>
        <w:t>оловному територіальному управлінні юстиції у Волинській області</w:t>
      </w:r>
      <w:r w:rsidR="00A07E0E">
        <w:rPr>
          <w:bCs/>
          <w:sz w:val="28"/>
          <w:szCs w:val="28"/>
        </w:rPr>
        <w:t xml:space="preserve"> 04 грудня 2015 року за № 32/1442</w:t>
      </w:r>
      <w:r w:rsidR="00A07E0E">
        <w:rPr>
          <w:sz w:val="28"/>
          <w:szCs w:val="28"/>
        </w:rPr>
        <w:t xml:space="preserve">, </w:t>
      </w:r>
      <w:r w:rsidR="004A176D">
        <w:rPr>
          <w:sz w:val="28"/>
          <w:szCs w:val="28"/>
        </w:rPr>
        <w:t>зі змінами, внесеними розпорядженням голови облдержадмініс</w:t>
      </w:r>
      <w:r w:rsidR="00B46A73">
        <w:rPr>
          <w:sz w:val="28"/>
          <w:szCs w:val="28"/>
        </w:rPr>
        <w:t>трації від 29 жовтня 2018 року №713, з</w:t>
      </w:r>
      <w:r w:rsidR="00B46A73">
        <w:rPr>
          <w:bCs/>
          <w:sz w:val="28"/>
          <w:szCs w:val="28"/>
        </w:rPr>
        <w:t>ареєстрован</w:t>
      </w:r>
      <w:r w:rsidR="00FB0CA6">
        <w:rPr>
          <w:bCs/>
          <w:sz w:val="28"/>
          <w:szCs w:val="28"/>
        </w:rPr>
        <w:t>им</w:t>
      </w:r>
      <w:r w:rsidR="00B46A73">
        <w:rPr>
          <w:bCs/>
          <w:sz w:val="28"/>
          <w:szCs w:val="28"/>
        </w:rPr>
        <w:t xml:space="preserve"> у г</w:t>
      </w:r>
      <w:r w:rsidR="00B46A73">
        <w:rPr>
          <w:sz w:val="28"/>
          <w:szCs w:val="28"/>
        </w:rPr>
        <w:t>оловному територіальному управлінні юстиції у Волинській області</w:t>
      </w:r>
      <w:r w:rsidR="00B46A73">
        <w:rPr>
          <w:bCs/>
          <w:sz w:val="28"/>
          <w:szCs w:val="28"/>
        </w:rPr>
        <w:t xml:space="preserve"> 06 листопада  2018 року  за № 90/1731</w:t>
      </w:r>
      <w:r w:rsidR="00FB0CA6">
        <w:rPr>
          <w:bCs/>
          <w:sz w:val="28"/>
          <w:szCs w:val="28"/>
        </w:rPr>
        <w:t>,</w:t>
      </w:r>
      <w:r w:rsidR="004A176D">
        <w:rPr>
          <w:sz w:val="28"/>
          <w:szCs w:val="28"/>
        </w:rPr>
        <w:t xml:space="preserve"> </w:t>
      </w:r>
      <w:r w:rsidR="008A125A">
        <w:rPr>
          <w:sz w:val="28"/>
          <w:szCs w:val="28"/>
        </w:rPr>
        <w:t xml:space="preserve"> що додаю</w:t>
      </w:r>
      <w:r w:rsidR="00A07E0E">
        <w:rPr>
          <w:sz w:val="28"/>
          <w:szCs w:val="28"/>
        </w:rPr>
        <w:t>ться</w:t>
      </w:r>
      <w:r w:rsidR="00B46A73">
        <w:rPr>
          <w:sz w:val="28"/>
          <w:szCs w:val="28"/>
        </w:rPr>
        <w:t>.</w:t>
      </w:r>
    </w:p>
    <w:p w:rsidR="00A07E0E" w:rsidRPr="00B45B19" w:rsidRDefault="00A07E0E" w:rsidP="001A14CE">
      <w:pPr>
        <w:pStyle w:val="a5"/>
        <w:spacing w:after="0"/>
        <w:ind w:left="0" w:firstLine="567"/>
        <w:jc w:val="both"/>
        <w:rPr>
          <w:sz w:val="28"/>
          <w:szCs w:val="28"/>
        </w:rPr>
      </w:pPr>
    </w:p>
    <w:p w:rsidR="001A14CE" w:rsidRPr="00FB0CA6" w:rsidRDefault="00C92AF8" w:rsidP="001A14CE">
      <w:pPr>
        <w:pStyle w:val="a5"/>
        <w:spacing w:after="0"/>
        <w:ind w:left="0" w:firstLine="567"/>
        <w:jc w:val="both"/>
        <w:rPr>
          <w:i/>
          <w:sz w:val="28"/>
          <w:szCs w:val="28"/>
        </w:rPr>
      </w:pPr>
      <w:r>
        <w:rPr>
          <w:sz w:val="28"/>
        </w:rPr>
        <w:t>2</w:t>
      </w:r>
      <w:r w:rsidR="00CC1A61">
        <w:rPr>
          <w:sz w:val="28"/>
        </w:rPr>
        <w:t>. </w:t>
      </w:r>
      <w:r w:rsidR="00CC1A61">
        <w:rPr>
          <w:sz w:val="28"/>
          <w:szCs w:val="28"/>
        </w:rPr>
        <w:t xml:space="preserve">Юридичне управління апарату Волинської обласної державної адміністрації (Віталій </w:t>
      </w:r>
      <w:proofErr w:type="spellStart"/>
      <w:r w:rsidR="00CC1A61">
        <w:rPr>
          <w:sz w:val="28"/>
          <w:szCs w:val="28"/>
        </w:rPr>
        <w:t>Потапенко</w:t>
      </w:r>
      <w:proofErr w:type="spellEnd"/>
      <w:r w:rsidR="00CC1A61">
        <w:rPr>
          <w:sz w:val="28"/>
          <w:szCs w:val="28"/>
        </w:rPr>
        <w:t xml:space="preserve">) подати </w:t>
      </w:r>
      <w:r w:rsidR="00CC1A61" w:rsidRPr="00FB0CA6">
        <w:rPr>
          <w:sz w:val="28"/>
          <w:szCs w:val="28"/>
        </w:rPr>
        <w:t>це розпорядження на державну реєстрацію</w:t>
      </w:r>
      <w:r w:rsidR="00CC1A61" w:rsidRPr="00A07E0E">
        <w:rPr>
          <w:color w:val="FF0000"/>
          <w:sz w:val="28"/>
          <w:szCs w:val="28"/>
        </w:rPr>
        <w:t xml:space="preserve"> </w:t>
      </w:r>
      <w:r w:rsidR="00CC1A61" w:rsidRPr="00FD3B32">
        <w:rPr>
          <w:sz w:val="28"/>
          <w:szCs w:val="28"/>
        </w:rPr>
        <w:t xml:space="preserve">до Західного міжрегіонального </w:t>
      </w:r>
      <w:r w:rsidR="00540088" w:rsidRPr="00FD3B32">
        <w:rPr>
          <w:sz w:val="28"/>
          <w:szCs w:val="28"/>
        </w:rPr>
        <w:t>управління Міністерства юстиції</w:t>
      </w:r>
      <w:r w:rsidR="00CC1A61" w:rsidRPr="00FD3B32">
        <w:rPr>
          <w:sz w:val="28"/>
          <w:szCs w:val="28"/>
        </w:rPr>
        <w:t xml:space="preserve"> </w:t>
      </w:r>
      <w:r w:rsidR="00175433" w:rsidRPr="00FD3B32">
        <w:rPr>
          <w:sz w:val="28"/>
          <w:szCs w:val="28"/>
        </w:rPr>
        <w:t xml:space="preserve">                 </w:t>
      </w:r>
      <w:r w:rsidR="00CC1A61" w:rsidRPr="00FD3B32">
        <w:rPr>
          <w:sz w:val="28"/>
          <w:szCs w:val="28"/>
        </w:rPr>
        <w:t xml:space="preserve">(м. </w:t>
      </w:r>
      <w:r w:rsidR="00FD3B32" w:rsidRPr="00FD3B32">
        <w:rPr>
          <w:sz w:val="28"/>
          <w:szCs w:val="28"/>
        </w:rPr>
        <w:t>Івано-Франківськ</w:t>
      </w:r>
      <w:r w:rsidR="00CC1A61" w:rsidRPr="00FB0CA6">
        <w:rPr>
          <w:i/>
          <w:sz w:val="28"/>
          <w:szCs w:val="28"/>
        </w:rPr>
        <w:t>).</w:t>
      </w:r>
    </w:p>
    <w:p w:rsidR="00533CA2" w:rsidRPr="00FB0CA6" w:rsidRDefault="00533CA2" w:rsidP="001A14CE">
      <w:pPr>
        <w:pStyle w:val="a5"/>
        <w:spacing w:after="0"/>
        <w:ind w:left="0" w:firstLine="567"/>
        <w:jc w:val="both"/>
        <w:rPr>
          <w:sz w:val="28"/>
          <w:szCs w:val="28"/>
        </w:rPr>
      </w:pPr>
    </w:p>
    <w:p w:rsidR="001A14CE" w:rsidRPr="00C71C6A" w:rsidRDefault="00C92AF8" w:rsidP="00C71C6A">
      <w:pPr>
        <w:pStyle w:val="a5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</w:rPr>
        <w:t>3</w:t>
      </w:r>
      <w:r w:rsidR="00CC1A61">
        <w:rPr>
          <w:sz w:val="28"/>
        </w:rPr>
        <w:t>. </w:t>
      </w:r>
      <w:r w:rsidR="0057208C" w:rsidRPr="002B2E2D">
        <w:rPr>
          <w:sz w:val="28"/>
        </w:rPr>
        <w:t xml:space="preserve">Управлінню з питань цивільного захисту </w:t>
      </w:r>
      <w:r w:rsidR="0057208C" w:rsidRPr="00C219C0">
        <w:rPr>
          <w:sz w:val="28"/>
          <w:szCs w:val="28"/>
        </w:rPr>
        <w:t>Волинської обласної державної адміністрації</w:t>
      </w:r>
      <w:r w:rsidR="0057208C" w:rsidRPr="002B2E2D">
        <w:rPr>
          <w:sz w:val="28"/>
        </w:rPr>
        <w:t xml:space="preserve"> (Олександр </w:t>
      </w:r>
      <w:proofErr w:type="spellStart"/>
      <w:r w:rsidR="0057208C" w:rsidRPr="002B2E2D">
        <w:rPr>
          <w:sz w:val="28"/>
        </w:rPr>
        <w:t>Блащук</w:t>
      </w:r>
      <w:proofErr w:type="spellEnd"/>
      <w:r w:rsidR="0057208C" w:rsidRPr="002B2E2D">
        <w:rPr>
          <w:sz w:val="28"/>
        </w:rPr>
        <w:t>) забезпечити офіційне оприлюднення розпорядження.</w:t>
      </w:r>
    </w:p>
    <w:p w:rsidR="00B45B19" w:rsidRPr="00B45B19" w:rsidRDefault="00B45B19" w:rsidP="001A14CE">
      <w:pPr>
        <w:pStyle w:val="a5"/>
        <w:spacing w:after="0"/>
        <w:ind w:left="0" w:firstLine="567"/>
        <w:jc w:val="both"/>
        <w:rPr>
          <w:sz w:val="14"/>
          <w:szCs w:val="14"/>
        </w:rPr>
      </w:pPr>
    </w:p>
    <w:p w:rsidR="00533CA2" w:rsidRDefault="00C92AF8" w:rsidP="001A14CE">
      <w:pPr>
        <w:pStyle w:val="a5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C1A61">
        <w:rPr>
          <w:sz w:val="28"/>
          <w:szCs w:val="28"/>
        </w:rPr>
        <w:t>. </w:t>
      </w:r>
      <w:r w:rsidR="001A14CE">
        <w:rPr>
          <w:sz w:val="28"/>
        </w:rPr>
        <w:t>Розпорядження наб</w:t>
      </w:r>
      <w:r w:rsidR="003D0AE1">
        <w:rPr>
          <w:sz w:val="28"/>
        </w:rPr>
        <w:t>ир</w:t>
      </w:r>
      <w:r w:rsidR="001A14CE">
        <w:rPr>
          <w:sz w:val="28"/>
        </w:rPr>
        <w:t>ає чинності з дня його офіційного опублікування.</w:t>
      </w:r>
    </w:p>
    <w:p w:rsidR="00533CA2" w:rsidRPr="00FB0CA6" w:rsidRDefault="00533CA2" w:rsidP="001A14CE">
      <w:pPr>
        <w:pStyle w:val="a5"/>
        <w:spacing w:after="0"/>
        <w:ind w:left="0" w:firstLine="567"/>
        <w:jc w:val="both"/>
        <w:rPr>
          <w:sz w:val="16"/>
          <w:szCs w:val="16"/>
        </w:rPr>
      </w:pPr>
    </w:p>
    <w:p w:rsidR="00AC74BB" w:rsidRPr="00FB0CA6" w:rsidRDefault="00B46A73" w:rsidP="00FB0CA6">
      <w:pPr>
        <w:pStyle w:val="a5"/>
        <w:spacing w:after="0"/>
        <w:ind w:left="0" w:firstLine="567"/>
        <w:jc w:val="both"/>
        <w:rPr>
          <w:sz w:val="28"/>
        </w:rPr>
      </w:pPr>
      <w:r w:rsidRPr="00FB0CA6">
        <w:rPr>
          <w:sz w:val="28"/>
          <w:szCs w:val="28"/>
        </w:rPr>
        <w:lastRenderedPageBreak/>
        <w:t xml:space="preserve">5. </w:t>
      </w:r>
      <w:r w:rsidRPr="00FB0CA6">
        <w:rPr>
          <w:sz w:val="28"/>
        </w:rPr>
        <w:t xml:space="preserve">Районним </w:t>
      </w:r>
      <w:r w:rsidR="00325C21">
        <w:rPr>
          <w:sz w:val="28"/>
        </w:rPr>
        <w:t>військовим</w:t>
      </w:r>
      <w:r w:rsidRPr="00FB0CA6">
        <w:rPr>
          <w:sz w:val="28"/>
        </w:rPr>
        <w:t xml:space="preserve"> адміністраціям, виконкомам сільських, селищних, міських рад </w:t>
      </w:r>
      <w:r w:rsidR="00FD3B32">
        <w:rPr>
          <w:sz w:val="28"/>
        </w:rPr>
        <w:t xml:space="preserve">забезпечити </w:t>
      </w:r>
      <w:r w:rsidR="00FB0CA6" w:rsidRPr="00FB0CA6">
        <w:rPr>
          <w:rStyle w:val="fontstyle01"/>
          <w:color w:val="auto"/>
        </w:rPr>
        <w:t xml:space="preserve">розроблення та затвердження положень про ланки територіальних підсистем єдиної державної системи цивільного захисту у районах та їх </w:t>
      </w:r>
      <w:proofErr w:type="spellStart"/>
      <w:r w:rsidR="00FB0CA6" w:rsidRPr="00FB0CA6">
        <w:rPr>
          <w:rStyle w:val="fontstyle01"/>
          <w:color w:val="auto"/>
        </w:rPr>
        <w:t>субланки</w:t>
      </w:r>
      <w:proofErr w:type="spellEnd"/>
      <w:r w:rsidR="00FB0CA6" w:rsidRPr="00FB0CA6">
        <w:rPr>
          <w:rStyle w:val="fontstyle01"/>
          <w:color w:val="auto"/>
        </w:rPr>
        <w:t xml:space="preserve"> в територіальних громадах, утворення їх складових </w:t>
      </w:r>
      <w:r w:rsidR="00FB0CA6" w:rsidRPr="00FB0CA6">
        <w:rPr>
          <w:sz w:val="28"/>
        </w:rPr>
        <w:t>у відповідності до чинного законодавства</w:t>
      </w:r>
      <w:r w:rsidR="00FB0CA6" w:rsidRPr="00FB0CA6">
        <w:rPr>
          <w:rStyle w:val="fontstyle01"/>
          <w:color w:val="auto"/>
        </w:rPr>
        <w:t>.</w:t>
      </w:r>
    </w:p>
    <w:p w:rsidR="00B45B19" w:rsidRPr="00B45B19" w:rsidRDefault="00B45B19" w:rsidP="001A14CE">
      <w:pPr>
        <w:pStyle w:val="a5"/>
        <w:spacing w:after="0"/>
        <w:ind w:left="0" w:firstLine="567"/>
        <w:jc w:val="both"/>
        <w:rPr>
          <w:sz w:val="14"/>
          <w:szCs w:val="14"/>
        </w:rPr>
      </w:pPr>
    </w:p>
    <w:p w:rsidR="001A14CE" w:rsidRDefault="00B46A73" w:rsidP="001A14CE">
      <w:pPr>
        <w:pStyle w:val="a5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C1A61">
        <w:rPr>
          <w:sz w:val="28"/>
          <w:szCs w:val="28"/>
        </w:rPr>
        <w:t xml:space="preserve">. </w:t>
      </w:r>
      <w:r w:rsidR="001A14CE">
        <w:rPr>
          <w:sz w:val="28"/>
          <w:szCs w:val="28"/>
        </w:rPr>
        <w:t xml:space="preserve">Контроль за виконанням розпорядження покласти на першого заступника голови обласної державної адміністрації Сергія </w:t>
      </w:r>
      <w:proofErr w:type="spellStart"/>
      <w:r w:rsidR="001A14CE">
        <w:rPr>
          <w:sz w:val="28"/>
          <w:szCs w:val="28"/>
        </w:rPr>
        <w:t>Мовенка</w:t>
      </w:r>
      <w:proofErr w:type="spellEnd"/>
      <w:r w:rsidR="001A14CE">
        <w:rPr>
          <w:sz w:val="28"/>
          <w:szCs w:val="28"/>
        </w:rPr>
        <w:t>.</w:t>
      </w:r>
    </w:p>
    <w:p w:rsidR="001A14CE" w:rsidRDefault="001A14CE" w:rsidP="001A14CE">
      <w:pPr>
        <w:rPr>
          <w:sz w:val="28"/>
          <w:szCs w:val="28"/>
        </w:rPr>
      </w:pPr>
    </w:p>
    <w:p w:rsidR="001A14CE" w:rsidRDefault="001A14CE" w:rsidP="001A14CE">
      <w:pPr>
        <w:rPr>
          <w:sz w:val="28"/>
          <w:szCs w:val="28"/>
        </w:rPr>
      </w:pPr>
    </w:p>
    <w:p w:rsidR="001A14CE" w:rsidRDefault="001A14CE" w:rsidP="001A14CE">
      <w:pPr>
        <w:rPr>
          <w:sz w:val="28"/>
          <w:szCs w:val="28"/>
        </w:rPr>
      </w:pPr>
    </w:p>
    <w:p w:rsidR="001A14CE" w:rsidRDefault="001A14CE" w:rsidP="001A14CE">
      <w:pPr>
        <w:pStyle w:val="6"/>
        <w:spacing w:before="0" w:after="0"/>
        <w:ind w:left="540" w:hanging="5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Начальник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ab/>
        <w:t xml:space="preserve">      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ab/>
        <w:t xml:space="preserve">        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ab/>
        <w:t xml:space="preserve">    </w:t>
      </w:r>
      <w:r w:rsidR="00175433" w:rsidRPr="009044D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Cs w:val="0"/>
          <w:sz w:val="28"/>
          <w:szCs w:val="28"/>
          <w:lang w:val="uk-UA"/>
        </w:rPr>
        <w:t>Юрій ПОГУЛЯЙ</w:t>
      </w:r>
      <w:r>
        <w:rPr>
          <w:rFonts w:ascii="Times New Roman" w:hAnsi="Times New Roman" w:cs="Times New Roman"/>
          <w:sz w:val="28"/>
          <w:szCs w:val="28"/>
          <w:lang w:val="uk-UA"/>
        </w:rPr>
        <w:t>КО</w:t>
      </w:r>
    </w:p>
    <w:p w:rsidR="001A14CE" w:rsidRDefault="001A14CE" w:rsidP="001A14CE">
      <w:pPr>
        <w:rPr>
          <w:b/>
          <w:bCs/>
          <w:sz w:val="28"/>
          <w:szCs w:val="28"/>
        </w:rPr>
      </w:pPr>
    </w:p>
    <w:p w:rsidR="00FB0CA6" w:rsidRDefault="00FB0CA6" w:rsidP="001A14CE">
      <w:pPr>
        <w:rPr>
          <w:b/>
          <w:bCs/>
          <w:sz w:val="28"/>
          <w:szCs w:val="28"/>
        </w:rPr>
      </w:pPr>
    </w:p>
    <w:p w:rsidR="001A14CE" w:rsidRPr="00533CA2" w:rsidRDefault="00FB0CA6" w:rsidP="00FB0CA6">
      <w:pPr>
        <w:rPr>
          <w:b/>
          <w:bCs/>
          <w:sz w:val="28"/>
          <w:szCs w:val="28"/>
        </w:rPr>
      </w:pPr>
      <w:r>
        <w:t xml:space="preserve">Олександр </w:t>
      </w:r>
      <w:proofErr w:type="spellStart"/>
      <w:r>
        <w:t>Блащук</w:t>
      </w:r>
      <w:proofErr w:type="spellEnd"/>
      <w:r>
        <w:t xml:space="preserve">  25 51 15 </w:t>
      </w:r>
    </w:p>
    <w:p w:rsidR="00703A90" w:rsidRDefault="00703A90" w:rsidP="001A14CE">
      <w:pPr>
        <w:jc w:val="center"/>
      </w:pPr>
    </w:p>
    <w:p w:rsidR="00703A90" w:rsidRDefault="00703A90" w:rsidP="00703A90">
      <w:pPr>
        <w:jc w:val="both"/>
        <w:rPr>
          <w:szCs w:val="28"/>
        </w:rPr>
      </w:pPr>
    </w:p>
    <w:p w:rsidR="00700028" w:rsidRPr="00703A90" w:rsidRDefault="00700028" w:rsidP="00703A90"/>
    <w:sectPr w:rsidR="00700028" w:rsidRPr="00703A90" w:rsidSect="003D0AE1">
      <w:headerReference w:type="default" r:id="rId8"/>
      <w:pgSz w:w="11906" w:h="16838" w:code="9"/>
      <w:pgMar w:top="39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779" w:rsidRDefault="00873779" w:rsidP="003D0AE1">
      <w:r>
        <w:separator/>
      </w:r>
    </w:p>
  </w:endnote>
  <w:endnote w:type="continuationSeparator" w:id="0">
    <w:p w:rsidR="00873779" w:rsidRDefault="00873779" w:rsidP="003D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ragmatica">
    <w:altName w:val="Arial"/>
    <w:charset w:val="00"/>
    <w:family w:val="swiss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779" w:rsidRDefault="00873779" w:rsidP="003D0AE1">
      <w:r>
        <w:separator/>
      </w:r>
    </w:p>
  </w:footnote>
  <w:footnote w:type="continuationSeparator" w:id="0">
    <w:p w:rsidR="00873779" w:rsidRDefault="00873779" w:rsidP="003D0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1186439"/>
      <w:docPartObj>
        <w:docPartGallery w:val="Page Numbers (Top of Page)"/>
        <w:docPartUnique/>
      </w:docPartObj>
    </w:sdtPr>
    <w:sdtEndPr/>
    <w:sdtContent>
      <w:p w:rsidR="003D0AE1" w:rsidRDefault="003D0AE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1BCF">
          <w:rPr>
            <w:noProof/>
          </w:rPr>
          <w:t>2</w:t>
        </w:r>
        <w:r>
          <w:fldChar w:fldCharType="end"/>
        </w:r>
      </w:p>
    </w:sdtContent>
  </w:sdt>
  <w:p w:rsidR="003D0AE1" w:rsidRDefault="003D0AE1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B474E"/>
    <w:multiLevelType w:val="hybridMultilevel"/>
    <w:tmpl w:val="7EE6D990"/>
    <w:lvl w:ilvl="0" w:tplc="571A11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1441BEA"/>
    <w:multiLevelType w:val="hybridMultilevel"/>
    <w:tmpl w:val="DCEAAC76"/>
    <w:lvl w:ilvl="0" w:tplc="CE485978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0" w:hanging="360"/>
      </w:pPr>
    </w:lvl>
    <w:lvl w:ilvl="2" w:tplc="0422001B" w:tentative="1">
      <w:start w:val="1"/>
      <w:numFmt w:val="lowerRoman"/>
      <w:lvlText w:val="%3."/>
      <w:lvlJc w:val="right"/>
      <w:pPr>
        <w:ind w:left="2650" w:hanging="180"/>
      </w:pPr>
    </w:lvl>
    <w:lvl w:ilvl="3" w:tplc="0422000F" w:tentative="1">
      <w:start w:val="1"/>
      <w:numFmt w:val="decimal"/>
      <w:lvlText w:val="%4."/>
      <w:lvlJc w:val="left"/>
      <w:pPr>
        <w:ind w:left="3370" w:hanging="360"/>
      </w:pPr>
    </w:lvl>
    <w:lvl w:ilvl="4" w:tplc="04220019" w:tentative="1">
      <w:start w:val="1"/>
      <w:numFmt w:val="lowerLetter"/>
      <w:lvlText w:val="%5."/>
      <w:lvlJc w:val="left"/>
      <w:pPr>
        <w:ind w:left="4090" w:hanging="360"/>
      </w:pPr>
    </w:lvl>
    <w:lvl w:ilvl="5" w:tplc="0422001B" w:tentative="1">
      <w:start w:val="1"/>
      <w:numFmt w:val="lowerRoman"/>
      <w:lvlText w:val="%6."/>
      <w:lvlJc w:val="right"/>
      <w:pPr>
        <w:ind w:left="4810" w:hanging="180"/>
      </w:pPr>
    </w:lvl>
    <w:lvl w:ilvl="6" w:tplc="0422000F" w:tentative="1">
      <w:start w:val="1"/>
      <w:numFmt w:val="decimal"/>
      <w:lvlText w:val="%7."/>
      <w:lvlJc w:val="left"/>
      <w:pPr>
        <w:ind w:left="5530" w:hanging="360"/>
      </w:pPr>
    </w:lvl>
    <w:lvl w:ilvl="7" w:tplc="04220019" w:tentative="1">
      <w:start w:val="1"/>
      <w:numFmt w:val="lowerLetter"/>
      <w:lvlText w:val="%8."/>
      <w:lvlJc w:val="left"/>
      <w:pPr>
        <w:ind w:left="6250" w:hanging="360"/>
      </w:pPr>
    </w:lvl>
    <w:lvl w:ilvl="8" w:tplc="0422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CEC"/>
    <w:rsid w:val="000109C8"/>
    <w:rsid w:val="00033356"/>
    <w:rsid w:val="00091D1B"/>
    <w:rsid w:val="000D2C43"/>
    <w:rsid w:val="00114A55"/>
    <w:rsid w:val="00147CD8"/>
    <w:rsid w:val="00175433"/>
    <w:rsid w:val="001A14CE"/>
    <w:rsid w:val="001C29E7"/>
    <w:rsid w:val="001E561A"/>
    <w:rsid w:val="001F24D2"/>
    <w:rsid w:val="00325C21"/>
    <w:rsid w:val="00374282"/>
    <w:rsid w:val="003B0875"/>
    <w:rsid w:val="003C4929"/>
    <w:rsid w:val="003D0AE1"/>
    <w:rsid w:val="00467B99"/>
    <w:rsid w:val="00486608"/>
    <w:rsid w:val="004A176D"/>
    <w:rsid w:val="004A5CEC"/>
    <w:rsid w:val="004B400C"/>
    <w:rsid w:val="00533CA2"/>
    <w:rsid w:val="00535FD9"/>
    <w:rsid w:val="00540088"/>
    <w:rsid w:val="0057208C"/>
    <w:rsid w:val="00586E9C"/>
    <w:rsid w:val="00597BFB"/>
    <w:rsid w:val="00623C6C"/>
    <w:rsid w:val="0069483C"/>
    <w:rsid w:val="006E52F9"/>
    <w:rsid w:val="00700028"/>
    <w:rsid w:val="00703A90"/>
    <w:rsid w:val="007434C1"/>
    <w:rsid w:val="00774F81"/>
    <w:rsid w:val="00816494"/>
    <w:rsid w:val="00844EFC"/>
    <w:rsid w:val="008721E8"/>
    <w:rsid w:val="00873779"/>
    <w:rsid w:val="008A125A"/>
    <w:rsid w:val="009044D7"/>
    <w:rsid w:val="00A07E0E"/>
    <w:rsid w:val="00A1540E"/>
    <w:rsid w:val="00A61BCF"/>
    <w:rsid w:val="00AC1C40"/>
    <w:rsid w:val="00AC74BB"/>
    <w:rsid w:val="00AE43CE"/>
    <w:rsid w:val="00AE6607"/>
    <w:rsid w:val="00AE79C7"/>
    <w:rsid w:val="00AF7649"/>
    <w:rsid w:val="00B14346"/>
    <w:rsid w:val="00B24B76"/>
    <w:rsid w:val="00B45B19"/>
    <w:rsid w:val="00B46A73"/>
    <w:rsid w:val="00BA38D1"/>
    <w:rsid w:val="00BA3DC7"/>
    <w:rsid w:val="00C35499"/>
    <w:rsid w:val="00C42966"/>
    <w:rsid w:val="00C4426F"/>
    <w:rsid w:val="00C71C6A"/>
    <w:rsid w:val="00C92AF8"/>
    <w:rsid w:val="00CC1A61"/>
    <w:rsid w:val="00D040B4"/>
    <w:rsid w:val="00D07E92"/>
    <w:rsid w:val="00DE152A"/>
    <w:rsid w:val="00EC2FCA"/>
    <w:rsid w:val="00F57745"/>
    <w:rsid w:val="00FA2A71"/>
    <w:rsid w:val="00FB0CA6"/>
    <w:rsid w:val="00FB698E"/>
    <w:rsid w:val="00FD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2F481F-7EA2-4A1F-B3C4-0353DA3A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1A14CE"/>
    <w:pPr>
      <w:keepNext/>
      <w:jc w:val="center"/>
      <w:outlineLvl w:val="1"/>
    </w:pPr>
    <w:rPr>
      <w:b/>
      <w:bCs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1A14CE"/>
    <w:pPr>
      <w:spacing w:before="240" w:after="60"/>
      <w:jc w:val="both"/>
      <w:outlineLvl w:val="5"/>
    </w:pPr>
    <w:rPr>
      <w:rFonts w:ascii="Calibri" w:hAnsi="Calibri" w:cs="Calibri"/>
      <w:b/>
      <w:bCs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1A14CE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1A14CE"/>
    <w:rPr>
      <w:rFonts w:ascii="Calibri" w:eastAsia="Times New Roman" w:hAnsi="Calibri" w:cs="Calibri"/>
      <w:b/>
      <w:bCs/>
      <w:lang w:val="ru-RU"/>
    </w:rPr>
  </w:style>
  <w:style w:type="paragraph" w:styleId="a3">
    <w:name w:val="Body Text"/>
    <w:basedOn w:val="a"/>
    <w:link w:val="a4"/>
    <w:uiPriority w:val="99"/>
    <w:semiHidden/>
    <w:unhideWhenUsed/>
    <w:rsid w:val="001A14CE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rsid w:val="001A14C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ody Text Indent"/>
    <w:basedOn w:val="a"/>
    <w:link w:val="a6"/>
    <w:uiPriority w:val="99"/>
    <w:unhideWhenUsed/>
    <w:rsid w:val="001A14C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1A14C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rvts23">
    <w:name w:val="rvts23"/>
    <w:rsid w:val="001A14CE"/>
  </w:style>
  <w:style w:type="paragraph" w:styleId="a7">
    <w:name w:val="List Paragraph"/>
    <w:basedOn w:val="a"/>
    <w:uiPriority w:val="34"/>
    <w:qFormat/>
    <w:rsid w:val="000109C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1540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1540E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a">
    <w:name w:val="footer"/>
    <w:basedOn w:val="a"/>
    <w:link w:val="ab"/>
    <w:rsid w:val="00BA3DC7"/>
    <w:pPr>
      <w:tabs>
        <w:tab w:val="center" w:pos="4844"/>
        <w:tab w:val="right" w:pos="9689"/>
      </w:tabs>
      <w:spacing w:after="160" w:line="259" w:lineRule="auto"/>
    </w:pPr>
    <w:rPr>
      <w:rFonts w:ascii="Calibri" w:hAnsi="Calibri"/>
      <w:color w:val="00000A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rsid w:val="00BA3DC7"/>
    <w:rPr>
      <w:rFonts w:ascii="Calibri" w:eastAsia="Times New Roman" w:hAnsi="Calibri" w:cs="Times New Roman"/>
      <w:color w:val="00000A"/>
      <w:lang w:val="uk-UA"/>
    </w:rPr>
  </w:style>
  <w:style w:type="table" w:styleId="ac">
    <w:name w:val="Table Grid"/>
    <w:basedOn w:val="a1"/>
    <w:uiPriority w:val="39"/>
    <w:rsid w:val="003C4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114A55"/>
    <w:pPr>
      <w:spacing w:before="100" w:beforeAutospacing="1" w:after="100" w:afterAutospacing="1"/>
    </w:pPr>
    <w:rPr>
      <w:lang w:eastAsia="uk-UA"/>
    </w:rPr>
  </w:style>
  <w:style w:type="character" w:styleId="ad">
    <w:name w:val="Hyperlink"/>
    <w:basedOn w:val="a0"/>
    <w:uiPriority w:val="99"/>
    <w:semiHidden/>
    <w:unhideWhenUsed/>
    <w:rsid w:val="00114A55"/>
    <w:rPr>
      <w:color w:val="0000FF"/>
      <w:u w:val="single"/>
    </w:rPr>
  </w:style>
  <w:style w:type="character" w:customStyle="1" w:styleId="rvts37">
    <w:name w:val="rvts37"/>
    <w:basedOn w:val="a0"/>
    <w:rsid w:val="00114A55"/>
  </w:style>
  <w:style w:type="paragraph" w:styleId="ae">
    <w:name w:val="header"/>
    <w:basedOn w:val="a"/>
    <w:link w:val="af"/>
    <w:uiPriority w:val="99"/>
    <w:unhideWhenUsed/>
    <w:rsid w:val="003D0AE1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D0AE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Заголовок1"/>
    <w:basedOn w:val="a"/>
    <w:next w:val="a3"/>
    <w:rsid w:val="00A07E0E"/>
    <w:pPr>
      <w:keepNext/>
      <w:suppressAutoHyphens/>
      <w:autoSpaceDE w:val="0"/>
      <w:spacing w:before="240" w:after="120"/>
    </w:pPr>
    <w:rPr>
      <w:rFonts w:ascii="Arial" w:eastAsia="Arial Unicode MS" w:hAnsi="Arial" w:cs="Mangal"/>
      <w:sz w:val="28"/>
      <w:szCs w:val="28"/>
      <w:lang w:eastAsia="zh-CN"/>
    </w:rPr>
  </w:style>
  <w:style w:type="paragraph" w:customStyle="1" w:styleId="22">
    <w:name w:val="Основной текст с отступом 22"/>
    <w:basedOn w:val="a"/>
    <w:rsid w:val="00A07E0E"/>
    <w:pPr>
      <w:widowControl w:val="0"/>
      <w:suppressAutoHyphens/>
      <w:autoSpaceDE w:val="0"/>
      <w:ind w:firstLine="709"/>
      <w:jc w:val="both"/>
    </w:pPr>
    <w:rPr>
      <w:rFonts w:ascii="Pragmatica" w:hAnsi="Pragmatica" w:cs="Pragmatica"/>
      <w:lang w:eastAsia="zh-CN"/>
    </w:rPr>
  </w:style>
  <w:style w:type="character" w:customStyle="1" w:styleId="fontstyle01">
    <w:name w:val="fontstyle01"/>
    <w:basedOn w:val="a0"/>
    <w:rsid w:val="00FB0CA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9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1669</Words>
  <Characters>952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21</cp:revision>
  <cp:lastPrinted>2023-03-23T12:36:00Z</cp:lastPrinted>
  <dcterms:created xsi:type="dcterms:W3CDTF">2022-10-26T10:41:00Z</dcterms:created>
  <dcterms:modified xsi:type="dcterms:W3CDTF">2023-03-27T11:34:00Z</dcterms:modified>
</cp:coreProperties>
</file>