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715FA0" w:rsidTr="00BC30E2">
        <w:tc>
          <w:tcPr>
            <w:tcW w:w="4360" w:type="dxa"/>
          </w:tcPr>
          <w:p w:rsidR="00715FA0" w:rsidRDefault="00715FA0" w:rsidP="00715FA0">
            <w:pPr>
              <w:tabs>
                <w:tab w:val="left" w:pos="5670"/>
              </w:tabs>
              <w:spacing w:line="36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ЗАТВЕРДЖЕНО</w:t>
            </w:r>
          </w:p>
          <w:p w:rsidR="006B0EA1" w:rsidRPr="00847952" w:rsidRDefault="00847952" w:rsidP="00715FA0">
            <w:pPr>
              <w:tabs>
                <w:tab w:val="left" w:pos="567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Розпорядження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Волинської </w:t>
            </w:r>
          </w:p>
          <w:p w:rsidR="006B0EA1" w:rsidRDefault="00847952" w:rsidP="00715FA0">
            <w:pPr>
              <w:tabs>
                <w:tab w:val="left" w:pos="567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</w:t>
            </w:r>
            <w:r w:rsidR="00715FA0" w:rsidRPr="00C258E2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715FA0" w:rsidRPr="00C25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15FA0" w:rsidRPr="00C258E2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End"/>
            <w:r w:rsidR="00715FA0" w:rsidRPr="00C258E2">
              <w:rPr>
                <w:rFonts w:ascii="Times New Roman" w:hAnsi="Times New Roman" w:cs="Times New Roman"/>
                <w:sz w:val="28"/>
                <w:szCs w:val="28"/>
              </w:rPr>
              <w:t>іністрації</w:t>
            </w:r>
            <w:proofErr w:type="spellEnd"/>
            <w:r w:rsidR="00715FA0" w:rsidRPr="00C25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5FA0" w:rsidRPr="006B0EA1" w:rsidRDefault="00E133CA" w:rsidP="00715FA0">
            <w:pPr>
              <w:tabs>
                <w:tab w:val="left" w:pos="567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D25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  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Pr="008479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0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№______</w:t>
            </w:r>
            <w:r w:rsidR="00715F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  <w:r w:rsidR="00715FA0" w:rsidRPr="00715FA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715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715FA0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  <w:proofErr w:type="spellEnd"/>
            <w:r w:rsidR="00715FA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15FA0" w:rsidRPr="00715FA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15FA0">
              <w:rPr>
                <w:rFonts w:ascii="Times New Roman" w:hAnsi="Times New Roman" w:cs="Times New Roman"/>
                <w:sz w:val="28"/>
                <w:szCs w:val="28"/>
              </w:rPr>
              <w:t xml:space="preserve"> року № </w:t>
            </w:r>
            <w:r w:rsidR="00715FA0" w:rsidRPr="00715FA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715FA0" w:rsidRPr="00C258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15FA0" w:rsidRDefault="00715FA0" w:rsidP="00715FA0">
      <w:pPr>
        <w:tabs>
          <w:tab w:val="left" w:pos="5670"/>
        </w:tabs>
        <w:spacing w:after="0" w:line="36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6B0EA1" w:rsidTr="00BC30E2">
        <w:tc>
          <w:tcPr>
            <w:tcW w:w="4360" w:type="dxa"/>
          </w:tcPr>
          <w:p w:rsidR="006B0EA1" w:rsidRDefault="00E133CA" w:rsidP="006B0EA1">
            <w:pPr>
              <w:tabs>
                <w:tab w:val="left" w:pos="5670"/>
                <w:tab w:val="left" w:pos="5745"/>
              </w:tabs>
              <w:spacing w:line="36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Зареєстровано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Захід</w:t>
            </w:r>
            <w:r w:rsidR="006B0EA1">
              <w:rPr>
                <w:rFonts w:ascii="Times New Roman" w:hAnsi="Times New Roman"/>
                <w:bCs/>
                <w:sz w:val="28"/>
                <w:szCs w:val="28"/>
              </w:rPr>
              <w:t>ном</w:t>
            </w:r>
            <w:r w:rsidR="006B0EA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у </w:t>
            </w:r>
          </w:p>
          <w:p w:rsidR="006B0EA1" w:rsidRDefault="00E133CA" w:rsidP="006B0EA1">
            <w:pPr>
              <w:tabs>
                <w:tab w:val="left" w:pos="5670"/>
                <w:tab w:val="left" w:pos="5745"/>
              </w:tabs>
              <w:spacing w:line="36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міжрегіона</w:t>
            </w:r>
            <w:r w:rsidR="006B0EA1">
              <w:rPr>
                <w:rFonts w:ascii="Times New Roman" w:hAnsi="Times New Roman"/>
                <w:bCs/>
                <w:sz w:val="28"/>
                <w:szCs w:val="28"/>
              </w:rPr>
              <w:t>льному</w:t>
            </w:r>
            <w:proofErr w:type="spellEnd"/>
            <w:r w:rsidR="006B0EA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B0EA1">
              <w:rPr>
                <w:rFonts w:ascii="Times New Roman" w:hAnsi="Times New Roman"/>
                <w:bCs/>
                <w:sz w:val="28"/>
                <w:szCs w:val="28"/>
              </w:rPr>
              <w:t>управлінні</w:t>
            </w:r>
            <w:proofErr w:type="spellEnd"/>
            <w:r w:rsidR="006B0EA1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  <w:p w:rsidR="006B0EA1" w:rsidRDefault="00E133CA" w:rsidP="006B0EA1">
            <w:pPr>
              <w:tabs>
                <w:tab w:val="left" w:pos="5670"/>
                <w:tab w:val="left" w:pos="5745"/>
              </w:tabs>
              <w:spacing w:line="36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Міністерства </w:t>
            </w:r>
            <w:proofErr w:type="spellStart"/>
            <w:r w:rsidR="006B0EA1">
              <w:rPr>
                <w:rFonts w:ascii="Times New Roman" w:hAnsi="Times New Roman"/>
                <w:bCs/>
                <w:sz w:val="28"/>
                <w:szCs w:val="28"/>
              </w:rPr>
              <w:t>юстиції</w:t>
            </w:r>
            <w:proofErr w:type="spellEnd"/>
            <w:r w:rsidR="006B0EA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B0EA1" w:rsidRPr="006B0EA1" w:rsidRDefault="006B0EA1" w:rsidP="006B0EA1">
            <w:pPr>
              <w:tabs>
                <w:tab w:val="left" w:pos="5670"/>
                <w:tab w:val="left" w:pos="5745"/>
              </w:tabs>
              <w:spacing w:line="36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D61522">
              <w:rPr>
                <w:rFonts w:ascii="Times New Roman" w:hAnsi="Times New Roman"/>
                <w:bCs/>
                <w:sz w:val="28"/>
                <w:szCs w:val="28"/>
              </w:rPr>
              <w:t>___</w:t>
            </w:r>
            <w:r w:rsidR="00D2510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251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________20</w:t>
            </w:r>
            <w:r w:rsidR="00D2510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251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року </w:t>
            </w:r>
          </w:p>
          <w:p w:rsidR="006B0EA1" w:rsidRPr="006B0EA1" w:rsidRDefault="006B0EA1" w:rsidP="006B0EA1">
            <w:pPr>
              <w:tabs>
                <w:tab w:val="center" w:pos="4819"/>
                <w:tab w:val="left" w:pos="5670"/>
                <w:tab w:val="left" w:pos="6300"/>
              </w:tabs>
              <w:spacing w:line="36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 № </w:t>
            </w:r>
            <w:r w:rsidRPr="00D61522">
              <w:rPr>
                <w:rFonts w:ascii="Times New Roman" w:hAnsi="Times New Roman"/>
                <w:bCs/>
                <w:sz w:val="28"/>
                <w:szCs w:val="28"/>
              </w:rPr>
              <w:t>_______</w:t>
            </w:r>
          </w:p>
        </w:tc>
      </w:tr>
    </w:tbl>
    <w:p w:rsidR="006B0EA1" w:rsidRDefault="006B0EA1" w:rsidP="00715FA0">
      <w:pPr>
        <w:tabs>
          <w:tab w:val="left" w:pos="5670"/>
        </w:tabs>
        <w:spacing w:after="0" w:line="36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715FA0" w:rsidRPr="00BC30E2" w:rsidRDefault="00C258E2" w:rsidP="00BC30E2">
      <w:pPr>
        <w:tabs>
          <w:tab w:val="left" w:pos="5670"/>
          <w:tab w:val="left" w:pos="5745"/>
        </w:tabs>
        <w:spacing w:after="0" w:line="360" w:lineRule="auto"/>
        <w:outlineLvl w:val="0"/>
        <w:rPr>
          <w:rFonts w:ascii="Times New Roman" w:hAnsi="Times New Roman"/>
          <w:bCs/>
          <w:color w:val="000000"/>
          <w:sz w:val="26"/>
          <w:szCs w:val="28"/>
          <w:lang w:val="uk-UA"/>
        </w:rPr>
      </w:pPr>
      <w:r>
        <w:rPr>
          <w:bCs/>
          <w:color w:val="000000"/>
          <w:szCs w:val="28"/>
        </w:rPr>
        <w:tab/>
      </w:r>
    </w:p>
    <w:p w:rsidR="00C258E2" w:rsidRDefault="00C258E2" w:rsidP="00C258E2">
      <w:pPr>
        <w:spacing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ПОРЯДОК</w:t>
      </w:r>
    </w:p>
    <w:p w:rsidR="00C258E2" w:rsidRDefault="00C258E2" w:rsidP="00BC30E2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конкурсі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укладення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угод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серед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претендентів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258E2" w:rsidRDefault="00C258E2" w:rsidP="00BC30E2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першочергове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зарахування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61522" w:rsidRPr="00D61522"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 w:rsidR="00D61522" w:rsidRPr="00D61522">
        <w:rPr>
          <w:rFonts w:ascii="Times New Roman" w:hAnsi="Times New Roman"/>
          <w:bCs/>
          <w:color w:val="000000"/>
          <w:sz w:val="28"/>
          <w:szCs w:val="28"/>
        </w:rPr>
        <w:t>фахової</w:t>
      </w:r>
      <w:proofErr w:type="spellEnd"/>
      <w:r w:rsidR="00D61522" w:rsidRPr="00D615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61522" w:rsidRPr="00D61522">
        <w:rPr>
          <w:rFonts w:ascii="Times New Roman" w:hAnsi="Times New Roman"/>
          <w:bCs/>
          <w:color w:val="000000"/>
          <w:sz w:val="28"/>
          <w:szCs w:val="28"/>
        </w:rPr>
        <w:t>передвищої</w:t>
      </w:r>
      <w:proofErr w:type="spellEnd"/>
      <w:r w:rsidR="00D61522" w:rsidRPr="00D61522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медичної</w:t>
      </w:r>
      <w:proofErr w:type="spellEnd"/>
      <w:r w:rsidR="00D61522">
        <w:rPr>
          <w:rFonts w:ascii="Times New Roman" w:hAnsi="Times New Roman"/>
          <w:bCs/>
          <w:color w:val="000000"/>
          <w:sz w:val="28"/>
          <w:szCs w:val="28"/>
          <w:lang w:val="uk-UA"/>
        </w:rPr>
        <w:t>, мистецької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державним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регіональним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замовленням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258E2" w:rsidRDefault="00C258E2" w:rsidP="00C258E2">
      <w:pPr>
        <w:spacing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258E2" w:rsidRPr="001702EE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1. 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Цей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визначає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механізм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конку</w:t>
      </w:r>
      <w:r w:rsidR="001702EE">
        <w:rPr>
          <w:rFonts w:ascii="Times New Roman" w:hAnsi="Times New Roman"/>
          <w:color w:val="000000"/>
          <w:spacing w:val="-4"/>
          <w:sz w:val="28"/>
          <w:szCs w:val="28"/>
        </w:rPr>
        <w:t xml:space="preserve">рсу для </w:t>
      </w:r>
      <w:proofErr w:type="spellStart"/>
      <w:r w:rsidR="001702EE">
        <w:rPr>
          <w:rFonts w:ascii="Times New Roman" w:hAnsi="Times New Roman"/>
          <w:color w:val="000000"/>
          <w:spacing w:val="-4"/>
          <w:sz w:val="28"/>
          <w:szCs w:val="28"/>
        </w:rPr>
        <w:t>відбору</w:t>
      </w:r>
      <w:proofErr w:type="spellEnd"/>
      <w:r w:rsidR="001702E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1702EE">
        <w:rPr>
          <w:rFonts w:ascii="Times New Roman" w:hAnsi="Times New Roman"/>
          <w:color w:val="000000"/>
          <w:spacing w:val="-4"/>
          <w:sz w:val="28"/>
          <w:szCs w:val="28"/>
        </w:rPr>
        <w:t>претендентів</w:t>
      </w:r>
      <w:proofErr w:type="spellEnd"/>
      <w:r w:rsidR="001702E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на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укладення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угод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згідно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з Порядком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еалізації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права на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першочергове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зарахування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до</w:t>
      </w:r>
      <w:proofErr w:type="gram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вищої</w:t>
      </w:r>
      <w:proofErr w:type="spellEnd"/>
      <w:r w:rsid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 (фахової </w:t>
      </w:r>
      <w:proofErr w:type="spellStart"/>
      <w:r w:rsid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передвищої</w:t>
      </w:r>
      <w:proofErr w:type="spellEnd"/>
      <w:r w:rsid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)</w:t>
      </w:r>
      <w:r w:rsidR="001702EE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1702EE">
        <w:rPr>
          <w:rFonts w:ascii="Times New Roman" w:hAnsi="Times New Roman"/>
          <w:bCs/>
          <w:color w:val="000000"/>
          <w:spacing w:val="-4"/>
          <w:sz w:val="28"/>
          <w:szCs w:val="28"/>
        </w:rPr>
        <w:t>медичної</w:t>
      </w:r>
      <w:proofErr w:type="spellEnd"/>
      <w:r w:rsid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, мистецької та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державним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регіональним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замовленням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осіб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які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уклали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угоду про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відпрацювання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менше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трьох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років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сільській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або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селищі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типу, </w:t>
      </w:r>
      <w:proofErr w:type="spellStart"/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затвердженим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постановою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30 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травня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2018 року № 417 «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Деякі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осіб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першочергове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зарахування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вищої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медичної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державним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регіональним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замовленням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="001702EE">
        <w:rPr>
          <w:rFonts w:ascii="Times New Roman" w:hAnsi="Times New Roman" w:cs="Times New Roman"/>
          <w:sz w:val="28"/>
          <w:szCs w:val="28"/>
          <w:lang w:val="uk-UA"/>
        </w:rPr>
        <w:t xml:space="preserve">із змінами, внесеними згідно з постановою Кабінету Міністрів України від 03 червня  2020 року № 454 «Порядок реалізації права на першочергове зарахування до закладів вищої </w:t>
      </w:r>
      <w:r w:rsidR="001702E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(фахової </w:t>
      </w:r>
      <w:proofErr w:type="spellStart"/>
      <w:r w:rsidR="001702EE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1702EE">
        <w:rPr>
          <w:rFonts w:ascii="Times New Roman" w:hAnsi="Times New Roman" w:cs="Times New Roman"/>
          <w:sz w:val="28"/>
          <w:szCs w:val="28"/>
          <w:lang w:val="uk-UA"/>
        </w:rPr>
        <w:t>) медичної, мистецької та педагогічної освіти за державним (регіональним) замовленням осіб, які уклали угоду про відпрацювання не менше трьох років у сільській місцевості або селищі міського типу»</w:t>
      </w:r>
      <w:r w:rsidRP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.</w:t>
      </w:r>
    </w:p>
    <w:p w:rsidR="00C258E2" w:rsidRPr="001702EE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2. Конкурси </w:t>
      </w:r>
      <w:r w:rsidRP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на укладення угод серед претендентів на</w:t>
      </w:r>
      <w:r w:rsidRP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першочергове зарахування до</w:t>
      </w:r>
      <w:r w:rsidRP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закладів вищої </w:t>
      </w:r>
      <w:r w:rsid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(фахової передвищої)</w:t>
      </w:r>
      <w:r w:rsidR="001702EE" w:rsidRP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 </w:t>
      </w:r>
      <w:r w:rsidRP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медичної</w:t>
      </w:r>
      <w:r w:rsid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, мистецької</w:t>
      </w:r>
      <w:r w:rsidRP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 та</w:t>
      </w:r>
      <w:r w:rsidRP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педагогічної освіти за державним</w:t>
      </w:r>
      <w:r w:rsidRP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1702EE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(регіональним) замовленням про відпрацювання не менше трьох років у сільській місцевості або селищах міського типу </w:t>
      </w:r>
      <w:r w:rsidRP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(далі – Конкурс) проводяться щороку структурними підрозділами обласної державної адміністрації, до повноважень яких належать питання охорони здоров’я</w:t>
      </w:r>
      <w:r w:rsid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 культури</w:t>
      </w:r>
      <w:r w:rsidRPr="001702E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та освіти (далі – організатори конкурсу):</w:t>
      </w:r>
    </w:p>
    <w:p w:rsidR="00C258E2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D91FC2" w:rsidRPr="00D91FC2" w:rsidRDefault="00D91FC2" w:rsidP="00D91FC2">
      <w:pPr>
        <w:spacing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управління культури, з питань релігій та національностей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</w:p>
    <w:p w:rsidR="00C258E2" w:rsidRDefault="00D91FC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</w:t>
      </w:r>
      <w:r>
        <w:rPr>
          <w:rFonts w:ascii="Times New Roman" w:hAnsi="Times New Roman"/>
          <w:color w:val="000000"/>
          <w:sz w:val="28"/>
          <w:szCs w:val="28"/>
        </w:rPr>
        <w:t xml:space="preserve"> науки</w:t>
      </w:r>
      <w:r w:rsidR="00C258E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C258E2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C258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258E2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="00C258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258E2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="00C258E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258E2" w:rsidRPr="00D91FC2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Організатори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конкурсу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аналізують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узагальнюють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інформацію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(форма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надану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сільськими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селищними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радами про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прогнозовану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потребу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фахівцях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вищою</w:t>
      </w:r>
      <w:proofErr w:type="spellEnd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 (фаховою </w:t>
      </w:r>
      <w:proofErr w:type="spellStart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освітою медичних (фармацевтичних)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, мистецьких та</w:t>
      </w:r>
      <w:r w:rsidRP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 педагогічних спеціальностей та </w:t>
      </w:r>
      <w:proofErr w:type="gramStart"/>
      <w:r w:rsidRPr="00D91FC2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proofErr w:type="gramEnd"/>
      <w:r w:rsidRP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ішення їх виконавчих органів щодо взяття на себе зобов'язань стосовно забезпечення фахівців з вищою 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(фаховою </w:t>
      </w:r>
      <w:proofErr w:type="spellStart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P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освітою на строк не </w:t>
      </w:r>
      <w:proofErr w:type="spellStart"/>
      <w:r w:rsidRPr="00D91FC2">
        <w:rPr>
          <w:rFonts w:ascii="Times New Roman" w:hAnsi="Times New Roman"/>
          <w:color w:val="000000"/>
          <w:sz w:val="28"/>
          <w:szCs w:val="28"/>
          <w:lang w:val="uk-UA"/>
        </w:rPr>
        <w:t>менще</w:t>
      </w:r>
      <w:proofErr w:type="spellEnd"/>
      <w:r w:rsidRP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 трьох років безоплатним користуванням житлом з опаленням і освітленням у межах установлених норм, та розміщують її на офіційних веб-сайтах.</w:t>
      </w:r>
    </w:p>
    <w:p w:rsidR="00C258E2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наявності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визначеної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прогнозованої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потреби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фахівцях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вищою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(фаховою </w:t>
      </w:r>
      <w:proofErr w:type="spellStart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proofErr w:type="spellStart"/>
      <w:r w:rsidR="00CB507C">
        <w:rPr>
          <w:rFonts w:ascii="Times New Roman" w:hAnsi="Times New Roman"/>
          <w:color w:val="000000"/>
          <w:sz w:val="28"/>
          <w:szCs w:val="28"/>
        </w:rPr>
        <w:t>освітою</w:t>
      </w:r>
      <w:proofErr w:type="spellEnd"/>
      <w:r w:rsidR="00CB50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B507C">
        <w:rPr>
          <w:rFonts w:ascii="Times New Roman" w:hAnsi="Times New Roman"/>
          <w:color w:val="000000"/>
          <w:sz w:val="28"/>
          <w:szCs w:val="28"/>
        </w:rPr>
        <w:t>медичних</w:t>
      </w:r>
      <w:proofErr w:type="spellEnd"/>
      <w:r w:rsidR="00CB507C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CB507C">
        <w:rPr>
          <w:rFonts w:ascii="Times New Roman" w:hAnsi="Times New Roman"/>
          <w:color w:val="000000"/>
          <w:sz w:val="28"/>
          <w:szCs w:val="28"/>
        </w:rPr>
        <w:t>фарма</w:t>
      </w:r>
      <w:r w:rsidR="00CB507C">
        <w:rPr>
          <w:rFonts w:ascii="Times New Roman" w:hAnsi="Times New Roman"/>
          <w:color w:val="000000"/>
          <w:sz w:val="28"/>
          <w:szCs w:val="28"/>
          <w:lang w:val="uk-UA"/>
        </w:rPr>
        <w:t>цевти</w:t>
      </w:r>
      <w:r>
        <w:rPr>
          <w:rFonts w:ascii="Times New Roman" w:hAnsi="Times New Roman"/>
          <w:color w:val="000000"/>
          <w:sz w:val="28"/>
          <w:szCs w:val="28"/>
        </w:rPr>
        <w:t>чних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, мистецьких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педагогічних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спеціальностей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сільській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селищі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типу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щороку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до 01 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організаторами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оголошуються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конкурси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укладення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угод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серед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претендентів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першочергове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зарахування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(фаховою </w:t>
      </w:r>
      <w:proofErr w:type="spellStart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медичної</w:t>
      </w:r>
      <w:proofErr w:type="spellEnd"/>
      <w:r w:rsidR="00D91FC2">
        <w:rPr>
          <w:rFonts w:ascii="Times New Roman" w:hAnsi="Times New Roman"/>
          <w:bCs/>
          <w:color w:val="000000"/>
          <w:sz w:val="28"/>
          <w:szCs w:val="28"/>
          <w:lang w:val="uk-UA"/>
        </w:rPr>
        <w:t>, мистецької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державним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регіональним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замовленням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затверджуються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оприлюднюються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Інформація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розміщується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офіційних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веб-сайтах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організаторів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конкурсі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5. Для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Конкурсу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створюється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комісія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, склад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якої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затверджується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наказами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керівників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структурних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pacing w:val="-4"/>
          <w:sz w:val="28"/>
          <w:szCs w:val="28"/>
        </w:rPr>
        <w:t>ідрозділів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здоров’я</w:t>
      </w:r>
      <w:proofErr w:type="spellEnd"/>
      <w:r w:rsidR="00D91FC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 культури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. Головою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є заступник начальника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відповідного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структурного </w:t>
      </w:r>
      <w:proofErr w:type="spellStart"/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pacing w:val="-4"/>
          <w:sz w:val="28"/>
          <w:szCs w:val="28"/>
        </w:rPr>
        <w:t>ідрозділу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Зміни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вносяться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відповідним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наказом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структурного </w:t>
      </w:r>
      <w:proofErr w:type="spellStart"/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pacing w:val="-4"/>
          <w:sz w:val="28"/>
          <w:szCs w:val="28"/>
        </w:rPr>
        <w:t>ідрозділу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</w:p>
    <w:p w:rsidR="00C258E2" w:rsidRDefault="00C258E2" w:rsidP="00C258E2">
      <w:pPr>
        <w:pStyle w:val="a3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Засідання конкур</w:t>
      </w:r>
      <w:r w:rsidR="00D25102">
        <w:rPr>
          <w:rFonts w:ascii="Times New Roman" w:hAnsi="Times New Roman" w:cs="Times New Roman"/>
          <w:color w:val="000000"/>
          <w:sz w:val="28"/>
          <w:szCs w:val="28"/>
        </w:rPr>
        <w:t>сної комісії проводить голова ко</w:t>
      </w:r>
      <w:r>
        <w:rPr>
          <w:rFonts w:ascii="Times New Roman" w:hAnsi="Times New Roman" w:cs="Times New Roman"/>
          <w:color w:val="000000"/>
          <w:sz w:val="28"/>
          <w:szCs w:val="28"/>
        </w:rPr>
        <w:t>місії; засідання конкурсної комісії є правомочним за умови присутності на засіданні двох третин від її загального складу. Рішення конкурсної комісії приймається більшістю голосів членів  конкурсної комісії, присутніх на засіданні.</w:t>
      </w:r>
    </w:p>
    <w:p w:rsidR="00C258E2" w:rsidRPr="00C258E2" w:rsidRDefault="00C258E2" w:rsidP="00C258E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58E2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6. Участь у Конкурсі можуть брати громадяни України, які раніше не навчалися у закладах вищої 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(фаховою </w:t>
      </w:r>
      <w:proofErr w:type="spellStart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Pr="00C258E2">
        <w:rPr>
          <w:rFonts w:ascii="Times New Roman" w:hAnsi="Times New Roman"/>
          <w:color w:val="000000"/>
          <w:sz w:val="28"/>
          <w:szCs w:val="28"/>
          <w:lang w:val="uk-UA"/>
        </w:rPr>
        <w:t>освіти за державним (регіональним) замовленням, бажають здобути кваліфікацію медичного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, мистецького</w:t>
      </w:r>
      <w:r w:rsidRPr="00C258E2">
        <w:rPr>
          <w:rFonts w:ascii="Times New Roman" w:hAnsi="Times New Roman"/>
          <w:color w:val="000000"/>
          <w:sz w:val="28"/>
          <w:szCs w:val="28"/>
          <w:lang w:val="uk-UA"/>
        </w:rPr>
        <w:t xml:space="preserve"> чи педагогічного працівника у закладах вищої 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(фахової передвищої) </w:t>
      </w:r>
      <w:r w:rsidRPr="00C258E2">
        <w:rPr>
          <w:rFonts w:ascii="Times New Roman" w:hAnsi="Times New Roman"/>
          <w:color w:val="000000"/>
          <w:sz w:val="28"/>
          <w:szCs w:val="28"/>
          <w:lang w:val="uk-UA"/>
        </w:rPr>
        <w:t>медичної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, мистецької</w:t>
      </w:r>
      <w:r w:rsidRPr="00C258E2">
        <w:rPr>
          <w:rFonts w:ascii="Times New Roman" w:hAnsi="Times New Roman"/>
          <w:color w:val="000000"/>
          <w:sz w:val="28"/>
          <w:szCs w:val="28"/>
          <w:lang w:val="uk-UA"/>
        </w:rPr>
        <w:t xml:space="preserve"> чи педагогічної освіти і відпрацювати не менше трьох років у сільській місцевості або селищі міського типу.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58E2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7. Конкурс проводиться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таких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позицій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1)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місця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передбачений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строк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фахівців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ідповідає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строку,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прогнозованій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потребі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Конкурс проводить</w:t>
      </w:r>
      <w:r w:rsidR="00CB507C">
        <w:rPr>
          <w:rFonts w:ascii="Times New Roman" w:hAnsi="Times New Roman"/>
          <w:color w:val="000000"/>
          <w:sz w:val="28"/>
          <w:szCs w:val="28"/>
        </w:rPr>
        <w:t xml:space="preserve">ся </w:t>
      </w:r>
      <w:proofErr w:type="spellStart"/>
      <w:r w:rsidR="00CB507C">
        <w:rPr>
          <w:rFonts w:ascii="Times New Roman" w:hAnsi="Times New Roman"/>
          <w:color w:val="000000"/>
          <w:sz w:val="28"/>
          <w:szCs w:val="28"/>
        </w:rPr>
        <w:t>серед</w:t>
      </w:r>
      <w:proofErr w:type="spellEnd"/>
      <w:r w:rsidR="00CB50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B507C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="00CB507C">
        <w:rPr>
          <w:rFonts w:ascii="Times New Roman" w:hAnsi="Times New Roman"/>
          <w:color w:val="000000"/>
          <w:sz w:val="28"/>
          <w:szCs w:val="28"/>
        </w:rPr>
        <w:t xml:space="preserve"> з </w:t>
      </w:r>
      <w:r w:rsidR="00CB507C">
        <w:rPr>
          <w:rFonts w:ascii="Times New Roman" w:hAnsi="Times New Roman"/>
          <w:color w:val="000000"/>
          <w:sz w:val="28"/>
          <w:szCs w:val="28"/>
          <w:lang w:val="uk-UA"/>
        </w:rPr>
        <w:t>базовою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середньою</w:t>
      </w:r>
      <w:proofErr w:type="spellEnd"/>
      <w:r w:rsidR="00CB507C">
        <w:rPr>
          <w:rFonts w:ascii="Times New Roman" w:hAnsi="Times New Roman"/>
          <w:color w:val="000000"/>
          <w:sz w:val="28"/>
          <w:szCs w:val="28"/>
          <w:lang w:val="uk-UA"/>
        </w:rPr>
        <w:t xml:space="preserve"> або повною загальною середньою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освітою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випускників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середньої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поточного року, 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переможцям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Конкурсу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надається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першочергового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зарахування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місця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державного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регіонального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замовлення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місця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передбачений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строк </w:t>
      </w:r>
      <w:proofErr w:type="spellStart"/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pacing w:val="-4"/>
          <w:sz w:val="28"/>
          <w:szCs w:val="28"/>
        </w:rPr>
        <w:t>ідготовки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фахівців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медичними</w:t>
      </w:r>
      <w:proofErr w:type="spellEnd"/>
      <w:r w:rsidR="00CB507C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(фармацевтичними)</w:t>
      </w:r>
      <w:r w:rsidR="00D91FC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 мистецькими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чи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педагогічними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спеціальностями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відповідає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строку,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визначен</w:t>
      </w:r>
      <w:r w:rsidR="00D25102">
        <w:rPr>
          <w:rFonts w:ascii="Times New Roman" w:hAnsi="Times New Roman"/>
          <w:color w:val="000000"/>
          <w:spacing w:val="-4"/>
          <w:sz w:val="28"/>
          <w:szCs w:val="28"/>
        </w:rPr>
        <w:t>ому</w:t>
      </w:r>
      <w:proofErr w:type="spellEnd"/>
      <w:r w:rsidR="00D25102">
        <w:rPr>
          <w:rFonts w:ascii="Times New Roman" w:hAnsi="Times New Roman"/>
          <w:color w:val="000000"/>
          <w:spacing w:val="-4"/>
          <w:sz w:val="28"/>
          <w:szCs w:val="28"/>
        </w:rPr>
        <w:t xml:space="preserve"> у </w:t>
      </w:r>
      <w:proofErr w:type="spellStart"/>
      <w:r w:rsidR="00D25102">
        <w:rPr>
          <w:rFonts w:ascii="Times New Roman" w:hAnsi="Times New Roman"/>
          <w:color w:val="000000"/>
          <w:spacing w:val="-4"/>
          <w:sz w:val="28"/>
          <w:szCs w:val="28"/>
        </w:rPr>
        <w:t>середньостроковій</w:t>
      </w:r>
      <w:proofErr w:type="spellEnd"/>
      <w:r w:rsidR="00D2510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D25102">
        <w:rPr>
          <w:rFonts w:ascii="Times New Roman" w:hAnsi="Times New Roman"/>
          <w:color w:val="000000"/>
          <w:spacing w:val="-4"/>
          <w:sz w:val="28"/>
          <w:szCs w:val="28"/>
        </w:rPr>
        <w:t>потребі</w:t>
      </w:r>
      <w:proofErr w:type="spellEnd"/>
      <w:r w:rsidR="00D2510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Конкурс проводиться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серед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осіб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які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здобули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освітньо-професійний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ступінь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фахового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молодшого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бакалавра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або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освітній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ступінь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молодшого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бакалавра (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освітньо-кваліфікаційний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рівень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молодшого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спец</w:t>
      </w:r>
      <w:proofErr w:type="gram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іаліста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і </w:t>
      </w:r>
      <w:proofErr w:type="spellStart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>планують</w:t>
      </w:r>
      <w:proofErr w:type="spellEnd"/>
      <w:r w:rsidR="00DA1B1F" w:rsidRPr="00DA1B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продовження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умови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можливості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закінчення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передбачений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строк;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2)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перевага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проведен</w:t>
      </w:r>
      <w:r w:rsidR="00DA1B1F">
        <w:rPr>
          <w:rFonts w:ascii="Times New Roman" w:hAnsi="Times New Roman"/>
          <w:color w:val="000000"/>
          <w:sz w:val="28"/>
          <w:szCs w:val="28"/>
        </w:rPr>
        <w:t>ня</w:t>
      </w:r>
      <w:proofErr w:type="spellEnd"/>
      <w:r w:rsidR="00DA1B1F">
        <w:rPr>
          <w:rFonts w:ascii="Times New Roman" w:hAnsi="Times New Roman"/>
          <w:color w:val="000000"/>
          <w:sz w:val="28"/>
          <w:szCs w:val="28"/>
        </w:rPr>
        <w:t xml:space="preserve"> Конкурсу </w:t>
      </w:r>
      <w:proofErr w:type="spellStart"/>
      <w:r w:rsidR="00DA1B1F">
        <w:rPr>
          <w:rFonts w:ascii="Times New Roman" w:hAnsi="Times New Roman"/>
          <w:color w:val="000000"/>
          <w:sz w:val="28"/>
          <w:szCs w:val="28"/>
        </w:rPr>
        <w:t>надається</w:t>
      </w:r>
      <w:proofErr w:type="spellEnd"/>
      <w:r w:rsidR="00DA1B1F">
        <w:rPr>
          <w:rFonts w:ascii="Times New Roman" w:hAnsi="Times New Roman"/>
          <w:color w:val="000000"/>
          <w:sz w:val="28"/>
          <w:szCs w:val="28"/>
        </w:rPr>
        <w:t xml:space="preserve"> особам, </w:t>
      </w:r>
      <w:r w:rsidR="00DA1B1F">
        <w:rPr>
          <w:rFonts w:ascii="Times New Roman" w:hAnsi="Times New Roman"/>
          <w:color w:val="000000"/>
          <w:sz w:val="28"/>
          <w:szCs w:val="28"/>
          <w:lang w:val="uk-UA"/>
        </w:rPr>
        <w:t>які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претендують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вступ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(фаховою </w:t>
      </w:r>
      <w:proofErr w:type="spellStart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передвищою</w:t>
      </w:r>
      <w:proofErr w:type="spellEnd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медичної</w:t>
      </w:r>
      <w:proofErr w:type="spellEnd"/>
      <w:r w:rsidR="00D91FC2">
        <w:rPr>
          <w:rFonts w:ascii="Times New Roman" w:hAnsi="Times New Roman"/>
          <w:color w:val="000000"/>
          <w:sz w:val="28"/>
          <w:szCs w:val="28"/>
          <w:lang w:val="uk-UA"/>
        </w:rPr>
        <w:t>, мистецької</w:t>
      </w:r>
      <w:r w:rsidR="0089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84C">
        <w:rPr>
          <w:rFonts w:ascii="Times New Roman" w:hAnsi="Times New Roman"/>
          <w:color w:val="000000"/>
          <w:sz w:val="28"/>
          <w:szCs w:val="28"/>
          <w:lang w:val="uk-UA"/>
        </w:rPr>
        <w:t>або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законних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підставах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</w:t>
      </w:r>
      <w:r w:rsidR="00DA1B1F">
        <w:rPr>
          <w:rFonts w:ascii="Times New Roman" w:hAnsi="Times New Roman"/>
          <w:color w:val="000000"/>
          <w:sz w:val="28"/>
          <w:szCs w:val="28"/>
        </w:rPr>
        <w:t>оживають</w:t>
      </w:r>
      <w:proofErr w:type="spellEnd"/>
      <w:r w:rsidR="00DA1B1F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="00DA1B1F">
        <w:rPr>
          <w:rFonts w:ascii="Times New Roman" w:hAnsi="Times New Roman"/>
          <w:color w:val="000000"/>
          <w:sz w:val="28"/>
          <w:szCs w:val="28"/>
        </w:rPr>
        <w:t>населеному</w:t>
      </w:r>
      <w:proofErr w:type="spellEnd"/>
      <w:r w:rsidR="00DA1B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A1B1F">
        <w:rPr>
          <w:rFonts w:ascii="Times New Roman" w:hAnsi="Times New Roman"/>
          <w:color w:val="000000"/>
          <w:sz w:val="28"/>
          <w:szCs w:val="28"/>
        </w:rPr>
        <w:t>пункті</w:t>
      </w:r>
      <w:proofErr w:type="spellEnd"/>
      <w:r w:rsidR="00DA1B1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A1B1F">
        <w:rPr>
          <w:rFonts w:ascii="Times New Roman" w:hAnsi="Times New Roman"/>
          <w:color w:val="000000"/>
          <w:sz w:val="28"/>
          <w:szCs w:val="28"/>
          <w:lang w:val="uk-UA"/>
        </w:rPr>
        <w:t>в якому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розташований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роботодавець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іншому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найближчому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населеному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пункті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сільській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селищі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типу); 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мінімальний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прохідний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бал,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випадку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наявності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лише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учасника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Конкурсу – 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балі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8. 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Претенденти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участь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Конкурсі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 10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квітня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подають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організаторів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Конкурсу пакет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258E2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заяву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участь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Конкурсі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зазначенням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основних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мотивів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258E2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випускники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середньої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поточного року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пред’являють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оригінал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документа,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посвідчує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особу;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подають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завірені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копії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зазначеного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документа і табеля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успішності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 перше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івріччя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випускного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класу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258E2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випускники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середньої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попередніх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років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пред’являють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оригінали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подають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завірені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копії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документа,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посвідчує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особу; документа державного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зразка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раніше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здобутий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освітній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-6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pacing w:val="-6"/>
          <w:sz w:val="28"/>
          <w:szCs w:val="28"/>
        </w:rPr>
        <w:t>івень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додатка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нього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>;</w:t>
      </w:r>
    </w:p>
    <w:p w:rsidR="00686F37" w:rsidRPr="00686F37" w:rsidRDefault="00686F37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</w:p>
    <w:p w:rsidR="00C258E2" w:rsidRPr="00686F37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686F3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lastRenderedPageBreak/>
        <w:t>випускники закладів фахової передвищої освіти пред’являють оригінали та подають копії документа, що посвідчує особу, документа державного зразка про раніше здобутий освітньо-кваліфікаційний рівень (диплом) і додатка до нього.</w:t>
      </w:r>
    </w:p>
    <w:p w:rsidR="00C258E2" w:rsidRDefault="00C258E2" w:rsidP="00C258E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Конкурсу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оголошуються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організаторами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ізніше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30 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квітня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оприлюднюються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офіційних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сайтах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повідомляються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переможцям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Конкурсу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Повідомлення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може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здійснюватися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одним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із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доступних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способів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обраним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претендентом,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зокрема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: 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письмовій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формі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засобами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електронного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чи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телефонного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10.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 30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травня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переможці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84C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конкурсу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ідписують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організаторами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Конкурсу Угоду за формою,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затвердженою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30 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травня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2018 року № 417.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Переможець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Конкурсу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зобов’язується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здобути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вищу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відповідною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спеціальністю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(предметною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спеціальністю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спеціалізацією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ступенем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освітньо-кваліфікаційним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івнем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після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закінчення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укласти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роботодавцем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трудовий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договір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відпрацювати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нього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менше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трьох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Якщо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переможець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Конкурсу є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неповнолітньою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6"/>
          <w:sz w:val="28"/>
          <w:szCs w:val="28"/>
        </w:rPr>
        <w:t>особою</w:t>
      </w:r>
      <w:proofErr w:type="gram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зазначена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Угода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укладається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батьками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законними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представниками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pacing w:val="-6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pacing w:val="-6"/>
          <w:sz w:val="28"/>
          <w:szCs w:val="28"/>
        </w:rPr>
        <w:t>ісля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досягнення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переможцем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повноліття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Угода повинна бути з ним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переукладена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. У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, коли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п’яти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місяців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з дня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досягнення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повноліття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Угоду з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переможцем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переукладено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, вона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вважається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такою,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втратила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силу, а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переможець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втрачає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право на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місці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державного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регіонального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замовлення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незалежно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конкурсного балу </w:t>
      </w:r>
      <w:proofErr w:type="spellStart"/>
      <w:proofErr w:type="gramStart"/>
      <w:r>
        <w:rPr>
          <w:rFonts w:ascii="Times New Roman" w:hAnsi="Times New Roman"/>
          <w:color w:val="000000"/>
          <w:spacing w:val="-6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pacing w:val="-6"/>
          <w:sz w:val="28"/>
          <w:szCs w:val="28"/>
        </w:rPr>
        <w:t>ід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вступу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до закладу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вищої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89684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(фахової </w:t>
      </w:r>
      <w:proofErr w:type="spellStart"/>
      <w:r w:rsidR="0089684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передвищої</w:t>
      </w:r>
      <w:proofErr w:type="spellEnd"/>
      <w:r w:rsidR="0089684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медичної</w:t>
      </w:r>
      <w:proofErr w:type="spellEnd"/>
      <w:r w:rsidR="003907A0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, мистецької</w:t>
      </w:r>
      <w:r w:rsidR="00DA1B1F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DA1B1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або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58E2" w:rsidRDefault="00C258E2" w:rsidP="00C258E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11. Угода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набирає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чинності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дня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ідписання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переможець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отримує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право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першочергове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зарахування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закладу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84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(фахової </w:t>
      </w:r>
      <w:proofErr w:type="spellStart"/>
      <w:r w:rsidR="0089684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передвищої</w:t>
      </w:r>
      <w:proofErr w:type="spellEnd"/>
      <w:r w:rsidR="0089684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медичної</w:t>
      </w:r>
      <w:proofErr w:type="spellEnd"/>
      <w:r w:rsidR="003907A0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3907A0">
        <w:rPr>
          <w:rFonts w:ascii="Times New Roman" w:hAnsi="Times New Roman"/>
          <w:color w:val="000000"/>
          <w:sz w:val="28"/>
          <w:szCs w:val="28"/>
          <w:lang w:val="uk-UA"/>
        </w:rPr>
        <w:t>митстецької</w:t>
      </w:r>
      <w:proofErr w:type="spellEnd"/>
      <w:r w:rsidR="0089684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9684C">
        <w:rPr>
          <w:rFonts w:ascii="Times New Roman" w:hAnsi="Times New Roman"/>
          <w:color w:val="000000"/>
          <w:sz w:val="28"/>
          <w:szCs w:val="28"/>
          <w:lang w:val="uk-UA"/>
        </w:rPr>
        <w:t>обо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державним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регіональним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замовленням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умовами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прийому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вищої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84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(фахової </w:t>
      </w:r>
      <w:proofErr w:type="spellStart"/>
      <w:r w:rsidR="0089684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передвищої</w:t>
      </w:r>
      <w:proofErr w:type="spellEnd"/>
      <w:r w:rsidR="0089684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затверджуються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Міністерством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 науки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58E2" w:rsidRDefault="00C258E2" w:rsidP="00C258E2">
      <w:pPr>
        <w:pStyle w:val="a3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Угода втрачає силу в разі, коли відповідно до умов прийому на навчання до закладів вищої </w:t>
      </w:r>
      <w:r w:rsidR="0089684C">
        <w:rPr>
          <w:rFonts w:ascii="Times New Roman" w:hAnsi="Times New Roman"/>
          <w:color w:val="000000"/>
          <w:spacing w:val="-6"/>
          <w:sz w:val="28"/>
          <w:szCs w:val="28"/>
        </w:rPr>
        <w:t xml:space="preserve">(фахової передвищої)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освіти переможця не зараховано до закладу вищої </w:t>
      </w:r>
      <w:r w:rsidR="0089684C">
        <w:rPr>
          <w:rFonts w:ascii="Times New Roman" w:hAnsi="Times New Roman"/>
          <w:color w:val="000000"/>
          <w:spacing w:val="-6"/>
          <w:sz w:val="28"/>
          <w:szCs w:val="28"/>
        </w:rPr>
        <w:t xml:space="preserve">(фахової передвищої)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медичної</w:t>
      </w:r>
      <w:r w:rsidR="003907A0">
        <w:rPr>
          <w:rFonts w:ascii="Times New Roman" w:hAnsi="Times New Roman" w:cs="Times New Roman"/>
          <w:color w:val="000000"/>
          <w:sz w:val="28"/>
          <w:szCs w:val="28"/>
        </w:rPr>
        <w:t>, мистецької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педагогічної освіти на місце державного або регіонального замовлення у рік укладення Угоди.</w:t>
      </w:r>
    </w:p>
    <w:p w:rsidR="00C258E2" w:rsidRDefault="00C258E2" w:rsidP="00C258E2">
      <w:pPr>
        <w:pStyle w:val="a3"/>
        <w:spacing w:before="0" w:line="36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C42E05" w:rsidRPr="00C42E05" w:rsidRDefault="00C42E05" w:rsidP="00C258E2">
      <w:pPr>
        <w:pStyle w:val="a3"/>
        <w:spacing w:before="0"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58E2" w:rsidRDefault="00C258E2" w:rsidP="00C258E2">
      <w:pPr>
        <w:pStyle w:val="a3"/>
        <w:spacing w:before="0"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Керівник апарату</w:t>
      </w:r>
    </w:p>
    <w:p w:rsidR="00C258E2" w:rsidRDefault="00151C79" w:rsidP="00C258E2">
      <w:pPr>
        <w:pStyle w:val="a3"/>
        <w:tabs>
          <w:tab w:val="left" w:pos="7530"/>
        </w:tabs>
        <w:spacing w:before="0"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Волинської військової </w:t>
      </w:r>
      <w:r w:rsidR="00C258E2">
        <w:rPr>
          <w:rFonts w:ascii="Times New Roman" w:hAnsi="Times New Roman" w:cs="Times New Roman"/>
          <w:color w:val="000000"/>
          <w:sz w:val="28"/>
          <w:szCs w:val="28"/>
        </w:rPr>
        <w:t xml:space="preserve"> ад</w:t>
      </w:r>
      <w:r w:rsidR="001702EE">
        <w:rPr>
          <w:rFonts w:ascii="Times New Roman" w:hAnsi="Times New Roman" w:cs="Times New Roman"/>
          <w:color w:val="000000"/>
          <w:sz w:val="28"/>
          <w:szCs w:val="28"/>
        </w:rPr>
        <w:t>міністрації</w:t>
      </w:r>
      <w:r w:rsidR="001702E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Ю.</w:t>
      </w:r>
      <w:proofErr w:type="spellStart"/>
      <w:r w:rsidR="001702EE">
        <w:rPr>
          <w:rFonts w:ascii="Times New Roman" w:hAnsi="Times New Roman" w:cs="Times New Roman"/>
          <w:color w:val="000000"/>
          <w:sz w:val="28"/>
          <w:szCs w:val="28"/>
        </w:rPr>
        <w:t>Судаков</w:t>
      </w:r>
      <w:proofErr w:type="spellEnd"/>
    </w:p>
    <w:p w:rsidR="00151C79" w:rsidRDefault="00151C79" w:rsidP="003907A0">
      <w:pPr>
        <w:spacing w:line="360" w:lineRule="auto"/>
        <w:jc w:val="both"/>
        <w:rPr>
          <w:rFonts w:ascii="Times New Roman" w:hAnsi="Times New Roman"/>
          <w:sz w:val="28"/>
          <w:lang w:val="uk-UA"/>
        </w:rPr>
      </w:pPr>
    </w:p>
    <w:p w:rsidR="007D6EEF" w:rsidRPr="00C258E2" w:rsidRDefault="001702EE" w:rsidP="003907A0">
      <w:pPr>
        <w:spacing w:line="360" w:lineRule="auto"/>
        <w:jc w:val="both"/>
        <w:rPr>
          <w:lang w:val="uk-UA"/>
        </w:rPr>
      </w:pPr>
      <w:bookmarkStart w:id="0" w:name="_GoBack"/>
      <w:bookmarkEnd w:id="0"/>
      <w:r w:rsidRPr="001702EE">
        <w:rPr>
          <w:rFonts w:ascii="Times New Roman" w:hAnsi="Times New Roman"/>
          <w:sz w:val="28"/>
          <w:lang w:val="uk-UA"/>
        </w:rPr>
        <w:t xml:space="preserve">Оприлюднено </w:t>
      </w:r>
      <w:r w:rsidR="00D25102">
        <w:rPr>
          <w:rFonts w:ascii="Times New Roman" w:hAnsi="Times New Roman"/>
          <w:sz w:val="28"/>
          <w:lang w:val="uk-UA"/>
        </w:rPr>
        <w:t>___ березня 2023</w:t>
      </w:r>
      <w:r w:rsidR="00C258E2" w:rsidRPr="001702EE">
        <w:rPr>
          <w:rFonts w:ascii="Times New Roman" w:hAnsi="Times New Roman"/>
          <w:sz w:val="28"/>
          <w:lang w:val="uk-UA"/>
        </w:rPr>
        <w:t xml:space="preserve"> року на офіційному сайті обласної державної адміністрації.</w:t>
      </w:r>
    </w:p>
    <w:sectPr w:rsidR="007D6EEF" w:rsidRPr="00C258E2" w:rsidSect="00686F37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8E2"/>
    <w:rsid w:val="00151C79"/>
    <w:rsid w:val="001702EE"/>
    <w:rsid w:val="003907A0"/>
    <w:rsid w:val="00470E96"/>
    <w:rsid w:val="00681006"/>
    <w:rsid w:val="00686F37"/>
    <w:rsid w:val="006B0EA1"/>
    <w:rsid w:val="00715FA0"/>
    <w:rsid w:val="00724926"/>
    <w:rsid w:val="007D6EEF"/>
    <w:rsid w:val="00847952"/>
    <w:rsid w:val="0089684C"/>
    <w:rsid w:val="00BC30E2"/>
    <w:rsid w:val="00C258E2"/>
    <w:rsid w:val="00C42E05"/>
    <w:rsid w:val="00C6746A"/>
    <w:rsid w:val="00CB507C"/>
    <w:rsid w:val="00D25102"/>
    <w:rsid w:val="00D61522"/>
    <w:rsid w:val="00D91FC2"/>
    <w:rsid w:val="00DA1B1F"/>
    <w:rsid w:val="00E1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258E2"/>
    <w:pPr>
      <w:suppressAutoHyphens/>
      <w:spacing w:before="120" w:after="0" w:line="240" w:lineRule="auto"/>
      <w:ind w:firstLine="567"/>
    </w:pPr>
    <w:rPr>
      <w:rFonts w:ascii="Liberation Serif" w:eastAsia="WenQuanYi Micro Hei" w:hAnsi="Liberation Serif" w:cs="Lohit Devanagari"/>
      <w:kern w:val="2"/>
      <w:sz w:val="24"/>
      <w:szCs w:val="24"/>
      <w:lang w:val="uk-UA" w:eastAsia="zh-CN" w:bidi="hi-IN"/>
    </w:rPr>
  </w:style>
  <w:style w:type="table" w:styleId="a4">
    <w:name w:val="Table Grid"/>
    <w:basedOn w:val="a1"/>
    <w:uiPriority w:val="59"/>
    <w:rsid w:val="0071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17</cp:revision>
  <dcterms:created xsi:type="dcterms:W3CDTF">2022-01-24T08:11:00Z</dcterms:created>
  <dcterms:modified xsi:type="dcterms:W3CDTF">2023-03-28T14:01:00Z</dcterms:modified>
</cp:coreProperties>
</file>