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53DA" w14:textId="77777777" w:rsidR="003E7904" w:rsidRPr="00412A55" w:rsidRDefault="003E7904" w:rsidP="003E7904">
      <w:pPr>
        <w:keepNext/>
        <w:widowControl w:val="0"/>
        <w:tabs>
          <w:tab w:val="left" w:pos="5529"/>
        </w:tabs>
        <w:autoSpaceDE w:val="0"/>
        <w:autoSpaceDN w:val="0"/>
        <w:adjustRightInd w:val="0"/>
        <w:spacing w:line="360" w:lineRule="auto"/>
        <w:ind w:left="5670" w:right="-1"/>
        <w:jc w:val="both"/>
        <w:rPr>
          <w:rFonts w:ascii="Times New Roman CYR" w:hAnsi="Times New Roman CYR" w:cs="Times New Roman CYR"/>
        </w:rPr>
      </w:pPr>
      <w:r w:rsidRPr="00412A55">
        <w:rPr>
          <w:rFonts w:ascii="Times New Roman CYR" w:hAnsi="Times New Roman CYR" w:cs="Times New Roman CYR"/>
        </w:rPr>
        <w:t>ЗАТВЕРДЖЕНО</w:t>
      </w:r>
    </w:p>
    <w:p w14:paraId="554D9AE0" w14:textId="77777777" w:rsidR="003E7904" w:rsidRPr="00412A55" w:rsidRDefault="003E7904" w:rsidP="003E7904">
      <w:pPr>
        <w:widowControl w:val="0"/>
        <w:tabs>
          <w:tab w:val="left" w:pos="5529"/>
        </w:tabs>
        <w:autoSpaceDE w:val="0"/>
        <w:autoSpaceDN w:val="0"/>
        <w:adjustRightInd w:val="0"/>
        <w:spacing w:after="120"/>
        <w:ind w:left="5670" w:right="-113"/>
        <w:rPr>
          <w:rFonts w:ascii="Times New Roman CYR" w:hAnsi="Times New Roman CYR" w:cs="Times New Roman CYR"/>
        </w:rPr>
      </w:pPr>
      <w:r w:rsidRPr="00412A55">
        <w:rPr>
          <w:rFonts w:ascii="Times New Roman CYR" w:hAnsi="Times New Roman CYR" w:cs="Times New Roman CYR"/>
        </w:rPr>
        <w:t xml:space="preserve">Розпорядження </w:t>
      </w:r>
      <w:r>
        <w:rPr>
          <w:rFonts w:ascii="Times New Roman CYR" w:hAnsi="Times New Roman CYR" w:cs="Times New Roman CYR"/>
        </w:rPr>
        <w:t xml:space="preserve">начальника </w:t>
      </w:r>
      <w:r w:rsidRPr="00412A55">
        <w:rPr>
          <w:rFonts w:ascii="Times New Roman CYR" w:hAnsi="Times New Roman CYR" w:cs="Times New Roman CYR"/>
        </w:rPr>
        <w:t>обласної військової адміністрації</w:t>
      </w:r>
    </w:p>
    <w:p w14:paraId="1D3B648F" w14:textId="112CB291" w:rsidR="003E7904" w:rsidRPr="00412A55" w:rsidRDefault="003E6B60" w:rsidP="003E7904">
      <w:pPr>
        <w:widowControl w:val="0"/>
        <w:tabs>
          <w:tab w:val="left" w:pos="5529"/>
        </w:tabs>
        <w:autoSpaceDE w:val="0"/>
        <w:autoSpaceDN w:val="0"/>
        <w:adjustRightInd w:val="0"/>
        <w:ind w:left="5670" w:right="-1"/>
        <w:jc w:val="both"/>
        <w:rPr>
          <w:rFonts w:ascii="Times New Roman CYR" w:hAnsi="Times New Roman CYR" w:cs="Times New Roman CYR"/>
        </w:rPr>
      </w:pPr>
      <w:r>
        <w:rPr>
          <w:rFonts w:ascii="Times New Roman CYR" w:hAnsi="Times New Roman CYR" w:cs="Times New Roman CYR"/>
        </w:rPr>
        <w:t>14</w:t>
      </w:r>
      <w:r w:rsidR="003E7904">
        <w:rPr>
          <w:rFonts w:ascii="Times New Roman CYR" w:hAnsi="Times New Roman CYR" w:cs="Times New Roman CYR"/>
        </w:rPr>
        <w:t xml:space="preserve"> лютого 2025 року № </w:t>
      </w:r>
      <w:r>
        <w:rPr>
          <w:rFonts w:ascii="Times New Roman CYR" w:hAnsi="Times New Roman CYR" w:cs="Times New Roman CYR"/>
        </w:rPr>
        <w:t>123</w:t>
      </w:r>
    </w:p>
    <w:p w14:paraId="20CCC613" w14:textId="77777777" w:rsidR="002037E6" w:rsidRPr="002037E6" w:rsidRDefault="002037E6" w:rsidP="003E7904">
      <w:pPr>
        <w:widowControl w:val="0"/>
        <w:autoSpaceDE w:val="0"/>
        <w:autoSpaceDN w:val="0"/>
        <w:adjustRightInd w:val="0"/>
        <w:ind w:left="5387" w:right="-1"/>
        <w:rPr>
          <w:rFonts w:ascii="Times New Roman CYR" w:hAnsi="Times New Roman CYR" w:cs="Times New Roman CYR"/>
          <w:sz w:val="24"/>
          <w:szCs w:val="24"/>
          <w:lang w:val="en-US"/>
        </w:rPr>
      </w:pPr>
    </w:p>
    <w:p w14:paraId="733FE157" w14:textId="2DEE0F46" w:rsidR="003E7904" w:rsidRPr="00297F6D" w:rsidRDefault="003E7904" w:rsidP="003E7904">
      <w:pPr>
        <w:widowControl w:val="0"/>
        <w:autoSpaceDE w:val="0"/>
        <w:autoSpaceDN w:val="0"/>
        <w:adjustRightInd w:val="0"/>
        <w:ind w:left="5387" w:right="-1"/>
        <w:rPr>
          <w:rFonts w:ascii="Times New Roman CYR" w:hAnsi="Times New Roman CYR" w:cs="Times New Roman CYR"/>
          <w:b/>
          <w:bCs/>
        </w:rPr>
      </w:pPr>
      <w:r>
        <w:rPr>
          <w:rFonts w:ascii="Times New Roman CYR" w:hAnsi="Times New Roman CYR" w:cs="Times New Roman CYR"/>
        </w:rPr>
        <w:tab/>
      </w:r>
      <w:r>
        <w:rPr>
          <w:rFonts w:ascii="Times New Roman CYR" w:hAnsi="Times New Roman CYR" w:cs="Times New Roman CYR"/>
        </w:rPr>
        <w:tab/>
        <w:t xml:space="preserve">     </w:t>
      </w:r>
      <w:r w:rsidRPr="00297F6D">
        <w:rPr>
          <w:rFonts w:ascii="Times New Roman CYR" w:hAnsi="Times New Roman CYR" w:cs="Times New Roman CYR"/>
          <w:b/>
          <w:bCs/>
        </w:rPr>
        <w:t>Іван РУДНИЦЬКИЙ</w:t>
      </w:r>
    </w:p>
    <w:p w14:paraId="74B4B98B" w14:textId="77777777" w:rsidR="003E7904" w:rsidRDefault="003E7904" w:rsidP="003E7904">
      <w:pPr>
        <w:widowControl w:val="0"/>
        <w:autoSpaceDE w:val="0"/>
        <w:autoSpaceDN w:val="0"/>
        <w:adjustRightInd w:val="0"/>
        <w:ind w:left="5387" w:right="-1"/>
        <w:rPr>
          <w:rFonts w:ascii="Times New Roman CYR" w:hAnsi="Times New Roman CYR" w:cs="Times New Roman CYR"/>
        </w:rPr>
      </w:pPr>
    </w:p>
    <w:p w14:paraId="6098CB93" w14:textId="58D570D8" w:rsidR="00D35262" w:rsidRPr="002D2E70" w:rsidRDefault="00D35262" w:rsidP="008725B4">
      <w:pPr>
        <w:spacing w:after="0" w:line="240" w:lineRule="auto"/>
        <w:jc w:val="center"/>
        <w:rPr>
          <w:rFonts w:eastAsia="Calibri"/>
        </w:rPr>
      </w:pPr>
      <w:r w:rsidRPr="002D2E70">
        <w:rPr>
          <w:rFonts w:eastAsia="Calibri"/>
        </w:rPr>
        <w:t>ПОЛОЖЕННЯ</w:t>
      </w:r>
    </w:p>
    <w:p w14:paraId="60C6C075" w14:textId="2206F240" w:rsidR="00D35262" w:rsidRPr="002D2E70" w:rsidRDefault="00D35262" w:rsidP="008725B4">
      <w:pPr>
        <w:spacing w:after="0" w:line="240" w:lineRule="auto"/>
        <w:jc w:val="center"/>
        <w:rPr>
          <w:rFonts w:eastAsia="Calibri"/>
        </w:rPr>
      </w:pPr>
      <w:r w:rsidRPr="002D2E70">
        <w:rPr>
          <w:rFonts w:eastAsia="Calibri"/>
        </w:rPr>
        <w:t>про департамент соціа</w:t>
      </w:r>
      <w:r w:rsidR="00833D29" w:rsidRPr="002D2E70">
        <w:rPr>
          <w:rFonts w:eastAsia="Calibri"/>
        </w:rPr>
        <w:t>льного захисту населення</w:t>
      </w:r>
      <w:r w:rsidR="00553CF5" w:rsidRPr="002D2E70">
        <w:rPr>
          <w:rFonts w:eastAsia="Calibri"/>
        </w:rPr>
        <w:br/>
      </w:r>
      <w:r w:rsidRPr="002D2E70">
        <w:rPr>
          <w:rFonts w:eastAsia="Calibri"/>
        </w:rPr>
        <w:t xml:space="preserve">Волинської обласної державної адміністрації </w:t>
      </w:r>
    </w:p>
    <w:p w14:paraId="43D24496" w14:textId="77777777" w:rsidR="00D35262" w:rsidRPr="002D2E70" w:rsidRDefault="00D35262" w:rsidP="008725B4">
      <w:pPr>
        <w:spacing w:after="0" w:line="240" w:lineRule="auto"/>
        <w:jc w:val="center"/>
        <w:rPr>
          <w:rFonts w:eastAsia="Calibri"/>
        </w:rPr>
      </w:pPr>
      <w:r w:rsidRPr="003E6B60">
        <w:rPr>
          <w:rFonts w:eastAsia="Calibri"/>
        </w:rPr>
        <w:t>(нова редакція)</w:t>
      </w:r>
    </w:p>
    <w:p w14:paraId="749E0089" w14:textId="77777777" w:rsidR="00D35262" w:rsidRPr="002D2E70" w:rsidRDefault="00D35262" w:rsidP="00193140">
      <w:pPr>
        <w:tabs>
          <w:tab w:val="left" w:pos="5670"/>
        </w:tabs>
        <w:spacing w:after="0" w:line="240" w:lineRule="auto"/>
        <w:jc w:val="center"/>
        <w:rPr>
          <w:rFonts w:eastAsia="Calibri"/>
        </w:rPr>
      </w:pPr>
    </w:p>
    <w:p w14:paraId="6C878400" w14:textId="1537E111" w:rsidR="00DF3FAA" w:rsidRPr="002D2E70" w:rsidRDefault="008B76EA" w:rsidP="008725B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r w:rsidRPr="002D2E70">
        <w:rPr>
          <w:rFonts w:eastAsia="Calibri"/>
        </w:rPr>
        <w:t>1. </w:t>
      </w:r>
      <w:r w:rsidR="00D35262" w:rsidRPr="002D2E70">
        <w:rPr>
          <w:rFonts w:eastAsia="Calibri"/>
        </w:rPr>
        <w:t xml:space="preserve">Департамент </w:t>
      </w:r>
      <w:r w:rsidR="00833D29" w:rsidRPr="002D2E70">
        <w:rPr>
          <w:rFonts w:eastAsia="Calibri"/>
        </w:rPr>
        <w:t>соціального захисту населення</w:t>
      </w:r>
      <w:r w:rsidR="00553CF5" w:rsidRPr="002D2E70">
        <w:rPr>
          <w:rFonts w:eastAsia="Calibri"/>
        </w:rPr>
        <w:t xml:space="preserve"> </w:t>
      </w:r>
      <w:r w:rsidR="00D35262" w:rsidRPr="002D2E70">
        <w:rPr>
          <w:rFonts w:eastAsia="Calibri"/>
        </w:rPr>
        <w:t>Волинської обласної державної адміністрації</w:t>
      </w:r>
      <w:r w:rsidR="00651A4B" w:rsidRPr="002D2E70">
        <w:rPr>
          <w:rFonts w:eastAsia="Times New Roman"/>
          <w:lang w:eastAsia="ru-RU"/>
        </w:rPr>
        <w:t xml:space="preserve"> (далі – Департамент) </w:t>
      </w:r>
      <w:r w:rsidR="00DF3FAA" w:rsidRPr="002D2E70">
        <w:rPr>
          <w:rFonts w:eastAsia="Times New Roman"/>
          <w:lang w:eastAsia="ru-RU"/>
        </w:rPr>
        <w:t>є структурним підрозділом обласної державної адміністрації, що утворюється головою обласної державної адміністрації і в межах Волинської області забезпечує виконання покладених на цей підрозділ завдань.</w:t>
      </w:r>
    </w:p>
    <w:p w14:paraId="20889F0E" w14:textId="6DDE86A3" w:rsidR="00604474" w:rsidRPr="002D2E70" w:rsidRDefault="00604474" w:rsidP="0060447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14:ligatures w14:val="none"/>
        </w:rPr>
      </w:pPr>
      <w:r w:rsidRPr="002D2E70">
        <w:rPr>
          <w:rFonts w:eastAsia="Times New Roman"/>
          <w:lang w:eastAsia="ru-RU"/>
          <w14:ligatures w14:val="none"/>
        </w:rPr>
        <w:t>2. Департамент підпорядковується, підзвітний, підконтрольний голові обласної державної адміністрації, а також у межах повноважень підзвітний і підконтрольний Міністерству соціальної політики України</w:t>
      </w:r>
      <w:r w:rsidR="001B0ED3">
        <w:rPr>
          <w:rFonts w:eastAsia="Times New Roman"/>
          <w:lang w:eastAsia="ru-RU"/>
          <w14:ligatures w14:val="none"/>
        </w:rPr>
        <w:t xml:space="preserve"> (далі – </w:t>
      </w:r>
      <w:proofErr w:type="spellStart"/>
      <w:r w:rsidR="001B0ED3">
        <w:rPr>
          <w:rFonts w:eastAsia="Times New Roman"/>
          <w:lang w:eastAsia="ru-RU"/>
          <w14:ligatures w14:val="none"/>
        </w:rPr>
        <w:t>Мінсоцполітики</w:t>
      </w:r>
      <w:proofErr w:type="spellEnd"/>
      <w:r w:rsidR="001B0ED3">
        <w:rPr>
          <w:rFonts w:eastAsia="Times New Roman"/>
          <w:lang w:eastAsia="ru-RU"/>
          <w14:ligatures w14:val="none"/>
        </w:rPr>
        <w:t>)</w:t>
      </w:r>
      <w:r w:rsidRPr="002D2E70">
        <w:rPr>
          <w:rFonts w:eastAsia="Times New Roman"/>
          <w:lang w:eastAsia="ru-RU"/>
          <w14:ligatures w14:val="none"/>
        </w:rPr>
        <w:t xml:space="preserve">, координується </w:t>
      </w:r>
      <w:r w:rsidR="0096543E" w:rsidRPr="0096543E">
        <w:rPr>
          <w:rFonts w:eastAsia="Times New Roman"/>
          <w:bCs/>
          <w:lang w:eastAsia="ru-RU"/>
          <w14:ligatures w14:val="none"/>
        </w:rPr>
        <w:t>Національною соціальною сервісною службою України</w:t>
      </w:r>
      <w:r w:rsidR="0096543E" w:rsidRPr="0096543E">
        <w:rPr>
          <w:rFonts w:eastAsia="Times New Roman"/>
          <w:lang w:eastAsia="ru-RU"/>
          <w14:ligatures w14:val="none"/>
        </w:rPr>
        <w:t xml:space="preserve"> (</w:t>
      </w:r>
      <w:r w:rsidR="0096543E">
        <w:rPr>
          <w:rFonts w:eastAsia="Times New Roman"/>
          <w:lang w:eastAsia="ru-RU"/>
          <w14:ligatures w14:val="none"/>
        </w:rPr>
        <w:t xml:space="preserve">далі – </w:t>
      </w:r>
      <w:proofErr w:type="spellStart"/>
      <w:r w:rsidR="0096543E">
        <w:rPr>
          <w:rFonts w:eastAsia="Times New Roman"/>
          <w:lang w:eastAsia="ru-RU"/>
          <w14:ligatures w14:val="none"/>
        </w:rPr>
        <w:t>Н</w:t>
      </w:r>
      <w:r w:rsidR="0096543E" w:rsidRPr="0096543E">
        <w:rPr>
          <w:rFonts w:eastAsia="Times New Roman"/>
          <w:lang w:eastAsia="ru-RU"/>
          <w14:ligatures w14:val="none"/>
        </w:rPr>
        <w:t>ацсоцслужба</w:t>
      </w:r>
      <w:proofErr w:type="spellEnd"/>
      <w:r w:rsidR="0096543E" w:rsidRPr="0096543E">
        <w:rPr>
          <w:rFonts w:eastAsia="Times New Roman"/>
          <w:lang w:eastAsia="ru-RU"/>
          <w14:ligatures w14:val="none"/>
        </w:rPr>
        <w:t>)</w:t>
      </w:r>
      <w:r w:rsidR="0096543E">
        <w:rPr>
          <w:rFonts w:eastAsia="Times New Roman"/>
          <w:lang w:eastAsia="ru-RU"/>
          <w14:ligatures w14:val="none"/>
        </w:rPr>
        <w:t>.</w:t>
      </w:r>
    </w:p>
    <w:p w14:paraId="2C73B638" w14:textId="668668CE" w:rsidR="003C4747" w:rsidRPr="002D2E70" w:rsidRDefault="00604474" w:rsidP="0063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14:ligatures w14:val="none"/>
        </w:rPr>
      </w:pPr>
      <w:r w:rsidRPr="002D2E70">
        <w:rPr>
          <w:rFonts w:eastAsia="Times New Roman"/>
          <w:lang w:eastAsia="ru-RU"/>
          <w14:ligatures w14:val="none"/>
        </w:rPr>
        <w:t xml:space="preserve">3. Департамент взаємодіє з </w:t>
      </w:r>
      <w:proofErr w:type="spellStart"/>
      <w:r w:rsidRPr="002D2E70">
        <w:rPr>
          <w:rFonts w:eastAsia="Times New Roman"/>
          <w:lang w:eastAsia="ru-RU"/>
          <w14:ligatures w14:val="none"/>
        </w:rPr>
        <w:t>Нацсоцслужбою</w:t>
      </w:r>
      <w:bookmarkStart w:id="0" w:name="n29"/>
      <w:bookmarkStart w:id="1" w:name="n30"/>
      <w:bookmarkStart w:id="2" w:name="n31"/>
      <w:bookmarkEnd w:id="0"/>
      <w:bookmarkEnd w:id="1"/>
      <w:bookmarkEnd w:id="2"/>
      <w:proofErr w:type="spellEnd"/>
      <w:r w:rsidRPr="002D2E70">
        <w:rPr>
          <w:rFonts w:eastAsia="Times New Roman"/>
          <w:lang w:eastAsia="ru-RU"/>
          <w14:ligatures w14:val="none"/>
        </w:rPr>
        <w:t xml:space="preserve"> </w:t>
      </w:r>
      <w:r w:rsidR="003C4747" w:rsidRPr="002D2E70">
        <w:rPr>
          <w:rFonts w:eastAsia="Times New Roman"/>
          <w:lang w:eastAsia="ru-RU"/>
        </w:rPr>
        <w:t>у виконанні визначених для нього завдань.</w:t>
      </w:r>
    </w:p>
    <w:p w14:paraId="6E223DFC" w14:textId="7D3800E1" w:rsidR="003C4747" w:rsidRPr="002D2E70" w:rsidRDefault="006E627C"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3" w:name="n32"/>
      <w:bookmarkEnd w:id="3"/>
      <w:r w:rsidRPr="002D2E70">
        <w:rPr>
          <w:rFonts w:eastAsia="Times New Roman"/>
          <w:lang w:eastAsia="ru-RU"/>
        </w:rPr>
        <w:t>4.</w:t>
      </w:r>
      <w:r w:rsidR="003E7715" w:rsidRPr="002D2E70">
        <w:rPr>
          <w:rFonts w:eastAsia="Times New Roman"/>
          <w:lang w:eastAsia="ru-RU"/>
        </w:rPr>
        <w:t> </w:t>
      </w:r>
      <w:r w:rsidR="003C4747" w:rsidRPr="002D2E70">
        <w:rPr>
          <w:rFonts w:eastAsia="Times New Roman"/>
          <w:lang w:eastAsia="ru-RU"/>
        </w:rPr>
        <w:t>Департамент забезпечує на відповідній території реалізацію державної політики з питань соціальної підтримки і надання 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w:t>
      </w:r>
      <w:r w:rsidR="00230BC0" w:rsidRPr="002D2E70">
        <w:rPr>
          <w:rFonts w:eastAsia="Times New Roman"/>
          <w:lang w:eastAsia="ru-RU"/>
        </w:rPr>
        <w:t>кової служби</w:t>
      </w:r>
      <w:r w:rsidR="00193140">
        <w:rPr>
          <w:rFonts w:eastAsia="Times New Roman"/>
          <w:lang w:eastAsia="ru-RU"/>
        </w:rPr>
        <w:t>,</w:t>
      </w:r>
      <w:r w:rsidR="00230BC0" w:rsidRPr="002D2E70">
        <w:rPr>
          <w:rFonts w:eastAsia="Times New Roman"/>
          <w:lang w:eastAsia="ru-RU"/>
        </w:rPr>
        <w:t xml:space="preserve"> та члена</w:t>
      </w:r>
      <w:r w:rsidR="00193140">
        <w:rPr>
          <w:rFonts w:eastAsia="Times New Roman"/>
          <w:lang w:eastAsia="ru-RU"/>
        </w:rPr>
        <w:t>м</w:t>
      </w:r>
      <w:r w:rsidR="00230BC0" w:rsidRPr="002D2E70">
        <w:rPr>
          <w:rFonts w:eastAsia="Times New Roman"/>
          <w:lang w:eastAsia="ru-RU"/>
        </w:rPr>
        <w:t xml:space="preserve"> їх</w:t>
      </w:r>
      <w:r w:rsidR="00193140">
        <w:rPr>
          <w:rFonts w:eastAsia="Times New Roman"/>
          <w:lang w:eastAsia="ru-RU"/>
        </w:rPr>
        <w:t>ніх</w:t>
      </w:r>
      <w:r w:rsidR="00230BC0" w:rsidRPr="002D2E70">
        <w:rPr>
          <w:rFonts w:eastAsia="Times New Roman"/>
          <w:lang w:eastAsia="ru-RU"/>
        </w:rPr>
        <w:t xml:space="preserve"> сімей / </w:t>
      </w:r>
      <w:proofErr w:type="spellStart"/>
      <w:r w:rsidR="003C4747" w:rsidRPr="002D2E70">
        <w:rPr>
          <w:rFonts w:eastAsia="Times New Roman"/>
          <w:lang w:eastAsia="ru-RU"/>
        </w:rPr>
        <w:t>комісованим</w:t>
      </w:r>
      <w:proofErr w:type="spellEnd"/>
      <w:r w:rsidR="003C4747" w:rsidRPr="002D2E70">
        <w:rPr>
          <w:rFonts w:eastAsia="Times New Roman"/>
          <w:lang w:eastAsia="ru-RU"/>
        </w:rPr>
        <w:t xml:space="preserve"> військовослужбовцям та членам їх</w:t>
      </w:r>
      <w:r w:rsidR="00193140">
        <w:rPr>
          <w:rFonts w:eastAsia="Times New Roman"/>
          <w:lang w:eastAsia="ru-RU"/>
        </w:rPr>
        <w:t>ніх</w:t>
      </w:r>
      <w:r w:rsidR="003C4747" w:rsidRPr="002D2E70">
        <w:rPr>
          <w:rFonts w:eastAsia="Times New Roman"/>
          <w:lang w:eastAsia="ru-RU"/>
        </w:rPr>
        <w:t xml:space="preserve"> сімей, громадянам, які постраждали внаслідок Чорнобильської катастрофи, сім'ям з дітьми, малозабезпеченим особам, багатодітним, внутрішньо переміщеним особам, дітям, іншим категоріям осіб, які згідно із законодавством мають право на пільги (крім пільг з оплати житлово-</w:t>
      </w:r>
      <w:r w:rsidR="003C4747" w:rsidRPr="003E6B60">
        <w:rPr>
          <w:rFonts w:eastAsia="Times New Roman"/>
          <w:lang w:eastAsia="ru-RU"/>
        </w:rPr>
        <w:t>комунальних послуг, пільг на придбання твердого палива і скрапленого газу), волонтерської діяльності, оздоровлення та відпочинку дітей, а також з питань запобігання та протидії домашньому насильству та насильству за ознакою статі, протидії торгівлі людьми, забезпечення рівних прав і можливостей жінок і чоловіків.</w:t>
      </w:r>
    </w:p>
    <w:p w14:paraId="32B0DCDE" w14:textId="10E725EC" w:rsidR="003C4747" w:rsidRPr="002D2E70" w:rsidRDefault="006E627C"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4" w:name="n33"/>
      <w:bookmarkEnd w:id="4"/>
      <w:r w:rsidRPr="002D2E70">
        <w:rPr>
          <w:rFonts w:eastAsia="Times New Roman"/>
          <w:lang w:eastAsia="ru-RU"/>
        </w:rPr>
        <w:lastRenderedPageBreak/>
        <w:t>5.</w:t>
      </w:r>
      <w:r w:rsidR="003E7715" w:rsidRPr="002D2E70">
        <w:rPr>
          <w:rFonts w:eastAsia="Times New Roman"/>
          <w:lang w:eastAsia="ru-RU"/>
        </w:rPr>
        <w:t> </w:t>
      </w:r>
      <w:r w:rsidR="003C4747" w:rsidRPr="002D2E70">
        <w:rPr>
          <w:rFonts w:eastAsia="Times New Roman"/>
          <w:lang w:eastAsia="ru-RU"/>
        </w:rPr>
        <w:t xml:space="preserve">Департамент у своїй діяльності керується </w:t>
      </w:r>
      <w:hyperlink r:id="rId8" w:tgtFrame="_blank" w:history="1">
        <w:r w:rsidR="003C4747" w:rsidRPr="002D2E70">
          <w:rPr>
            <w:rStyle w:val="ac"/>
            <w:rFonts w:eastAsia="Times New Roman"/>
            <w:color w:val="auto"/>
            <w:u w:val="none"/>
            <w:lang w:eastAsia="ru-RU"/>
          </w:rPr>
          <w:t>Конституцією</w:t>
        </w:r>
      </w:hyperlink>
      <w:r w:rsidR="003C4747" w:rsidRPr="002D2E70">
        <w:rPr>
          <w:rFonts w:eastAsia="Times New Roman"/>
          <w:lang w:eastAsia="ru-RU"/>
        </w:rPr>
        <w:t xml:space="preserve"> та законами України, актами Президента України, Кабінету Міністрів України, наказами </w:t>
      </w:r>
      <w:proofErr w:type="spellStart"/>
      <w:r w:rsidR="003C4747" w:rsidRPr="002D2E70">
        <w:rPr>
          <w:rFonts w:eastAsia="Times New Roman"/>
          <w:lang w:eastAsia="ru-RU"/>
        </w:rPr>
        <w:t>Мінсоцполітики</w:t>
      </w:r>
      <w:proofErr w:type="spellEnd"/>
      <w:r w:rsidR="003C4747" w:rsidRPr="002D2E70">
        <w:rPr>
          <w:rFonts w:eastAsia="Times New Roman"/>
          <w:lang w:eastAsia="ru-RU"/>
        </w:rPr>
        <w:t>, інших центральних органів виконавчої влади, розпорядженнями, наказам</w:t>
      </w:r>
      <w:r w:rsidR="006003E4" w:rsidRPr="002D2E70">
        <w:rPr>
          <w:rFonts w:eastAsia="Times New Roman"/>
          <w:lang w:eastAsia="ru-RU"/>
        </w:rPr>
        <w:t>и голови обласної</w:t>
      </w:r>
      <w:r w:rsidR="003C4747" w:rsidRPr="002D2E70">
        <w:rPr>
          <w:rFonts w:eastAsia="Times New Roman"/>
          <w:lang w:eastAsia="ru-RU"/>
        </w:rPr>
        <w:t xml:space="preserve"> державної адміністрації, а також </w:t>
      </w:r>
      <w:r w:rsidR="00193140">
        <w:rPr>
          <w:rFonts w:eastAsia="Times New Roman"/>
          <w:lang w:eastAsia="ru-RU"/>
        </w:rPr>
        <w:t>П</w:t>
      </w:r>
      <w:r w:rsidR="003C4747" w:rsidRPr="002D2E70">
        <w:rPr>
          <w:rFonts w:eastAsia="Times New Roman"/>
          <w:lang w:eastAsia="ru-RU"/>
        </w:rPr>
        <w:t>оложенням про Департамент.</w:t>
      </w:r>
    </w:p>
    <w:p w14:paraId="4615EEEA" w14:textId="7356E283" w:rsidR="003C4747" w:rsidRPr="002D2E70" w:rsidRDefault="00731550"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5" w:name="n34"/>
      <w:bookmarkEnd w:id="5"/>
      <w:r w:rsidRPr="002D2E70">
        <w:rPr>
          <w:rFonts w:eastAsia="Times New Roman"/>
          <w:lang w:eastAsia="ru-RU"/>
        </w:rPr>
        <w:t>6.</w:t>
      </w:r>
      <w:r w:rsidR="003E7715" w:rsidRPr="002D2E70">
        <w:rPr>
          <w:rFonts w:eastAsia="Times New Roman"/>
          <w:lang w:eastAsia="ru-RU"/>
        </w:rPr>
        <w:t> </w:t>
      </w:r>
      <w:r w:rsidR="003C4747" w:rsidRPr="002D2E70">
        <w:rPr>
          <w:rFonts w:eastAsia="Times New Roman"/>
          <w:lang w:eastAsia="ru-RU"/>
        </w:rPr>
        <w:t>Основними завданнями Департаменту є:</w:t>
      </w:r>
    </w:p>
    <w:p w14:paraId="527B5EAC" w14:textId="1510E7B0" w:rsidR="003C4747" w:rsidRPr="002D2E70" w:rsidRDefault="006003E4"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6" w:name="n35"/>
      <w:bookmarkEnd w:id="6"/>
      <w:r w:rsidRPr="002D2E70">
        <w:rPr>
          <w:sz w:val="28"/>
          <w:szCs w:val="28"/>
          <w:lang w:val="uk-UA"/>
        </w:rPr>
        <w:t xml:space="preserve">підготовка пропозицій до </w:t>
      </w:r>
      <w:proofErr w:type="spellStart"/>
      <w:r w:rsidRPr="002D2E70">
        <w:rPr>
          <w:sz w:val="28"/>
          <w:szCs w:val="28"/>
          <w:lang w:val="uk-UA"/>
        </w:rPr>
        <w:t>проє</w:t>
      </w:r>
      <w:r w:rsidR="003C4747" w:rsidRPr="002D2E70">
        <w:rPr>
          <w:sz w:val="28"/>
          <w:szCs w:val="28"/>
          <w:lang w:val="uk-UA"/>
        </w:rPr>
        <w:t>ктів</w:t>
      </w:r>
      <w:proofErr w:type="spellEnd"/>
      <w:r w:rsidR="003C4747" w:rsidRPr="002D2E70">
        <w:rPr>
          <w:sz w:val="28"/>
          <w:szCs w:val="28"/>
          <w:lang w:val="uk-UA"/>
        </w:rPr>
        <w:t xml:space="preserve"> державних цільових, галузевих і регіональних програм у сфері соціальної політики, </w:t>
      </w:r>
      <w:r w:rsidR="00193140">
        <w:rPr>
          <w:sz w:val="28"/>
          <w:szCs w:val="28"/>
          <w:lang w:val="uk-UA"/>
        </w:rPr>
        <w:t>зокрема</w:t>
      </w:r>
      <w:r w:rsidR="003C4747" w:rsidRPr="002D2E70">
        <w:rPr>
          <w:sz w:val="28"/>
          <w:szCs w:val="28"/>
          <w:lang w:val="uk-UA"/>
        </w:rPr>
        <w:t xml:space="preserve"> програм підвищення рівня життя, посилення ролі сім'ї як основи суспільства;</w:t>
      </w:r>
    </w:p>
    <w:p w14:paraId="61EBDA41" w14:textId="499CD3E9" w:rsidR="003C4747" w:rsidRPr="003E6B60" w:rsidRDefault="003C4747"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7" w:name="n36"/>
      <w:bookmarkEnd w:id="7"/>
      <w:r w:rsidRPr="002D2E70">
        <w:rPr>
          <w:sz w:val="28"/>
          <w:szCs w:val="28"/>
          <w:lang w:val="uk-UA"/>
        </w:rPr>
        <w:t>забезпечення реалізації державної політики у сфері соціальної підтримки і надання 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w:t>
      </w:r>
      <w:r w:rsidR="00031620">
        <w:rPr>
          <w:sz w:val="28"/>
          <w:szCs w:val="28"/>
          <w:lang w:val="uk-UA"/>
        </w:rPr>
        <w:t>ні з військової служби</w:t>
      </w:r>
      <w:r w:rsidR="00193140">
        <w:rPr>
          <w:sz w:val="28"/>
          <w:szCs w:val="28"/>
          <w:lang w:val="uk-UA"/>
        </w:rPr>
        <w:t>,</w:t>
      </w:r>
      <w:r w:rsidR="00031620">
        <w:rPr>
          <w:sz w:val="28"/>
          <w:szCs w:val="28"/>
          <w:lang w:val="uk-UA"/>
        </w:rPr>
        <w:t xml:space="preserve"> та членам</w:t>
      </w:r>
      <w:r w:rsidRPr="002D2E70">
        <w:rPr>
          <w:sz w:val="28"/>
          <w:szCs w:val="28"/>
          <w:lang w:val="uk-UA"/>
        </w:rPr>
        <w:t xml:space="preserve"> їх сімей / </w:t>
      </w:r>
      <w:proofErr w:type="spellStart"/>
      <w:r w:rsidRPr="002D2E70">
        <w:rPr>
          <w:sz w:val="28"/>
          <w:szCs w:val="28"/>
          <w:lang w:val="uk-UA"/>
        </w:rPr>
        <w:t>комісованим</w:t>
      </w:r>
      <w:proofErr w:type="spellEnd"/>
      <w:r w:rsidRPr="002D2E70">
        <w:rPr>
          <w:sz w:val="28"/>
          <w:szCs w:val="28"/>
          <w:lang w:val="uk-UA"/>
        </w:rPr>
        <w:t xml:space="preserve"> військовослужбовцям та членам їх сімей, громадянам, які постраждали внаслідок Чорнобильської катастрофи, сім'ям з дітьми, малозабезпеченим, багатодітним, внутрішньо переміщеним особам, дітям, іншим категоріям осіб, які згідно із законодавством мають право на пільги (крім пільг з оплати житлово-комунальних послуг, пільг на придбання твердого палива і скрапленого </w:t>
      </w:r>
      <w:r w:rsidRPr="003E6B60">
        <w:rPr>
          <w:sz w:val="28"/>
          <w:szCs w:val="28"/>
          <w:lang w:val="uk-UA"/>
        </w:rPr>
        <w:t>газу), волонтерської діяльності;</w:t>
      </w:r>
    </w:p>
    <w:p w14:paraId="3020CD6D" w14:textId="6417395C" w:rsidR="003C4747" w:rsidRPr="002D2E70" w:rsidRDefault="003C4747"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8" w:name="n37"/>
      <w:bookmarkEnd w:id="8"/>
      <w:r w:rsidRPr="002D2E70">
        <w:rPr>
          <w:sz w:val="28"/>
          <w:szCs w:val="28"/>
          <w:lang w:val="uk-UA"/>
        </w:rPr>
        <w:t>виконання програм і заходів у сфері соціального захисту населення, спрямованих на покращення становища сімей, забезпечення оздоровлення та відпочинку дітей, забезпечення рівних прав і можливостей участі жінок і чоловіків у політичному, економічному та культурному житті, протидії дискримінації за ознакою статі та торгівлі людьми;</w:t>
      </w:r>
    </w:p>
    <w:p w14:paraId="757591F5" w14:textId="1A028D91" w:rsidR="003C4747" w:rsidRPr="002D2E70" w:rsidRDefault="003C4747"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9" w:name="n38"/>
      <w:bookmarkEnd w:id="9"/>
      <w:r w:rsidRPr="002D2E70">
        <w:rPr>
          <w:sz w:val="28"/>
          <w:szCs w:val="28"/>
          <w:lang w:val="uk-UA"/>
        </w:rPr>
        <w:t xml:space="preserve">організація надання соціальних послуг і проведення соціальної роботи на відповідній території шляхом визначення потреб населення у соціальних послугах, розвитку відповідних закладів, установ, служб, залучення недержавних надавачів соціальних послуг, проведення моніторингу надання та оцінки якості соціальних послуг та контроль за дотриманням норм </w:t>
      </w:r>
      <w:hyperlink r:id="rId9" w:tgtFrame="_blank" w:history="1">
        <w:r w:rsidRPr="002D2E70">
          <w:rPr>
            <w:rStyle w:val="ac"/>
            <w:color w:val="auto"/>
            <w:sz w:val="28"/>
            <w:szCs w:val="28"/>
            <w:u w:val="none"/>
            <w:lang w:val="uk-UA"/>
          </w:rPr>
          <w:t>Закону України</w:t>
        </w:r>
      </w:hyperlink>
      <w:r w:rsidR="00820584">
        <w:rPr>
          <w:sz w:val="28"/>
          <w:szCs w:val="28"/>
          <w:lang w:val="uk-UA"/>
        </w:rPr>
        <w:t xml:space="preserve"> «Про соціальні послуги»</w:t>
      </w:r>
      <w:r w:rsidRPr="002D2E70">
        <w:rPr>
          <w:sz w:val="28"/>
          <w:szCs w:val="28"/>
          <w:lang w:val="uk-UA"/>
        </w:rPr>
        <w:t xml:space="preserve"> відповідно до законодавства;</w:t>
      </w:r>
    </w:p>
    <w:p w14:paraId="3A6D4928" w14:textId="6AA0D864" w:rsidR="003C4747" w:rsidRPr="002D2E70" w:rsidRDefault="003C4747"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0" w:name="n39"/>
      <w:bookmarkEnd w:id="10"/>
      <w:r w:rsidRPr="002D2E70">
        <w:rPr>
          <w:sz w:val="28"/>
          <w:szCs w:val="28"/>
          <w:lang w:val="uk-UA"/>
        </w:rPr>
        <w:t>координація діяльності та контроль за виконанням структурними підрозділами соціальн</w:t>
      </w:r>
      <w:r w:rsidR="00B132F7" w:rsidRPr="002D2E70">
        <w:rPr>
          <w:sz w:val="28"/>
          <w:szCs w:val="28"/>
          <w:lang w:val="uk-UA"/>
        </w:rPr>
        <w:t xml:space="preserve">ого захисту населення районних </w:t>
      </w:r>
      <w:r w:rsidRPr="002D2E70">
        <w:rPr>
          <w:sz w:val="28"/>
          <w:szCs w:val="28"/>
          <w:lang w:val="uk-UA"/>
        </w:rPr>
        <w:t>державних адміністрацій завдань і заходів, спрямованих на розв'язання питань, що належать до його компетенції; нагляд за дотриманням вимог законодавства щодо призначення (перерахунку) та виплати пенсій органами Пенсійного фонду України, на</w:t>
      </w:r>
      <w:r w:rsidR="002D2E70">
        <w:rPr>
          <w:sz w:val="28"/>
          <w:szCs w:val="28"/>
          <w:lang w:val="uk-UA"/>
        </w:rPr>
        <w:t xml:space="preserve">дання практичної, </w:t>
      </w:r>
      <w:proofErr w:type="spellStart"/>
      <w:r w:rsidR="002D2E70">
        <w:rPr>
          <w:sz w:val="28"/>
          <w:szCs w:val="28"/>
          <w:lang w:val="uk-UA"/>
        </w:rPr>
        <w:t>консультаційн</w:t>
      </w:r>
      <w:r w:rsidR="005A6A09">
        <w:rPr>
          <w:sz w:val="28"/>
          <w:szCs w:val="28"/>
          <w:lang w:val="uk-UA"/>
        </w:rPr>
        <w:t>о</w:t>
      </w:r>
      <w:proofErr w:type="spellEnd"/>
      <w:r w:rsidRPr="002D2E70">
        <w:rPr>
          <w:sz w:val="28"/>
          <w:szCs w:val="28"/>
          <w:lang w:val="uk-UA"/>
        </w:rPr>
        <w:t>-правової та організаційно-методичної допомоги;</w:t>
      </w:r>
    </w:p>
    <w:p w14:paraId="0D9C65C4" w14:textId="7750181D" w:rsidR="003C4747" w:rsidRPr="002D2E70" w:rsidRDefault="006E30A0"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1" w:name="n40"/>
      <w:bookmarkEnd w:id="11"/>
      <w:r>
        <w:rPr>
          <w:sz w:val="28"/>
          <w:szCs w:val="28"/>
          <w:lang w:val="uk-UA"/>
        </w:rPr>
        <w:t>сприя</w:t>
      </w:r>
      <w:r w:rsidR="003C4747" w:rsidRPr="002D2E70">
        <w:rPr>
          <w:sz w:val="28"/>
          <w:szCs w:val="28"/>
          <w:lang w:val="uk-UA"/>
        </w:rPr>
        <w:t>н</w:t>
      </w:r>
      <w:r>
        <w:rPr>
          <w:sz w:val="28"/>
          <w:szCs w:val="28"/>
          <w:lang w:val="uk-UA"/>
        </w:rPr>
        <w:t>н</w:t>
      </w:r>
      <w:r w:rsidR="003C4747" w:rsidRPr="002D2E70">
        <w:rPr>
          <w:sz w:val="28"/>
          <w:szCs w:val="28"/>
          <w:lang w:val="uk-UA"/>
        </w:rPr>
        <w:t>я органам місцевого самоврядування у розв'язанні питань соціально-економічного розвитку відповідних територій, громадським та і</w:t>
      </w:r>
      <w:r>
        <w:rPr>
          <w:sz w:val="28"/>
          <w:szCs w:val="28"/>
          <w:lang w:val="uk-UA"/>
        </w:rPr>
        <w:t xml:space="preserve">ншим організаціям, волонтерам – </w:t>
      </w:r>
      <w:r w:rsidR="003C4747" w:rsidRPr="002D2E70">
        <w:rPr>
          <w:sz w:val="28"/>
          <w:szCs w:val="28"/>
          <w:lang w:val="uk-UA"/>
        </w:rPr>
        <w:t xml:space="preserve">у проведенні ними роботи з питань соціального захисту сімей, </w:t>
      </w:r>
      <w:r w:rsidR="00193140">
        <w:rPr>
          <w:sz w:val="28"/>
          <w:szCs w:val="28"/>
          <w:lang w:val="uk-UA"/>
        </w:rPr>
        <w:t>зокрема</w:t>
      </w:r>
      <w:r w:rsidR="003C4747" w:rsidRPr="002D2E70">
        <w:rPr>
          <w:sz w:val="28"/>
          <w:szCs w:val="28"/>
          <w:lang w:val="uk-UA"/>
        </w:rPr>
        <w:t xml:space="preserve"> сімей з дітьми, малозабезпечених, багатодітних, молодих </w:t>
      </w:r>
      <w:r w:rsidR="003C4747" w:rsidRPr="002D2E70">
        <w:rPr>
          <w:sz w:val="28"/>
          <w:szCs w:val="28"/>
          <w:lang w:val="uk-UA"/>
        </w:rPr>
        <w:lastRenderedPageBreak/>
        <w:t>сімей, дітей, осіб з інвалідністю, осіб похилого віку та інших вразливих категорій населення;</w:t>
      </w:r>
    </w:p>
    <w:p w14:paraId="43F8C8B3" w14:textId="1B229DA8" w:rsidR="003C4747" w:rsidRPr="002D2E70" w:rsidRDefault="003C4747" w:rsidP="0006688C">
      <w:pPr>
        <w:pStyle w:val="af"/>
        <w:numPr>
          <w:ilvl w:val="0"/>
          <w:numId w:val="12"/>
        </w:numPr>
        <w:tabs>
          <w:tab w:val="num" w:pos="0"/>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2" w:name="n41"/>
      <w:bookmarkEnd w:id="12"/>
      <w:r w:rsidRPr="002D2E70">
        <w:rPr>
          <w:sz w:val="28"/>
          <w:szCs w:val="28"/>
          <w:lang w:val="uk-UA"/>
        </w:rPr>
        <w:t>методичне забезпечення та координація надання адміністративних послуг соціального характеру через органи місцевого самоврядування, центри надання адміністративних послуг.</w:t>
      </w:r>
    </w:p>
    <w:p w14:paraId="3A385338" w14:textId="384D00E0" w:rsidR="003C4747" w:rsidRPr="002D2E70" w:rsidRDefault="003C4747" w:rsidP="003E7715">
      <w:pPr>
        <w:tabs>
          <w:tab w:val="num" w:pos="0"/>
          <w:tab w:val="left" w:pos="567"/>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 w:name="n42"/>
      <w:bookmarkEnd w:id="13"/>
      <w:r w:rsidRPr="002D2E70">
        <w:rPr>
          <w:rFonts w:eastAsia="Times New Roman"/>
          <w:lang w:eastAsia="ru-RU"/>
        </w:rPr>
        <w:t>7. Департамент відповідно до визначених повноважень:</w:t>
      </w:r>
    </w:p>
    <w:p w14:paraId="1DDD5D2B" w14:textId="54A75A8B"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4" w:name="n43"/>
      <w:bookmarkEnd w:id="14"/>
      <w:r w:rsidRPr="002D2E70">
        <w:rPr>
          <w:sz w:val="28"/>
          <w:szCs w:val="28"/>
          <w:lang w:val="uk-UA"/>
        </w:rPr>
        <w:t xml:space="preserve">організовує виконання </w:t>
      </w:r>
      <w:hyperlink r:id="rId10" w:tgtFrame="_blank" w:history="1">
        <w:r w:rsidRPr="002D2E70">
          <w:rPr>
            <w:rStyle w:val="ac"/>
            <w:color w:val="auto"/>
            <w:sz w:val="28"/>
            <w:szCs w:val="28"/>
            <w:u w:val="none"/>
            <w:lang w:val="uk-UA"/>
          </w:rPr>
          <w:t>Конституції</w:t>
        </w:r>
      </w:hyperlink>
      <w:r w:rsidRPr="002D2E70">
        <w:rPr>
          <w:sz w:val="28"/>
          <w:szCs w:val="28"/>
          <w:lang w:val="uk-UA"/>
        </w:rPr>
        <w:t xml:space="preserve"> і законів України, актів Президента України, Кабінету Міністрів України, наказів </w:t>
      </w:r>
      <w:proofErr w:type="spellStart"/>
      <w:r w:rsidRPr="002D2E70">
        <w:rPr>
          <w:sz w:val="28"/>
          <w:szCs w:val="28"/>
          <w:lang w:val="uk-UA"/>
        </w:rPr>
        <w:t>Мінсоцполітики</w:t>
      </w:r>
      <w:proofErr w:type="spellEnd"/>
      <w:r w:rsidRPr="002D2E70">
        <w:rPr>
          <w:sz w:val="28"/>
          <w:szCs w:val="28"/>
          <w:lang w:val="uk-UA"/>
        </w:rPr>
        <w:t xml:space="preserve"> та </w:t>
      </w:r>
      <w:proofErr w:type="spellStart"/>
      <w:r w:rsidRPr="002D2E70">
        <w:rPr>
          <w:sz w:val="28"/>
          <w:szCs w:val="28"/>
          <w:lang w:val="uk-UA"/>
        </w:rPr>
        <w:t>Нацсоцслужби</w:t>
      </w:r>
      <w:proofErr w:type="spellEnd"/>
      <w:r w:rsidRPr="002D2E70">
        <w:rPr>
          <w:sz w:val="28"/>
          <w:szCs w:val="28"/>
          <w:lang w:val="uk-UA"/>
        </w:rPr>
        <w:t>, забезпечує контроль за їх реалізацією;</w:t>
      </w:r>
    </w:p>
    <w:p w14:paraId="504BFB95" w14:textId="2178FD67"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5" w:name="n44"/>
      <w:bookmarkEnd w:id="15"/>
      <w:r w:rsidRPr="002D2E70">
        <w:rPr>
          <w:sz w:val="28"/>
          <w:szCs w:val="28"/>
          <w:lang w:val="uk-UA"/>
        </w:rPr>
        <w:t>здійснює державний контроль за дотриманням підприємствами, установами, організаціями правил, норм, стандартів у межах визначених повноважень;</w:t>
      </w:r>
    </w:p>
    <w:p w14:paraId="0DFF6F7B" w14:textId="59AE2D22"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6" w:name="n45"/>
      <w:bookmarkEnd w:id="16"/>
      <w:r w:rsidRPr="002D2E70">
        <w:rPr>
          <w:sz w:val="28"/>
          <w:szCs w:val="28"/>
          <w:lang w:val="uk-UA"/>
        </w:rPr>
        <w:t>аналізує стан і тенденції соціального розвитку в межах відповідної адміністративно-територіальної одиниці та вживає заходів для усунення недоліків;</w:t>
      </w:r>
    </w:p>
    <w:p w14:paraId="1B6467D3" w14:textId="07393C15"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7" w:name="n46"/>
      <w:bookmarkEnd w:id="17"/>
      <w:r w:rsidRPr="002D2E70">
        <w:rPr>
          <w:sz w:val="28"/>
          <w:szCs w:val="28"/>
          <w:lang w:val="uk-UA"/>
        </w:rPr>
        <w:t>бере участь</w:t>
      </w:r>
      <w:r w:rsidR="001F5468" w:rsidRPr="002D2E70">
        <w:rPr>
          <w:sz w:val="28"/>
          <w:szCs w:val="28"/>
          <w:lang w:val="uk-UA"/>
        </w:rPr>
        <w:t xml:space="preserve"> у підготовці пропозицій до </w:t>
      </w:r>
      <w:proofErr w:type="spellStart"/>
      <w:r w:rsidR="001F5468" w:rsidRPr="002D2E70">
        <w:rPr>
          <w:sz w:val="28"/>
          <w:szCs w:val="28"/>
          <w:lang w:val="uk-UA"/>
        </w:rPr>
        <w:t>проє</w:t>
      </w:r>
      <w:r w:rsidRPr="002D2E70">
        <w:rPr>
          <w:sz w:val="28"/>
          <w:szCs w:val="28"/>
          <w:lang w:val="uk-UA"/>
        </w:rPr>
        <w:t>ктів</w:t>
      </w:r>
      <w:proofErr w:type="spellEnd"/>
      <w:r w:rsidRPr="002D2E70">
        <w:rPr>
          <w:sz w:val="28"/>
          <w:szCs w:val="28"/>
          <w:lang w:val="uk-UA"/>
        </w:rPr>
        <w:t xml:space="preserve"> програм соціально-економічного розвитку відповідної адміністративно-територіальної одиниці;</w:t>
      </w:r>
    </w:p>
    <w:p w14:paraId="75EFCE95" w14:textId="087F639B" w:rsidR="003C4747" w:rsidRPr="002D2E70" w:rsidRDefault="00B132F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8" w:name="n47"/>
      <w:bookmarkEnd w:id="18"/>
      <w:r w:rsidRPr="002D2E70">
        <w:rPr>
          <w:sz w:val="28"/>
          <w:szCs w:val="28"/>
          <w:lang w:val="uk-UA"/>
        </w:rPr>
        <w:t xml:space="preserve">вносить пропозиції щодо </w:t>
      </w:r>
      <w:proofErr w:type="spellStart"/>
      <w:r w:rsidRPr="002D2E70">
        <w:rPr>
          <w:sz w:val="28"/>
          <w:szCs w:val="28"/>
          <w:lang w:val="uk-UA"/>
        </w:rPr>
        <w:t>проє</w:t>
      </w:r>
      <w:r w:rsidR="003C4747" w:rsidRPr="002D2E70">
        <w:rPr>
          <w:sz w:val="28"/>
          <w:szCs w:val="28"/>
          <w:lang w:val="uk-UA"/>
        </w:rPr>
        <w:t>кту</w:t>
      </w:r>
      <w:proofErr w:type="spellEnd"/>
      <w:r w:rsidR="003C4747" w:rsidRPr="002D2E70">
        <w:rPr>
          <w:sz w:val="28"/>
          <w:szCs w:val="28"/>
          <w:lang w:val="uk-UA"/>
        </w:rPr>
        <w:t xml:space="preserve"> відповідного місцевого бюджету;</w:t>
      </w:r>
    </w:p>
    <w:p w14:paraId="0BD52E88" w14:textId="4E3A55DE"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19" w:name="n48"/>
      <w:bookmarkEnd w:id="19"/>
      <w:r w:rsidRPr="002D2E70">
        <w:rPr>
          <w:sz w:val="28"/>
          <w:szCs w:val="28"/>
          <w:lang w:val="uk-UA"/>
        </w:rPr>
        <w:t>забезпечує ефективне і цільове використання відповідних бюджетних коштів;</w:t>
      </w:r>
    </w:p>
    <w:p w14:paraId="0C66C963" w14:textId="64B12FF0"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0" w:name="n49"/>
      <w:bookmarkEnd w:id="20"/>
      <w:r w:rsidRPr="002D2E70">
        <w:rPr>
          <w:sz w:val="28"/>
          <w:szCs w:val="28"/>
          <w:lang w:val="uk-UA"/>
        </w:rPr>
        <w:t>бере участь у підготовці заходів щодо регіонального розвитку;</w:t>
      </w:r>
    </w:p>
    <w:p w14:paraId="5E48945C" w14:textId="0493CB11"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1" w:name="n50"/>
      <w:bookmarkEnd w:id="21"/>
      <w:r w:rsidRPr="002D2E70">
        <w:rPr>
          <w:sz w:val="28"/>
          <w:szCs w:val="28"/>
          <w:lang w:val="uk-UA"/>
        </w:rPr>
        <w:t xml:space="preserve">розробляє в межах компетенції </w:t>
      </w:r>
      <w:proofErr w:type="spellStart"/>
      <w:r w:rsidR="001F5468" w:rsidRPr="002D2E70">
        <w:rPr>
          <w:sz w:val="28"/>
          <w:szCs w:val="28"/>
          <w:lang w:val="uk-UA"/>
        </w:rPr>
        <w:t>проє</w:t>
      </w:r>
      <w:r w:rsidR="0096543E">
        <w:rPr>
          <w:sz w:val="28"/>
          <w:szCs w:val="28"/>
          <w:lang w:val="uk-UA"/>
        </w:rPr>
        <w:t>кти</w:t>
      </w:r>
      <w:proofErr w:type="spellEnd"/>
      <w:r w:rsidR="0096543E">
        <w:rPr>
          <w:sz w:val="28"/>
          <w:szCs w:val="28"/>
          <w:lang w:val="uk-UA"/>
        </w:rPr>
        <w:t xml:space="preserve"> розпоряджень </w:t>
      </w:r>
      <w:r w:rsidR="00B132F7" w:rsidRPr="002D2E70">
        <w:rPr>
          <w:sz w:val="28"/>
          <w:szCs w:val="28"/>
          <w:lang w:val="uk-UA"/>
        </w:rPr>
        <w:t>голови обласної</w:t>
      </w:r>
      <w:r w:rsidRPr="002D2E70">
        <w:rPr>
          <w:sz w:val="28"/>
          <w:szCs w:val="28"/>
          <w:lang w:val="uk-UA"/>
        </w:rPr>
        <w:t xml:space="preserve"> державної адміністрації, </w:t>
      </w:r>
      <w:r w:rsidR="00B132F7" w:rsidRPr="002D2E70">
        <w:rPr>
          <w:sz w:val="28"/>
          <w:szCs w:val="28"/>
          <w:lang w:val="uk-UA"/>
        </w:rPr>
        <w:t xml:space="preserve">у визначених законом випадках – </w:t>
      </w:r>
      <w:proofErr w:type="spellStart"/>
      <w:r w:rsidR="00B132F7" w:rsidRPr="002D2E70">
        <w:rPr>
          <w:sz w:val="28"/>
          <w:szCs w:val="28"/>
          <w:lang w:val="uk-UA"/>
        </w:rPr>
        <w:t>проє</w:t>
      </w:r>
      <w:r w:rsidRPr="002D2E70">
        <w:rPr>
          <w:sz w:val="28"/>
          <w:szCs w:val="28"/>
          <w:lang w:val="uk-UA"/>
        </w:rPr>
        <w:t>кти</w:t>
      </w:r>
      <w:proofErr w:type="spellEnd"/>
      <w:r w:rsidRPr="002D2E70">
        <w:rPr>
          <w:sz w:val="28"/>
          <w:szCs w:val="28"/>
          <w:lang w:val="uk-UA"/>
        </w:rPr>
        <w:t xml:space="preserve"> нормативно-правових актів з питань соціального захисту населення;</w:t>
      </w:r>
    </w:p>
    <w:p w14:paraId="21706C82" w14:textId="3B30C330" w:rsidR="003C4747" w:rsidRPr="002D2E70" w:rsidRDefault="003C4747" w:rsidP="003E7715">
      <w:pPr>
        <w:pStyle w:val="af"/>
        <w:numPr>
          <w:ilvl w:val="0"/>
          <w:numId w:val="13"/>
        </w:numPr>
        <w:tabs>
          <w:tab w:val="num" w:pos="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2" w:name="n51"/>
      <w:bookmarkEnd w:id="22"/>
      <w:r w:rsidRPr="002D2E70">
        <w:rPr>
          <w:sz w:val="28"/>
          <w:szCs w:val="28"/>
          <w:lang w:val="uk-UA"/>
        </w:rPr>
        <w:t>бере участь у</w:t>
      </w:r>
      <w:r w:rsidR="001F5468" w:rsidRPr="002D2E70">
        <w:rPr>
          <w:sz w:val="28"/>
          <w:szCs w:val="28"/>
          <w:lang w:val="uk-UA"/>
        </w:rPr>
        <w:t xml:space="preserve"> погодженні </w:t>
      </w:r>
      <w:proofErr w:type="spellStart"/>
      <w:r w:rsidR="001F5468" w:rsidRPr="002D2E70">
        <w:rPr>
          <w:sz w:val="28"/>
          <w:szCs w:val="28"/>
          <w:lang w:val="uk-UA"/>
        </w:rPr>
        <w:t>проє</w:t>
      </w:r>
      <w:r w:rsidRPr="002D2E70">
        <w:rPr>
          <w:sz w:val="28"/>
          <w:szCs w:val="28"/>
          <w:lang w:val="uk-UA"/>
        </w:rPr>
        <w:t>ктів</w:t>
      </w:r>
      <w:proofErr w:type="spellEnd"/>
      <w:r w:rsidRPr="002D2E70">
        <w:rPr>
          <w:sz w:val="28"/>
          <w:szCs w:val="28"/>
          <w:lang w:val="uk-UA"/>
        </w:rPr>
        <w:t xml:space="preserve"> нормативно-правових актів, розроблених іншими органами виконавчої влади;</w:t>
      </w:r>
    </w:p>
    <w:p w14:paraId="70FF7DF5" w14:textId="6C6EE39D" w:rsidR="003C4747" w:rsidRPr="002D2E70" w:rsidRDefault="00B132F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3" w:name="n52"/>
      <w:bookmarkEnd w:id="23"/>
      <w:r w:rsidRPr="002D2E70">
        <w:rPr>
          <w:sz w:val="28"/>
          <w:szCs w:val="28"/>
          <w:lang w:val="uk-UA"/>
        </w:rPr>
        <w:t xml:space="preserve">бере участь у розробленні </w:t>
      </w:r>
      <w:proofErr w:type="spellStart"/>
      <w:r w:rsidRPr="002D2E70">
        <w:rPr>
          <w:sz w:val="28"/>
          <w:szCs w:val="28"/>
          <w:lang w:val="uk-UA"/>
        </w:rPr>
        <w:t>проє</w:t>
      </w:r>
      <w:r w:rsidR="003C4747" w:rsidRPr="002D2E70">
        <w:rPr>
          <w:sz w:val="28"/>
          <w:szCs w:val="28"/>
          <w:lang w:val="uk-UA"/>
        </w:rPr>
        <w:t>ктів</w:t>
      </w:r>
      <w:proofErr w:type="spellEnd"/>
      <w:r w:rsidR="003C4747" w:rsidRPr="002D2E70">
        <w:rPr>
          <w:sz w:val="28"/>
          <w:szCs w:val="28"/>
          <w:lang w:val="uk-UA"/>
        </w:rPr>
        <w:t xml:space="preserve"> розпоряджень, наказі</w:t>
      </w:r>
      <w:r w:rsidRPr="002D2E70">
        <w:rPr>
          <w:sz w:val="28"/>
          <w:szCs w:val="28"/>
          <w:lang w:val="uk-UA"/>
        </w:rPr>
        <w:t xml:space="preserve">в </w:t>
      </w:r>
      <w:r w:rsidR="0096543E" w:rsidRPr="002D2E70">
        <w:rPr>
          <w:sz w:val="28"/>
          <w:szCs w:val="28"/>
          <w:lang w:val="uk-UA"/>
        </w:rPr>
        <w:t>голови обласної державної адміністрації</w:t>
      </w:r>
      <w:r w:rsidRPr="002D2E70">
        <w:rPr>
          <w:sz w:val="28"/>
          <w:szCs w:val="28"/>
          <w:lang w:val="uk-UA"/>
        </w:rPr>
        <w:t xml:space="preserve">, </w:t>
      </w:r>
      <w:proofErr w:type="spellStart"/>
      <w:r w:rsidRPr="002D2E70">
        <w:rPr>
          <w:sz w:val="28"/>
          <w:szCs w:val="28"/>
          <w:lang w:val="uk-UA"/>
        </w:rPr>
        <w:t>проє</w:t>
      </w:r>
      <w:r w:rsidR="003C4747" w:rsidRPr="002D2E70">
        <w:rPr>
          <w:sz w:val="28"/>
          <w:szCs w:val="28"/>
          <w:lang w:val="uk-UA"/>
        </w:rPr>
        <w:t>ктів</w:t>
      </w:r>
      <w:proofErr w:type="spellEnd"/>
      <w:r w:rsidR="003C4747" w:rsidRPr="002D2E70">
        <w:rPr>
          <w:sz w:val="28"/>
          <w:szCs w:val="28"/>
          <w:lang w:val="uk-UA"/>
        </w:rPr>
        <w:t xml:space="preserve"> нормативно-правових актів, головними розробниками яких є інші струк</w:t>
      </w:r>
      <w:r w:rsidRPr="002D2E70">
        <w:rPr>
          <w:sz w:val="28"/>
          <w:szCs w:val="28"/>
          <w:lang w:val="uk-UA"/>
        </w:rPr>
        <w:t>турні підрозділи обласної д</w:t>
      </w:r>
      <w:r w:rsidR="003C4747" w:rsidRPr="002D2E70">
        <w:rPr>
          <w:sz w:val="28"/>
          <w:szCs w:val="28"/>
          <w:lang w:val="uk-UA"/>
        </w:rPr>
        <w:t>ержавної адміністрації;</w:t>
      </w:r>
    </w:p>
    <w:p w14:paraId="14900BD4" w14:textId="094253EB"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4" w:name="n53"/>
      <w:bookmarkEnd w:id="24"/>
      <w:r w:rsidRPr="002D2E70">
        <w:rPr>
          <w:sz w:val="28"/>
          <w:szCs w:val="28"/>
          <w:lang w:val="uk-UA"/>
        </w:rPr>
        <w:t>бере участь у підготовці звіті</w:t>
      </w:r>
      <w:r w:rsidR="00B132F7" w:rsidRPr="002D2E70">
        <w:rPr>
          <w:sz w:val="28"/>
          <w:szCs w:val="28"/>
          <w:lang w:val="uk-UA"/>
        </w:rPr>
        <w:t xml:space="preserve">в </w:t>
      </w:r>
      <w:r w:rsidR="0096543E" w:rsidRPr="002D2E70">
        <w:rPr>
          <w:sz w:val="28"/>
          <w:szCs w:val="28"/>
          <w:lang w:val="uk-UA"/>
        </w:rPr>
        <w:t>голови обласної державної адміністрації</w:t>
      </w:r>
      <w:r w:rsidRPr="002D2E70">
        <w:rPr>
          <w:sz w:val="28"/>
          <w:szCs w:val="28"/>
          <w:lang w:val="uk-UA"/>
        </w:rPr>
        <w:t xml:space="preserve"> для їх розгляду на сесії відповідної місцевої ради;</w:t>
      </w:r>
    </w:p>
    <w:p w14:paraId="7522862D" w14:textId="7AF3BD26"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14:ligatures w14:val="none"/>
        </w:rPr>
      </w:pPr>
      <w:bookmarkStart w:id="25" w:name="n54"/>
      <w:bookmarkEnd w:id="25"/>
      <w:r w:rsidRPr="002D2E70">
        <w:rPr>
          <w:sz w:val="28"/>
          <w:szCs w:val="28"/>
          <w:lang w:val="uk-UA"/>
        </w:rPr>
        <w:t>готує самостійно або разом з іншими стр</w:t>
      </w:r>
      <w:r w:rsidR="00B132F7" w:rsidRPr="002D2E70">
        <w:rPr>
          <w:sz w:val="28"/>
          <w:szCs w:val="28"/>
          <w:lang w:val="uk-UA"/>
        </w:rPr>
        <w:t>уктурними підрозділами обласної</w:t>
      </w:r>
      <w:r w:rsidRPr="002D2E70">
        <w:rPr>
          <w:sz w:val="28"/>
          <w:szCs w:val="28"/>
          <w:lang w:val="uk-UA"/>
        </w:rPr>
        <w:t xml:space="preserve"> </w:t>
      </w:r>
      <w:r w:rsidR="00B132F7" w:rsidRPr="002D2E70">
        <w:rPr>
          <w:sz w:val="28"/>
          <w:szCs w:val="28"/>
          <w:lang w:val="uk-UA"/>
        </w:rPr>
        <w:t>державної</w:t>
      </w:r>
      <w:r w:rsidRPr="002D2E70">
        <w:rPr>
          <w:sz w:val="28"/>
          <w:szCs w:val="28"/>
          <w:lang w:val="uk-UA"/>
        </w:rPr>
        <w:t xml:space="preserve"> адміністрації інформаційні та аналітичні матеріали, статистичну, адміністративну, оперативну звітність з питань, що належать до його компете</w:t>
      </w:r>
      <w:r w:rsidR="00B132F7" w:rsidRPr="002D2E70">
        <w:rPr>
          <w:sz w:val="28"/>
          <w:szCs w:val="28"/>
          <w:lang w:val="uk-UA"/>
        </w:rPr>
        <w:t xml:space="preserve">нції, для подання обласній </w:t>
      </w:r>
      <w:r w:rsidR="00743C93" w:rsidRPr="002D2E70">
        <w:rPr>
          <w:sz w:val="28"/>
          <w:szCs w:val="28"/>
          <w:lang w:val="uk-UA"/>
        </w:rPr>
        <w:t xml:space="preserve">державній </w:t>
      </w:r>
      <w:r w:rsidRPr="002D2E70">
        <w:rPr>
          <w:sz w:val="28"/>
          <w:szCs w:val="28"/>
          <w:lang w:val="uk-UA"/>
        </w:rPr>
        <w:t xml:space="preserve">адміністрації, </w:t>
      </w:r>
      <w:proofErr w:type="spellStart"/>
      <w:r w:rsidRPr="006E30A0">
        <w:rPr>
          <w:sz w:val="28"/>
          <w:szCs w:val="28"/>
          <w:lang w:val="uk-UA"/>
        </w:rPr>
        <w:t>Мінсоцполітики</w:t>
      </w:r>
      <w:proofErr w:type="spellEnd"/>
      <w:r w:rsidR="006E30A0">
        <w:rPr>
          <w:sz w:val="28"/>
          <w:szCs w:val="28"/>
          <w:lang w:val="uk-UA"/>
        </w:rPr>
        <w:t>,</w:t>
      </w:r>
      <w:r w:rsidRPr="006E30A0">
        <w:rPr>
          <w:sz w:val="28"/>
          <w:szCs w:val="28"/>
          <w:lang w:val="uk-UA"/>
        </w:rPr>
        <w:t xml:space="preserve"> </w:t>
      </w:r>
      <w:proofErr w:type="spellStart"/>
      <w:r w:rsidRPr="002D2E70">
        <w:rPr>
          <w:sz w:val="28"/>
          <w:szCs w:val="28"/>
          <w:lang w:val="uk-UA"/>
        </w:rPr>
        <w:t>Н</w:t>
      </w:r>
      <w:r w:rsidR="0096543E">
        <w:rPr>
          <w:sz w:val="28"/>
          <w:szCs w:val="28"/>
          <w:lang w:val="uk-UA"/>
        </w:rPr>
        <w:t>ацсоцслужбі</w:t>
      </w:r>
      <w:proofErr w:type="spellEnd"/>
      <w:r w:rsidR="0096543E">
        <w:rPr>
          <w:sz w:val="28"/>
          <w:szCs w:val="28"/>
          <w:lang w:val="uk-UA"/>
        </w:rPr>
        <w:t>;</w:t>
      </w:r>
    </w:p>
    <w:p w14:paraId="2A11642E" w14:textId="77777777" w:rsidR="00BA1633"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6" w:name="n55"/>
      <w:bookmarkEnd w:id="26"/>
      <w:r w:rsidRPr="002D2E70">
        <w:rPr>
          <w:sz w:val="28"/>
          <w:szCs w:val="28"/>
          <w:lang w:val="uk-UA"/>
        </w:rPr>
        <w:t>забезпечує реалізацію заходів щодо запобігання корупції;</w:t>
      </w:r>
      <w:bookmarkStart w:id="27" w:name="n56"/>
      <w:bookmarkEnd w:id="27"/>
    </w:p>
    <w:p w14:paraId="4B077786" w14:textId="36B071FA" w:rsidR="003C4747" w:rsidRPr="002D2E70" w:rsidRDefault="00B132F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r w:rsidRPr="002D2E70">
        <w:rPr>
          <w:sz w:val="28"/>
          <w:szCs w:val="28"/>
          <w:lang w:val="uk-UA"/>
        </w:rPr>
        <w:lastRenderedPageBreak/>
        <w:t xml:space="preserve">готує у межах повноважень </w:t>
      </w:r>
      <w:proofErr w:type="spellStart"/>
      <w:r w:rsidRPr="002D2E70">
        <w:rPr>
          <w:sz w:val="28"/>
          <w:szCs w:val="28"/>
          <w:lang w:val="uk-UA"/>
        </w:rPr>
        <w:t>проє</w:t>
      </w:r>
      <w:r w:rsidR="003C4747" w:rsidRPr="002D2E70">
        <w:rPr>
          <w:sz w:val="28"/>
          <w:szCs w:val="28"/>
          <w:lang w:val="uk-UA"/>
        </w:rPr>
        <w:t>кти</w:t>
      </w:r>
      <w:proofErr w:type="spellEnd"/>
      <w:r w:rsidR="003C4747" w:rsidRPr="002D2E70">
        <w:rPr>
          <w:sz w:val="28"/>
          <w:szCs w:val="28"/>
          <w:lang w:val="uk-UA"/>
        </w:rPr>
        <w:t xml:space="preserve"> угод, договорів, меморандумів, протоколів зустрічей делегацій і робочих груп, бере участь у їх розробленні;</w:t>
      </w:r>
    </w:p>
    <w:p w14:paraId="7881288B" w14:textId="177DB770"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8" w:name="n57"/>
      <w:bookmarkEnd w:id="28"/>
      <w:r w:rsidRPr="002D2E70">
        <w:rPr>
          <w:sz w:val="28"/>
          <w:szCs w:val="28"/>
          <w:lang w:val="uk-UA"/>
        </w:rPr>
        <w:t>розглядає в установленому законодавством порядку звернення громадян;</w:t>
      </w:r>
    </w:p>
    <w:p w14:paraId="0DFD46AC" w14:textId="1DA9033F"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29" w:name="n58"/>
      <w:bookmarkEnd w:id="29"/>
      <w:r w:rsidRPr="002D2E70">
        <w:rPr>
          <w:sz w:val="28"/>
          <w:szCs w:val="28"/>
          <w:lang w:val="uk-UA"/>
        </w:rPr>
        <w:t>опрацьовує запити і звернення народних депутатів України та депутатів відповідних місцевих рад;</w:t>
      </w:r>
    </w:p>
    <w:p w14:paraId="488CF6CC" w14:textId="574307BB"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0" w:name="n59"/>
      <w:bookmarkEnd w:id="30"/>
      <w:r w:rsidRPr="002D2E70">
        <w:rPr>
          <w:sz w:val="28"/>
          <w:szCs w:val="28"/>
          <w:lang w:val="uk-UA"/>
        </w:rPr>
        <w:t>забезпечує доступ до публічної інформації, розпорядником якої є Департамент;</w:t>
      </w:r>
    </w:p>
    <w:p w14:paraId="62E4C06E" w14:textId="567A22F6"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1" w:name="n60"/>
      <w:bookmarkEnd w:id="31"/>
      <w:r w:rsidRPr="002D2E70">
        <w:rPr>
          <w:sz w:val="28"/>
          <w:szCs w:val="28"/>
          <w:lang w:val="uk-UA"/>
        </w:rPr>
        <w:t>постійно інформує населення про виконання своїх повноважень, визначених законом;</w:t>
      </w:r>
    </w:p>
    <w:p w14:paraId="7CB7315F" w14:textId="275A1DC6"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2" w:name="n61"/>
      <w:bookmarkEnd w:id="32"/>
      <w:r w:rsidRPr="002D2E70">
        <w:rPr>
          <w:sz w:val="28"/>
          <w:szCs w:val="28"/>
          <w:lang w:val="uk-UA"/>
        </w:rPr>
        <w:t>контролює органи місцевого самоврядування та надає методичну допомогу з питань виконання наданих їм законом повноважень органів виконавчої влади у сфері соціального захисту населення;</w:t>
      </w:r>
    </w:p>
    <w:p w14:paraId="1AEDFB8E" w14:textId="0A215612"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3" w:name="n62"/>
      <w:bookmarkEnd w:id="33"/>
      <w:r w:rsidRPr="002D2E70">
        <w:rPr>
          <w:sz w:val="28"/>
          <w:szCs w:val="28"/>
          <w:lang w:val="uk-UA"/>
        </w:rPr>
        <w:t>виконує повноваження, делеговані органами місцевого самоврядування;</w:t>
      </w:r>
    </w:p>
    <w:p w14:paraId="261309A4" w14:textId="77777777" w:rsidR="0096543E"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4" w:name="n63"/>
      <w:bookmarkEnd w:id="34"/>
      <w:r w:rsidRPr="002D2E70">
        <w:rPr>
          <w:sz w:val="28"/>
          <w:szCs w:val="28"/>
          <w:lang w:val="uk-UA"/>
        </w:rPr>
        <w:t>забезпечує в межах повноважень виконання завдань мобілізаційної підготовки</w:t>
      </w:r>
      <w:r w:rsidR="0096543E">
        <w:rPr>
          <w:sz w:val="28"/>
          <w:szCs w:val="28"/>
          <w:lang w:val="uk-UA"/>
        </w:rPr>
        <w:t xml:space="preserve"> та мобілізації;</w:t>
      </w:r>
    </w:p>
    <w:p w14:paraId="36D83BBF" w14:textId="59F22C7B"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r w:rsidRPr="002D2E70">
        <w:rPr>
          <w:sz w:val="28"/>
          <w:szCs w:val="28"/>
          <w:lang w:val="uk-UA"/>
        </w:rPr>
        <w:t xml:space="preserve"> </w:t>
      </w:r>
      <w:r w:rsidR="0096543E" w:rsidRPr="002D2E70">
        <w:rPr>
          <w:sz w:val="28"/>
          <w:szCs w:val="28"/>
          <w:lang w:val="uk-UA"/>
        </w:rPr>
        <w:t xml:space="preserve">забезпечує в межах повноважень виконання завдань </w:t>
      </w:r>
      <w:r w:rsidRPr="002D2E70">
        <w:rPr>
          <w:sz w:val="28"/>
          <w:szCs w:val="28"/>
          <w:lang w:val="uk-UA"/>
        </w:rPr>
        <w:t>цивільного захисту населення, дотримання вимог законодавства з охорони праці, пожежної безпеки;</w:t>
      </w:r>
    </w:p>
    <w:p w14:paraId="2078DAF7" w14:textId="712BFCA7"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5" w:name="n64"/>
      <w:bookmarkEnd w:id="35"/>
      <w:r w:rsidRPr="002D2E70">
        <w:rPr>
          <w:sz w:val="28"/>
          <w:szCs w:val="28"/>
          <w:lang w:val="uk-UA"/>
        </w:rPr>
        <w:t>організовує роботу з укомплектування, зберігання, обліку та використання архівних документів;</w:t>
      </w:r>
    </w:p>
    <w:p w14:paraId="577501A2" w14:textId="168C6462"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6" w:name="n65"/>
      <w:bookmarkEnd w:id="36"/>
      <w:r w:rsidRPr="002D2E70">
        <w:rPr>
          <w:sz w:val="28"/>
          <w:szCs w:val="28"/>
          <w:lang w:val="uk-UA"/>
        </w:rPr>
        <w:t>забезпечує в межах повноважень реалізацію державної політики стосовно захисту інформації з обмеженим доступом;</w:t>
      </w:r>
    </w:p>
    <w:p w14:paraId="50C9B859" w14:textId="77777777" w:rsidR="003E65B3" w:rsidRDefault="003C4747" w:rsidP="003E65B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bookmarkStart w:id="37" w:name="n66"/>
      <w:bookmarkEnd w:id="37"/>
      <w:r w:rsidRPr="002D2E70">
        <w:rPr>
          <w:sz w:val="28"/>
          <w:szCs w:val="28"/>
          <w:lang w:val="uk-UA"/>
        </w:rPr>
        <w:t>забезпечує захист персональних даних;</w:t>
      </w:r>
      <w:bookmarkStart w:id="38" w:name="n67"/>
      <w:bookmarkEnd w:id="38"/>
    </w:p>
    <w:p w14:paraId="31DD02CE" w14:textId="23BEBFDD" w:rsidR="003E65B3" w:rsidRPr="003E65B3" w:rsidRDefault="003C4747" w:rsidP="003E65B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r w:rsidRPr="002D2E70">
        <w:rPr>
          <w:sz w:val="28"/>
          <w:szCs w:val="28"/>
          <w:lang w:val="uk-UA"/>
        </w:rPr>
        <w:t>готує пропозиції стосовно вдосконалення нормативно-правової бази з питань, що належать до його компетенції, і вносить їх в установленому п</w:t>
      </w:r>
      <w:r w:rsidR="00B132F7" w:rsidRPr="002D2E70">
        <w:rPr>
          <w:sz w:val="28"/>
          <w:szCs w:val="28"/>
          <w:lang w:val="uk-UA"/>
        </w:rPr>
        <w:t>орядку на розгл</w:t>
      </w:r>
      <w:r w:rsidR="006840DF">
        <w:rPr>
          <w:sz w:val="28"/>
          <w:szCs w:val="28"/>
          <w:lang w:val="uk-UA"/>
        </w:rPr>
        <w:t xml:space="preserve">яд обласній державній  адміністрації, </w:t>
      </w:r>
      <w:proofErr w:type="spellStart"/>
      <w:r w:rsidR="006840DF">
        <w:rPr>
          <w:sz w:val="28"/>
          <w:szCs w:val="28"/>
          <w:lang w:val="uk-UA"/>
        </w:rPr>
        <w:t>Мінсоцполітики</w:t>
      </w:r>
      <w:proofErr w:type="spellEnd"/>
      <w:r w:rsidR="006840DF">
        <w:rPr>
          <w:sz w:val="28"/>
          <w:szCs w:val="28"/>
          <w:lang w:val="uk-UA"/>
        </w:rPr>
        <w:t xml:space="preserve"> та</w:t>
      </w:r>
      <w:r w:rsidR="003E65B3" w:rsidRPr="006840DF">
        <w:rPr>
          <w:iCs/>
          <w:lang w:val="uk-UA"/>
          <w14:ligatures w14:val="none"/>
        </w:rPr>
        <w:t xml:space="preserve"> </w:t>
      </w:r>
      <w:r w:rsidRPr="002D2E70">
        <w:rPr>
          <w:sz w:val="28"/>
          <w:szCs w:val="28"/>
          <w:lang w:val="uk-UA"/>
        </w:rPr>
        <w:t xml:space="preserve"> </w:t>
      </w:r>
      <w:proofErr w:type="spellStart"/>
      <w:r w:rsidRPr="002D2E70">
        <w:rPr>
          <w:sz w:val="28"/>
          <w:szCs w:val="28"/>
          <w:lang w:val="uk-UA"/>
        </w:rPr>
        <w:t>Нацсоцслужбі</w:t>
      </w:r>
      <w:proofErr w:type="spellEnd"/>
      <w:r w:rsidR="003E65B3">
        <w:rPr>
          <w:sz w:val="28"/>
          <w:szCs w:val="28"/>
          <w:lang w:val="uk-UA"/>
          <w14:ligatures w14:val="none"/>
        </w:rPr>
        <w:t>;</w:t>
      </w:r>
      <w:bookmarkStart w:id="39" w:name="n68"/>
      <w:bookmarkEnd w:id="39"/>
    </w:p>
    <w:p w14:paraId="1BCDFFF7" w14:textId="38AD80D4" w:rsidR="003E65B3" w:rsidRPr="003E65B3" w:rsidRDefault="003C4747" w:rsidP="003E65B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r w:rsidRPr="003E65B3">
        <w:rPr>
          <w:sz w:val="28"/>
          <w:szCs w:val="28"/>
          <w:lang w:val="uk-UA"/>
        </w:rPr>
        <w:t>проводить моніторинг з проблемних питань реалізації державної політики у сфері соціального захисту населення, готує та подає пропозиції що</w:t>
      </w:r>
      <w:r w:rsidR="00B132F7" w:rsidRPr="003E65B3">
        <w:rPr>
          <w:sz w:val="28"/>
          <w:szCs w:val="28"/>
          <w:lang w:val="uk-UA"/>
        </w:rPr>
        <w:t>до їх врегулюванн</w:t>
      </w:r>
      <w:r w:rsidR="006840DF">
        <w:rPr>
          <w:sz w:val="28"/>
          <w:szCs w:val="28"/>
          <w:lang w:val="uk-UA"/>
        </w:rPr>
        <w:t>я обласній державній</w:t>
      </w:r>
      <w:r w:rsidRPr="003E65B3">
        <w:rPr>
          <w:sz w:val="28"/>
          <w:szCs w:val="28"/>
          <w:lang w:val="uk-UA"/>
        </w:rPr>
        <w:t xml:space="preserve"> адміністрації, </w:t>
      </w:r>
      <w:proofErr w:type="spellStart"/>
      <w:r w:rsidRPr="003E65B3">
        <w:rPr>
          <w:sz w:val="28"/>
          <w:szCs w:val="28"/>
          <w:lang w:val="uk-UA"/>
        </w:rPr>
        <w:t>Мінсоцполітики</w:t>
      </w:r>
      <w:proofErr w:type="spellEnd"/>
      <w:r w:rsidRPr="003E65B3">
        <w:rPr>
          <w:sz w:val="28"/>
          <w:szCs w:val="28"/>
          <w:lang w:val="uk-UA"/>
        </w:rPr>
        <w:t xml:space="preserve"> </w:t>
      </w:r>
      <w:bookmarkStart w:id="40" w:name="n69"/>
      <w:bookmarkEnd w:id="40"/>
      <w:r w:rsidR="006840DF">
        <w:rPr>
          <w:iCs/>
          <w:sz w:val="28"/>
          <w:szCs w:val="28"/>
          <w:lang w:val="uk-UA"/>
          <w14:ligatures w14:val="none"/>
        </w:rPr>
        <w:t>та</w:t>
      </w:r>
      <w:r w:rsidR="003E65B3" w:rsidRPr="003E65B3">
        <w:rPr>
          <w:sz w:val="28"/>
          <w:szCs w:val="28"/>
          <w:lang w:val="uk-UA"/>
        </w:rPr>
        <w:t xml:space="preserve"> </w:t>
      </w:r>
      <w:proofErr w:type="spellStart"/>
      <w:r w:rsidR="003E65B3" w:rsidRPr="003E65B3">
        <w:rPr>
          <w:sz w:val="28"/>
          <w:szCs w:val="28"/>
          <w:lang w:val="uk-UA"/>
        </w:rPr>
        <w:t>Нацсоцслужбі</w:t>
      </w:r>
      <w:proofErr w:type="spellEnd"/>
      <w:r w:rsidR="003E65B3" w:rsidRPr="003E65B3">
        <w:rPr>
          <w:sz w:val="28"/>
          <w:szCs w:val="28"/>
          <w:lang w:val="uk-UA"/>
          <w14:ligatures w14:val="none"/>
        </w:rPr>
        <w:t>;</w:t>
      </w:r>
    </w:p>
    <w:p w14:paraId="3A8D4843" w14:textId="5F0B7925" w:rsidR="003C4747" w:rsidRPr="003E65B3" w:rsidRDefault="003C4747" w:rsidP="00655098">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67"/>
        <w:contextualSpacing w:val="0"/>
        <w:jc w:val="both"/>
        <w:rPr>
          <w:sz w:val="28"/>
          <w:szCs w:val="28"/>
          <w:lang w:val="uk-UA"/>
        </w:rPr>
      </w:pPr>
      <w:r w:rsidRPr="003E65B3">
        <w:rPr>
          <w:sz w:val="28"/>
          <w:szCs w:val="28"/>
          <w:lang w:val="uk-UA"/>
        </w:rPr>
        <w:t>координує, контролює та забезпечує у межах повноважень виконання державних цільових програм;</w:t>
      </w:r>
    </w:p>
    <w:p w14:paraId="5919FA92" w14:textId="5140E4EA" w:rsidR="003C4747" w:rsidRPr="002D2E70" w:rsidRDefault="003C4747" w:rsidP="00BA1633">
      <w:pPr>
        <w:pStyle w:val="af"/>
        <w:numPr>
          <w:ilvl w:val="0"/>
          <w:numId w:val="13"/>
        </w:numPr>
        <w:tabs>
          <w:tab w:val="num"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jc w:val="both"/>
        <w:rPr>
          <w:sz w:val="28"/>
          <w:szCs w:val="28"/>
          <w:lang w:val="uk-UA"/>
        </w:rPr>
      </w:pPr>
      <w:bookmarkStart w:id="41" w:name="n70"/>
      <w:bookmarkEnd w:id="41"/>
      <w:r w:rsidRPr="002D2E70">
        <w:rPr>
          <w:sz w:val="28"/>
          <w:szCs w:val="28"/>
          <w:lang w:val="uk-UA"/>
        </w:rPr>
        <w:t>у сферах соціальної підтримки населення, забезпечення державних соціальних гарантій окремим категоріям громадян:</w:t>
      </w:r>
    </w:p>
    <w:p w14:paraId="54AE90C6" w14:textId="6DA4FE30"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2" w:name="n71"/>
      <w:bookmarkEnd w:id="42"/>
      <w:r w:rsidRPr="002D2E70">
        <w:rPr>
          <w:rFonts w:eastAsia="Times New Roman"/>
          <w:lang w:eastAsia="ru-RU"/>
        </w:rPr>
        <w:t>виконує координаційно-методичні функції та проводить моніторинг з питань надання та виплати:</w:t>
      </w:r>
    </w:p>
    <w:p w14:paraId="47F4DEAF" w14:textId="7E307F10"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3" w:name="n72"/>
      <w:bookmarkEnd w:id="43"/>
      <w:r w:rsidRPr="00F816CE">
        <w:rPr>
          <w:rFonts w:eastAsia="Times New Roman"/>
          <w:lang w:eastAsia="ru-RU"/>
        </w:rPr>
        <w:t>державної</w:t>
      </w:r>
      <w:r w:rsidRPr="002D2E70">
        <w:rPr>
          <w:rFonts w:eastAsia="Times New Roman"/>
          <w:lang w:eastAsia="ru-RU"/>
        </w:rPr>
        <w:t xml:space="preserve">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w:t>
      </w:r>
      <w:hyperlink r:id="rId11" w:anchor="n93" w:tgtFrame="_blank" w:history="1">
        <w:r w:rsidRPr="002D2E70">
          <w:rPr>
            <w:rStyle w:val="ac"/>
            <w:rFonts w:eastAsia="Times New Roman"/>
            <w:color w:val="auto"/>
            <w:u w:val="none"/>
            <w:lang w:eastAsia="ru-RU"/>
          </w:rPr>
          <w:t>пунктах 1</w:t>
        </w:r>
        <w:r w:rsidR="000B4794">
          <w:rPr>
            <w:rStyle w:val="ac"/>
            <w:rFonts w:eastAsia="Times New Roman"/>
            <w:color w:val="auto"/>
            <w:u w:val="none"/>
            <w:lang w:eastAsia="ru-RU"/>
          </w:rPr>
          <w:t>–</w:t>
        </w:r>
        <w:r w:rsidRPr="002D2E70">
          <w:rPr>
            <w:rStyle w:val="ac"/>
            <w:rFonts w:eastAsia="Times New Roman"/>
            <w:color w:val="auto"/>
            <w:u w:val="none"/>
            <w:lang w:eastAsia="ru-RU"/>
          </w:rPr>
          <w:t>3</w:t>
        </w:r>
      </w:hyperlink>
      <w:r w:rsidRPr="002D2E70">
        <w:rPr>
          <w:rFonts w:eastAsia="Times New Roman"/>
          <w:lang w:eastAsia="ru-RU"/>
        </w:rPr>
        <w:t xml:space="preserve"> частини </w:t>
      </w:r>
      <w:r w:rsidR="00820584">
        <w:rPr>
          <w:rFonts w:eastAsia="Times New Roman"/>
          <w:lang w:eastAsia="ru-RU"/>
        </w:rPr>
        <w:t xml:space="preserve">першої </w:t>
      </w:r>
      <w:r w:rsidR="00820584">
        <w:rPr>
          <w:rFonts w:eastAsia="Times New Roman"/>
          <w:lang w:eastAsia="ru-RU"/>
        </w:rPr>
        <w:lastRenderedPageBreak/>
        <w:t>статті 7 Закону України «</w:t>
      </w:r>
      <w:r w:rsidRPr="002D2E70">
        <w:rPr>
          <w:rFonts w:eastAsia="Times New Roman"/>
          <w:lang w:eastAsia="ru-RU"/>
        </w:rPr>
        <w:t>Про державну соціальну допомогу особам, які не мають права на п</w:t>
      </w:r>
      <w:r w:rsidR="00820584">
        <w:rPr>
          <w:rFonts w:eastAsia="Times New Roman"/>
          <w:lang w:eastAsia="ru-RU"/>
        </w:rPr>
        <w:t>енсію, та особам з інвалідністю»</w:t>
      </w:r>
      <w:r w:rsidRPr="002D2E70">
        <w:rPr>
          <w:rFonts w:eastAsia="Times New Roman"/>
          <w:lang w:eastAsia="ru-RU"/>
        </w:rPr>
        <w:t xml:space="preserve">); щомісячної компенсаційної виплати непрацюючій працездатній особі, яка доглядає за особою з інвалідністю I групи, одинокими особами, які досягли 80-річного віку; тимчасової державної соціальної допомоги непрацюючій особі, яка досягла загального пенсійного віку; 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соціальних стипендій студентам (курсантам) закладів фахової </w:t>
      </w:r>
      <w:proofErr w:type="spellStart"/>
      <w:r w:rsidRPr="002D2E70">
        <w:rPr>
          <w:rFonts w:eastAsia="Times New Roman"/>
          <w:lang w:eastAsia="ru-RU"/>
        </w:rPr>
        <w:t>передвищої</w:t>
      </w:r>
      <w:proofErr w:type="spellEnd"/>
      <w:r w:rsidRPr="002D2E70">
        <w:rPr>
          <w:rFonts w:eastAsia="Times New Roman"/>
          <w:lang w:eastAsia="ru-RU"/>
        </w:rPr>
        <w:t xml:space="preserve"> та вищої освіти; допомоги на проживання внутрішньо переміщеним особам, особам, які не мають права на пенсію, та особам з інвалідністю; одноразової грошової допомоги постраждалим особам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інших видів державної підтримки відповідно до законодавства;</w:t>
      </w:r>
    </w:p>
    <w:p w14:paraId="180FC8DA" w14:textId="5B16E5D4" w:rsidR="003C4747" w:rsidRPr="002D2E70" w:rsidRDefault="003C4747" w:rsidP="0006688C">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4" w:name="n73"/>
      <w:bookmarkEnd w:id="44"/>
      <w:r w:rsidRPr="00F816CE">
        <w:rPr>
          <w:rFonts w:eastAsia="Times New Roman"/>
          <w:lang w:eastAsia="ru-RU"/>
        </w:rPr>
        <w:t>компенсації</w:t>
      </w:r>
      <w:r w:rsidRPr="002D2E70">
        <w:rPr>
          <w:rFonts w:eastAsia="Times New Roman"/>
          <w:lang w:eastAsia="ru-RU"/>
        </w:rPr>
        <w:t xml:space="preserve"> фізичним особам, які надають соціальні послуги відповідно до закону;</w:t>
      </w:r>
    </w:p>
    <w:p w14:paraId="30990E8A"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5" w:name="n74"/>
      <w:bookmarkEnd w:id="45"/>
      <w:r w:rsidRPr="002D2E70">
        <w:rPr>
          <w:rFonts w:eastAsia="Times New Roman"/>
          <w:lang w:eastAsia="ru-RU"/>
        </w:rPr>
        <w:t>забезпечує організацію та координацію роботи, пов'язаної з обліком внутрішньо переміщених осіб;</w:t>
      </w:r>
    </w:p>
    <w:p w14:paraId="7ACF9893" w14:textId="3F345F6A"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6" w:name="n75"/>
      <w:bookmarkEnd w:id="46"/>
      <w:r w:rsidRPr="002D2E70">
        <w:rPr>
          <w:rFonts w:eastAsia="Times New Roman"/>
          <w:lang w:eastAsia="ru-RU"/>
        </w:rPr>
        <w:t>здійснює контроль за правильністю і своєчасністю призначення та виплати структурними підрозділами з питань соціальн</w:t>
      </w:r>
      <w:r w:rsidR="00B132F7" w:rsidRPr="002D2E70">
        <w:rPr>
          <w:rFonts w:eastAsia="Times New Roman"/>
          <w:lang w:eastAsia="ru-RU"/>
        </w:rPr>
        <w:t>ого захисту населення районних</w:t>
      </w:r>
      <w:r w:rsidRPr="002D2E70">
        <w:rPr>
          <w:rFonts w:eastAsia="Times New Roman"/>
          <w:lang w:eastAsia="ru-RU"/>
        </w:rPr>
        <w:t xml:space="preserve"> державних адміністрацій та виконавчих органів місцевого самоврядування компенсацій та інших соціальних виплат, виконанням інших заходів щодо соціального захисту населення відповідно до законодавства;</w:t>
      </w:r>
    </w:p>
    <w:p w14:paraId="091D3472" w14:textId="70BF32B2"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7" w:name="n76"/>
      <w:bookmarkEnd w:id="47"/>
      <w:r w:rsidRPr="002D2E70">
        <w:rPr>
          <w:rFonts w:eastAsia="Times New Roman"/>
          <w:lang w:eastAsia="ru-RU"/>
        </w:rPr>
        <w:t xml:space="preserve">проводить координацію та методичний супровід діяльності органів місцевого самоврядування базового рівня, центрів надання адміністративних послуг щодо забезпечення ними приймання заяв і відповідних документів для призначення державної соціальної допомоги, зокрема, із застосуванням </w:t>
      </w:r>
      <w:r w:rsidR="003E65B3">
        <w:rPr>
          <w:rFonts w:eastAsia="Times New Roman"/>
          <w:lang w:eastAsia="ru-RU"/>
        </w:rPr>
        <w:t>програмного комплексу «</w:t>
      </w:r>
      <w:r w:rsidRPr="002D2E70">
        <w:rPr>
          <w:rFonts w:eastAsia="Times New Roman"/>
          <w:lang w:eastAsia="ru-RU"/>
        </w:rPr>
        <w:t>Інтегрована інформаційна система "Соціальна громада"</w:t>
      </w:r>
      <w:r w:rsidR="003E65B3">
        <w:rPr>
          <w:rFonts w:eastAsia="Times New Roman"/>
          <w:lang w:eastAsia="ru-RU"/>
        </w:rPr>
        <w:t>»</w:t>
      </w:r>
      <w:r w:rsidRPr="002D2E70">
        <w:rPr>
          <w:rFonts w:eastAsia="Times New Roman"/>
          <w:lang w:eastAsia="ru-RU"/>
        </w:rPr>
        <w:t xml:space="preserve"> та передання їх органу, що призначає державну соціальну підтримку;</w:t>
      </w:r>
    </w:p>
    <w:p w14:paraId="4071A266"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8" w:name="n77"/>
      <w:bookmarkEnd w:id="48"/>
      <w:r w:rsidRPr="002D2E70">
        <w:rPr>
          <w:rFonts w:eastAsia="Times New Roman"/>
          <w:lang w:eastAsia="ru-RU"/>
        </w:rPr>
        <w:t xml:space="preserve">виконує координаційно-методичні функції, проводить моніторинг і контролює в межах компетенції надання установлених законодавством пільг та реалізацію заходів щодо соціального захисту осіб з інвалідністю, ветеранів війни та праці, одиноких непрацездатних громадян, жертв політичних репресій, депортованих за національною ознакою осіб, які повернулися в Україну, дітей-сиріт, сімей загиблих військовослужбовців, багатодітних сімей та інших </w:t>
      </w:r>
      <w:r w:rsidRPr="002D2E70">
        <w:rPr>
          <w:rFonts w:eastAsia="Times New Roman"/>
          <w:lang w:eastAsia="ru-RU"/>
        </w:rPr>
        <w:lastRenderedPageBreak/>
        <w:t>вразливих категорій громадян, координує роботу підприємств, установ, організацій з цих питань;</w:t>
      </w:r>
    </w:p>
    <w:p w14:paraId="7F53B731" w14:textId="1C2DAF55"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49" w:name="n78"/>
      <w:bookmarkEnd w:id="49"/>
      <w:r w:rsidRPr="002D2E70">
        <w:rPr>
          <w:rFonts w:eastAsia="Times New Roman"/>
          <w:lang w:eastAsia="ru-RU"/>
        </w:rPr>
        <w:t>організовує та координує роботу, пов'язану із визначенням</w:t>
      </w:r>
      <w:r w:rsidR="003E65B3">
        <w:rPr>
          <w:rFonts w:eastAsia="Times New Roman"/>
          <w:lang w:eastAsia="ru-RU"/>
        </w:rPr>
        <w:t> </w:t>
      </w:r>
      <w:r w:rsidRPr="002D2E70">
        <w:rPr>
          <w:rFonts w:eastAsia="Times New Roman"/>
          <w:lang w:eastAsia="ru-RU"/>
        </w:rPr>
        <w:t>/</w:t>
      </w:r>
      <w:r w:rsidR="003E65B3">
        <w:rPr>
          <w:rFonts w:eastAsia="Times New Roman"/>
          <w:lang w:eastAsia="ru-RU"/>
        </w:rPr>
        <w:t> </w:t>
      </w:r>
      <w:r w:rsidRPr="002D2E70">
        <w:rPr>
          <w:rFonts w:eastAsia="Times New Roman"/>
          <w:lang w:eastAsia="ru-RU"/>
        </w:rPr>
        <w:t>підтвердженням статусу осіб, які постраждали внас</w:t>
      </w:r>
      <w:r w:rsidR="00827ADF" w:rsidRPr="002D2E70">
        <w:rPr>
          <w:rFonts w:eastAsia="Times New Roman"/>
          <w:lang w:eastAsia="ru-RU"/>
        </w:rPr>
        <w:t>лідок Чорнобильської катастрофи;</w:t>
      </w:r>
      <w:r w:rsidRPr="002D2E70">
        <w:rPr>
          <w:rFonts w:eastAsia="Times New Roman"/>
          <w:lang w:eastAsia="ru-RU"/>
        </w:rPr>
        <w:t xml:space="preserve"> </w:t>
      </w:r>
    </w:p>
    <w:p w14:paraId="49A7DFAA" w14:textId="5B3BCCF9" w:rsidR="003C4747" w:rsidRPr="002D2E70" w:rsidRDefault="003C4747" w:rsidP="00F8724B">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50" w:name="n80"/>
      <w:bookmarkEnd w:id="50"/>
      <w:r w:rsidRPr="002D2E70">
        <w:rPr>
          <w:rFonts w:eastAsia="Times New Roman"/>
          <w:lang w:eastAsia="ru-RU"/>
        </w:rPr>
        <w:t>забезпечує організацію, контроль та методичне керівництво щодо санаторно-курортного лікування осіб з інвалідністю, громадян, які постраждали внаслідок Чорнобильської катастрофи,</w:t>
      </w:r>
      <w:r w:rsidR="00827ADF" w:rsidRPr="002D2E70">
        <w:rPr>
          <w:rFonts w:eastAsia="Times New Roman"/>
          <w:lang w:eastAsia="ru-RU"/>
        </w:rPr>
        <w:t xml:space="preserve"> та інших пільгових категорій,</w:t>
      </w:r>
      <w:r w:rsidRPr="002D2E70">
        <w:rPr>
          <w:rFonts w:eastAsia="Times New Roman"/>
          <w:lang w:eastAsia="ru-RU"/>
        </w:rPr>
        <w:t xml:space="preserve">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w:t>
      </w:r>
    </w:p>
    <w:p w14:paraId="210B26E0" w14:textId="1F88AE11" w:rsidR="003C4747" w:rsidRPr="002D2E70" w:rsidRDefault="00BA1633"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1" w:name="n81"/>
      <w:bookmarkStart w:id="52" w:name="n83"/>
      <w:bookmarkStart w:id="53" w:name="n84"/>
      <w:bookmarkEnd w:id="51"/>
      <w:bookmarkEnd w:id="52"/>
      <w:bookmarkEnd w:id="53"/>
      <w:r w:rsidRPr="002D2E70">
        <w:rPr>
          <w:rFonts w:eastAsia="Times New Roman"/>
          <w:lang w:eastAsia="ru-RU"/>
        </w:rPr>
        <w:t>29) </w:t>
      </w:r>
      <w:r w:rsidR="003C4747" w:rsidRPr="002D2E70">
        <w:rPr>
          <w:rFonts w:eastAsia="Times New Roman"/>
          <w:lang w:eastAsia="ru-RU"/>
        </w:rPr>
        <w:t>у сферах надання соціальних послуг населенню, проведення соціальної роботи:</w:t>
      </w:r>
    </w:p>
    <w:p w14:paraId="43DF341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4" w:name="n85"/>
      <w:bookmarkEnd w:id="54"/>
      <w:r w:rsidRPr="002D2E70">
        <w:rPr>
          <w:rFonts w:eastAsia="Times New Roman"/>
          <w:lang w:eastAsia="ru-RU"/>
        </w:rPr>
        <w:t>забезпечує реалізацію державної політики з питань надання соціальних послуг і соціальної роботи на регіональному рівні;</w:t>
      </w:r>
    </w:p>
    <w:p w14:paraId="64DF4D72" w14:textId="77FF2C98"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5" w:name="n86"/>
      <w:bookmarkEnd w:id="55"/>
      <w:r w:rsidRPr="002D2E70">
        <w:rPr>
          <w:rFonts w:eastAsia="Times New Roman"/>
          <w:lang w:eastAsia="ru-RU"/>
        </w:rPr>
        <w:t xml:space="preserve">узагальнює визначені виконавчими органами сільських, селищних, міських рад, </w:t>
      </w:r>
      <w:r w:rsidR="00743C93" w:rsidRPr="002D2E70">
        <w:rPr>
          <w:rFonts w:eastAsia="Times New Roman"/>
          <w:lang w:eastAsia="ru-RU"/>
        </w:rPr>
        <w:t xml:space="preserve">державними </w:t>
      </w:r>
      <w:r w:rsidRPr="002D2E70">
        <w:rPr>
          <w:rFonts w:eastAsia="Times New Roman"/>
          <w:lang w:eastAsia="ru-RU"/>
        </w:rPr>
        <w:t>військовими адміністраціями потреби в соціальних послугах, визначає потреби населення у соціальних послугах, що надаються на регіональному рівні, оприлюднює відповідні результати;</w:t>
      </w:r>
    </w:p>
    <w:p w14:paraId="65AAF37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6" w:name="n87"/>
      <w:bookmarkEnd w:id="56"/>
      <w:r w:rsidRPr="002D2E70">
        <w:rPr>
          <w:rFonts w:eastAsia="Times New Roman"/>
          <w:lang w:eastAsia="ru-RU"/>
        </w:rPr>
        <w:t>інформує населення регіону про перелік соціальних послуг, їх зміст і порядок надання у формі, доступній для сприйняття особами з будь-яким видом порушення здоров'я;</w:t>
      </w:r>
    </w:p>
    <w:p w14:paraId="6A4C03E2"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7" w:name="n88"/>
      <w:bookmarkEnd w:id="57"/>
      <w:r w:rsidRPr="002D2E70">
        <w:rPr>
          <w:rFonts w:eastAsia="Times New Roman"/>
          <w:lang w:eastAsia="ru-RU"/>
        </w:rPr>
        <w:t>забезпечує ведення Реєстру надавачів та отримувачів соціальних послуг на регіональному рівні;</w:t>
      </w:r>
    </w:p>
    <w:p w14:paraId="013DF083" w14:textId="5AAEBB10"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8" w:name="n89"/>
      <w:bookmarkEnd w:id="58"/>
      <w:r w:rsidRPr="002D2E70">
        <w:rPr>
          <w:rFonts w:eastAsia="Times New Roman"/>
          <w:lang w:eastAsia="ru-RU"/>
        </w:rPr>
        <w:t>розробляє, готує на затвердження, забезпечує фінансування та виконання регіональних програм у частині задоволення потреб осіб</w:t>
      </w:r>
      <w:r w:rsidR="000B4794">
        <w:rPr>
          <w:rFonts w:eastAsia="Times New Roman"/>
          <w:lang w:eastAsia="ru-RU"/>
        </w:rPr>
        <w:t> </w:t>
      </w:r>
      <w:r w:rsidRPr="002D2E70">
        <w:rPr>
          <w:rFonts w:eastAsia="Times New Roman"/>
          <w:lang w:eastAsia="ru-RU"/>
        </w:rPr>
        <w:t>/</w:t>
      </w:r>
      <w:r w:rsidR="000B4794">
        <w:rPr>
          <w:rFonts w:eastAsia="Times New Roman"/>
          <w:lang w:eastAsia="ru-RU"/>
        </w:rPr>
        <w:t> </w:t>
      </w:r>
      <w:r w:rsidRPr="002D2E70">
        <w:rPr>
          <w:rFonts w:eastAsia="Times New Roman"/>
          <w:lang w:eastAsia="ru-RU"/>
        </w:rPr>
        <w:t>сімей у соціальних послугах, розроблених за результатами визначення потреб населення адміністративно-територіальної одиниці / територіальної громади в соціальних послугах;</w:t>
      </w:r>
    </w:p>
    <w:p w14:paraId="40408B49" w14:textId="4959049D"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59" w:name="n90"/>
      <w:bookmarkEnd w:id="59"/>
      <w:r w:rsidRPr="002D2E70">
        <w:rPr>
          <w:rFonts w:eastAsia="Times New Roman"/>
          <w:lang w:eastAsia="ru-RU"/>
        </w:rPr>
        <w:t xml:space="preserve">здійснює контроль за дотриманням вимог </w:t>
      </w:r>
      <w:hyperlink r:id="rId12" w:tgtFrame="_blank" w:history="1">
        <w:r w:rsidRPr="002D2E70">
          <w:rPr>
            <w:rStyle w:val="ac"/>
            <w:rFonts w:eastAsia="Times New Roman"/>
            <w:color w:val="auto"/>
            <w:u w:val="none"/>
            <w:lang w:eastAsia="ru-RU"/>
          </w:rPr>
          <w:t>Закону України</w:t>
        </w:r>
      </w:hyperlink>
      <w:r w:rsidR="003E65B3">
        <w:rPr>
          <w:rFonts w:eastAsia="Times New Roman"/>
          <w:lang w:eastAsia="ru-RU"/>
        </w:rPr>
        <w:t xml:space="preserve"> «Про соціальні послуги»</w:t>
      </w:r>
      <w:r w:rsidRPr="002D2E70">
        <w:rPr>
          <w:rFonts w:eastAsia="Times New Roman"/>
          <w:lang w:eastAsia="ru-RU"/>
        </w:rPr>
        <w:t>;</w:t>
      </w:r>
    </w:p>
    <w:p w14:paraId="072C441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0" w:name="n91"/>
      <w:bookmarkEnd w:id="60"/>
      <w:r w:rsidRPr="002D2E70">
        <w:rPr>
          <w:rFonts w:eastAsia="Times New Roman"/>
          <w:lang w:eastAsia="ru-RU"/>
        </w:rPr>
        <w:t>проводить на регіональному рівні моніторинг надання соціальних послуг, оцінювання їх якості та оприлюднення відповідних результатів;</w:t>
      </w:r>
    </w:p>
    <w:p w14:paraId="483DF49C"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1" w:name="n92"/>
      <w:bookmarkEnd w:id="61"/>
      <w:r w:rsidRPr="002D2E70">
        <w:rPr>
          <w:rFonts w:eastAsia="Times New Roman"/>
          <w:lang w:eastAsia="ru-RU"/>
        </w:rPr>
        <w:t>координує діяльність суб'єктів системи надання соціальних послуг на регіональному рівні;</w:t>
      </w:r>
    </w:p>
    <w:p w14:paraId="0BDDE9FA" w14:textId="26EEB2A1"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2" w:name="n93"/>
      <w:bookmarkEnd w:id="62"/>
      <w:r w:rsidRPr="002D2E70">
        <w:rPr>
          <w:rFonts w:eastAsia="Times New Roman"/>
          <w:lang w:eastAsia="ru-RU"/>
        </w:rPr>
        <w:t>забезпечує взаємодію надавачів соціальних послуг, органів, уст</w:t>
      </w:r>
      <w:r w:rsidR="00F816CE">
        <w:rPr>
          <w:rFonts w:eastAsia="Times New Roman"/>
          <w:lang w:eastAsia="ru-RU"/>
        </w:rPr>
        <w:t xml:space="preserve">анов, закладів, фізичних осіб – </w:t>
      </w:r>
      <w:r w:rsidRPr="002D2E70">
        <w:rPr>
          <w:rFonts w:eastAsia="Times New Roman"/>
          <w:lang w:eastAsia="ru-RU"/>
        </w:rPr>
        <w:t>підприємців, які в межах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14:paraId="5B65E579"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3" w:name="n94"/>
      <w:bookmarkEnd w:id="63"/>
      <w:r w:rsidRPr="002D2E70">
        <w:rPr>
          <w:rFonts w:eastAsia="Times New Roman"/>
          <w:lang w:eastAsia="ru-RU"/>
        </w:rPr>
        <w:t>забезпечує збір, аналіз та поширення відповідно до законодавства інформації щодо надання соціальних послуг, сприяння впровадженню успішного досвіду надання соціальних послуг;</w:t>
      </w:r>
    </w:p>
    <w:p w14:paraId="6F214200" w14:textId="7CE87C6D"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4" w:name="n95"/>
      <w:bookmarkEnd w:id="64"/>
      <w:r w:rsidRPr="002D2E70">
        <w:rPr>
          <w:rFonts w:eastAsia="Times New Roman"/>
          <w:lang w:eastAsia="ru-RU"/>
        </w:rPr>
        <w:t>організовує забезпечення підвищ</w:t>
      </w:r>
      <w:r w:rsidR="00820584">
        <w:rPr>
          <w:rFonts w:eastAsia="Times New Roman"/>
          <w:lang w:eastAsia="ru-RU"/>
        </w:rPr>
        <w:t>ення професійної компетентності </w:t>
      </w:r>
      <w:r w:rsidRPr="002D2E70">
        <w:rPr>
          <w:rFonts w:eastAsia="Times New Roman"/>
          <w:lang w:eastAsia="ru-RU"/>
        </w:rPr>
        <w:t>/</w:t>
      </w:r>
      <w:r w:rsidR="00820584">
        <w:rPr>
          <w:rFonts w:eastAsia="Times New Roman"/>
          <w:lang w:eastAsia="ru-RU"/>
        </w:rPr>
        <w:t xml:space="preserve"> </w:t>
      </w:r>
      <w:r w:rsidRPr="002D2E70">
        <w:rPr>
          <w:rFonts w:eastAsia="Times New Roman"/>
          <w:lang w:eastAsia="ru-RU"/>
        </w:rPr>
        <w:t>кваліфікації працівників, які надають соціальні послуги;</w:t>
      </w:r>
    </w:p>
    <w:p w14:paraId="69EDDB2E" w14:textId="706D45E3"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5" w:name="n96"/>
      <w:bookmarkEnd w:id="65"/>
      <w:r w:rsidRPr="002D2E70">
        <w:rPr>
          <w:rFonts w:eastAsia="Times New Roman"/>
          <w:lang w:eastAsia="ru-RU"/>
        </w:rPr>
        <w:lastRenderedPageBreak/>
        <w:t>забезпечує надання на території відповідної адміністративно-територіальної одиниці соціальних послуг особам</w:t>
      </w:r>
      <w:r w:rsidR="00F816CE">
        <w:rPr>
          <w:rFonts w:eastAsia="Times New Roman"/>
          <w:lang w:eastAsia="ru-RU"/>
        </w:rPr>
        <w:t> </w:t>
      </w:r>
      <w:r w:rsidRPr="002D2E70">
        <w:rPr>
          <w:rFonts w:eastAsia="Times New Roman"/>
          <w:lang w:eastAsia="ru-RU"/>
        </w:rPr>
        <w:t>/</w:t>
      </w:r>
      <w:r w:rsidR="00F816CE">
        <w:rPr>
          <w:rFonts w:eastAsia="Times New Roman"/>
          <w:lang w:eastAsia="ru-RU"/>
        </w:rPr>
        <w:t> </w:t>
      </w:r>
      <w:r w:rsidRPr="002D2E70">
        <w:rPr>
          <w:rFonts w:eastAsia="Times New Roman"/>
          <w:lang w:eastAsia="ru-RU"/>
        </w:rPr>
        <w:t>сім'ям відповідно до їхніх потреб;</w:t>
      </w:r>
    </w:p>
    <w:p w14:paraId="64FE642D"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6" w:name="n97"/>
      <w:bookmarkEnd w:id="66"/>
      <w:r w:rsidRPr="002D2E70">
        <w:rPr>
          <w:rFonts w:eastAsia="Times New Roman"/>
          <w:lang w:eastAsia="ru-RU"/>
        </w:rPr>
        <w:t>здійснює контроль за цільовим використанням бюджетних коштів, спрямованих на фінансування соціальних послуг, у тому числі які надаються установами та закладами, переданими в управління Департаменту;</w:t>
      </w:r>
    </w:p>
    <w:p w14:paraId="0E5604D7"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7" w:name="n98"/>
      <w:bookmarkEnd w:id="67"/>
      <w:r w:rsidRPr="002D2E70">
        <w:rPr>
          <w:rFonts w:eastAsia="Times New Roman"/>
          <w:lang w:eastAsia="ru-RU"/>
        </w:rPr>
        <w:t>забезпечує дотримання прав отримувачів соціальних послуг;</w:t>
      </w:r>
    </w:p>
    <w:p w14:paraId="15047490"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8" w:name="n99"/>
      <w:bookmarkEnd w:id="68"/>
      <w:r w:rsidRPr="002D2E70">
        <w:rPr>
          <w:rFonts w:eastAsia="Times New Roman"/>
          <w:lang w:eastAsia="ru-RU"/>
        </w:rPr>
        <w:t>забезпечує в межах повноважень організацію соціального замовлення; бере участь в оцінюванні конкурсних пропозицій, які подаються недержавними надавачами соціальних послуг, на конкурс із залучення бюджетних коштів для надання соціальних послуг;</w:t>
      </w:r>
    </w:p>
    <w:p w14:paraId="66F88496"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69" w:name="n100"/>
      <w:bookmarkEnd w:id="69"/>
      <w:r w:rsidRPr="002D2E70">
        <w:rPr>
          <w:rFonts w:eastAsia="Times New Roman"/>
          <w:lang w:eastAsia="ru-RU"/>
        </w:rPr>
        <w:t>забезпечує в межах повноважень публічні закупівлі соціальних послуг;</w:t>
      </w:r>
    </w:p>
    <w:p w14:paraId="67036B3F" w14:textId="763F2F13"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0" w:name="n101"/>
      <w:bookmarkEnd w:id="70"/>
      <w:r w:rsidRPr="002D2E70">
        <w:rPr>
          <w:rFonts w:eastAsia="Times New Roman"/>
          <w:lang w:eastAsia="ru-RU"/>
        </w:rPr>
        <w:t>забезпечує організацію роботи зі створення та розвитку мережі закладів, установ, служб з надання соціальних послуг особам, сім'ям</w:t>
      </w:r>
      <w:r w:rsidR="00422856">
        <w:rPr>
          <w:rFonts w:eastAsia="Times New Roman"/>
          <w:lang w:eastAsia="ru-RU"/>
        </w:rPr>
        <w:t> </w:t>
      </w:r>
      <w:r w:rsidRPr="002D2E70">
        <w:rPr>
          <w:rFonts w:eastAsia="Times New Roman"/>
          <w:lang w:eastAsia="ru-RU"/>
        </w:rPr>
        <w:t>/</w:t>
      </w:r>
      <w:r w:rsidR="00422856">
        <w:rPr>
          <w:rFonts w:eastAsia="Times New Roman"/>
          <w:lang w:eastAsia="ru-RU"/>
        </w:rPr>
        <w:t> </w:t>
      </w:r>
      <w:r w:rsidRPr="002D2E70">
        <w:rPr>
          <w:rFonts w:eastAsia="Times New Roman"/>
          <w:lang w:eastAsia="ru-RU"/>
        </w:rPr>
        <w:t>особам, які перебувають у складних життєвих обставинах і потребують сторонньої допомоги, особам, які постраждали від торгівлі людьми та домашнього насильства та/або насильства за ознакою статі;</w:t>
      </w:r>
    </w:p>
    <w:p w14:paraId="09363A4A" w14:textId="5C68056A"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1" w:name="n102"/>
      <w:bookmarkEnd w:id="71"/>
      <w:r w:rsidRPr="002D2E70">
        <w:rPr>
          <w:rFonts w:eastAsia="Times New Roman"/>
          <w:lang w:eastAsia="ru-RU"/>
        </w:rPr>
        <w:t>проводить координацію та методологічне за</w:t>
      </w:r>
      <w:r w:rsidR="001D4822" w:rsidRPr="002D2E70">
        <w:rPr>
          <w:rFonts w:eastAsia="Times New Roman"/>
          <w:lang w:eastAsia="ru-RU"/>
        </w:rPr>
        <w:t xml:space="preserve">безпечення діяльності обласних </w:t>
      </w:r>
      <w:r w:rsidRPr="002D2E70">
        <w:rPr>
          <w:rFonts w:eastAsia="Times New Roman"/>
          <w:lang w:eastAsia="ru-RU"/>
        </w:rPr>
        <w:t>центрів соціальних служб;</w:t>
      </w:r>
    </w:p>
    <w:p w14:paraId="0066D9AA"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2" w:name="n103"/>
      <w:bookmarkEnd w:id="72"/>
      <w:r w:rsidRPr="002D2E70">
        <w:rPr>
          <w:rFonts w:eastAsia="Times New Roman"/>
          <w:lang w:eastAsia="ru-RU"/>
        </w:rPr>
        <w:t>проводить роботу, пов'язану зі зміцненням матеріально-технічної бази інтернатних установ, інших закладів, установ та служб, які надають соціальні послуги, підвищенням якості соціальних послуг, які ними надаються, вносить пропозиції щодо обсягу фінансування для утримання цих установ, закладів, служб;</w:t>
      </w:r>
    </w:p>
    <w:p w14:paraId="04B90BC1"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3" w:name="n104"/>
      <w:bookmarkEnd w:id="73"/>
      <w:r w:rsidRPr="002D2E70">
        <w:rPr>
          <w:rFonts w:eastAsia="Times New Roman"/>
          <w:lang w:eastAsia="ru-RU"/>
        </w:rPr>
        <w:t>організовує та контролює взаємодію інтернатних установ системи соціального захисту населення з органами Національної поліції;</w:t>
      </w:r>
    </w:p>
    <w:p w14:paraId="4A04990C"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4" w:name="n105"/>
      <w:bookmarkEnd w:id="74"/>
      <w:r w:rsidRPr="002D2E70">
        <w:rPr>
          <w:rFonts w:eastAsia="Times New Roman"/>
          <w:lang w:eastAsia="ru-RU"/>
        </w:rPr>
        <w:t>приймає рішення щодо направлення осіб, сімей, які перебувають у складних життєвих обставинах, до закладів, установ, служб, що надають соціальні послуги, зокрема, з питань, пов'язаних із влаштуванням осіб похилого віку, осіб з інвалідністю, дітей з інвалідністю до інтернатних установ системи соціального захисту населення;</w:t>
      </w:r>
    </w:p>
    <w:p w14:paraId="2D703079"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5" w:name="n106"/>
      <w:bookmarkEnd w:id="75"/>
      <w:r w:rsidRPr="002D2E70">
        <w:rPr>
          <w:rFonts w:eastAsia="Times New Roman"/>
          <w:lang w:eastAsia="ru-RU"/>
        </w:rPr>
        <w:t>сприяє впровадженню нових соціальних послуг, у тому числі платних, відповідно до законодавства;</w:t>
      </w:r>
    </w:p>
    <w:p w14:paraId="44004DC0"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6" w:name="n107"/>
      <w:bookmarkEnd w:id="76"/>
      <w:r w:rsidRPr="002D2E70">
        <w:rPr>
          <w:rFonts w:eastAsia="Times New Roman"/>
          <w:lang w:eastAsia="ru-RU"/>
        </w:rPr>
        <w:t>співпрацює з недержавними надавачами соціальних послуг;</w:t>
      </w:r>
    </w:p>
    <w:p w14:paraId="5AB396A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7" w:name="n108"/>
      <w:bookmarkEnd w:id="77"/>
      <w:r w:rsidRPr="002D2E70">
        <w:rPr>
          <w:rFonts w:eastAsia="Times New Roman"/>
          <w:lang w:eastAsia="ru-RU"/>
        </w:rPr>
        <w:t>сприяє громадським організаціям, волонтерам у наданні допомоги соціально незахищеним громадянам, які потребують волонтерської допомоги, та в поширенні інформації про організації та установи, що залучають до своєї діяльності волонтерів, фізичних осіб, організації та установи;</w:t>
      </w:r>
    </w:p>
    <w:p w14:paraId="36A6EDE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8" w:name="n109"/>
      <w:bookmarkEnd w:id="78"/>
      <w:r w:rsidRPr="002D2E70">
        <w:rPr>
          <w:rFonts w:eastAsia="Times New Roman"/>
          <w:lang w:eastAsia="ru-RU"/>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14:paraId="3D011547" w14:textId="452F2D56"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79" w:name="n110"/>
      <w:bookmarkEnd w:id="79"/>
      <w:r w:rsidRPr="002D2E70">
        <w:rPr>
          <w:rFonts w:eastAsia="Times New Roman"/>
          <w:lang w:eastAsia="ru-RU"/>
        </w:rPr>
        <w:t>у межах компетенції координує роботу структурних підрозділів соціального захис</w:t>
      </w:r>
      <w:r w:rsidR="007B5831">
        <w:rPr>
          <w:rFonts w:eastAsia="Times New Roman"/>
          <w:lang w:eastAsia="ru-RU"/>
        </w:rPr>
        <w:t xml:space="preserve">ту населення районних державних </w:t>
      </w:r>
      <w:r w:rsidRPr="002D2E70">
        <w:rPr>
          <w:rFonts w:eastAsia="Times New Roman"/>
          <w:lang w:eastAsia="ru-RU"/>
        </w:rPr>
        <w:t xml:space="preserve">адміністрацій, виконавчих органів </w:t>
      </w:r>
      <w:r w:rsidRPr="002D2E70">
        <w:rPr>
          <w:rFonts w:eastAsia="Times New Roman"/>
          <w:lang w:eastAsia="ru-RU"/>
        </w:rPr>
        <w:lastRenderedPageBreak/>
        <w:t>місцевого самоврядування щодо опіки та піклування над повнолітніми недієздатними особами та особами, цивільна дієздатність яких обмежена;</w:t>
      </w:r>
    </w:p>
    <w:p w14:paraId="6D9A0946" w14:textId="5925EAF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0" w:name="n111"/>
      <w:bookmarkEnd w:id="80"/>
      <w:r w:rsidRPr="002D2E70">
        <w:rPr>
          <w:rFonts w:eastAsia="Times New Roman"/>
          <w:lang w:eastAsia="ru-RU"/>
        </w:rPr>
        <w:t>подає місцевим органам виконавчої влади та органам місцевого са</w:t>
      </w:r>
      <w:r w:rsidR="001D4822" w:rsidRPr="002D2E70">
        <w:rPr>
          <w:rFonts w:eastAsia="Times New Roman"/>
          <w:lang w:eastAsia="ru-RU"/>
        </w:rPr>
        <w:t xml:space="preserve">моврядування при формуванні </w:t>
      </w:r>
      <w:proofErr w:type="spellStart"/>
      <w:r w:rsidR="001D4822" w:rsidRPr="002D2E70">
        <w:rPr>
          <w:rFonts w:eastAsia="Times New Roman"/>
          <w:lang w:eastAsia="ru-RU"/>
        </w:rPr>
        <w:t>проє</w:t>
      </w:r>
      <w:r w:rsidRPr="002D2E70">
        <w:rPr>
          <w:rFonts w:eastAsia="Times New Roman"/>
          <w:lang w:eastAsia="ru-RU"/>
        </w:rPr>
        <w:t>ктів</w:t>
      </w:r>
      <w:proofErr w:type="spellEnd"/>
      <w:r w:rsidRPr="002D2E70">
        <w:rPr>
          <w:rFonts w:eastAsia="Times New Roman"/>
          <w:lang w:eastAsia="ru-RU"/>
        </w:rPr>
        <w:t xml:space="preserve"> відповідних місцевих бюджетів пропозиції щодо передбачення у складі видатків на фінансування місцевих програм соціального захисту та соціального забезпечення відповідних коштів на компенсацію витрат надавачів соціальних послуг, у тому числі недержавного сектору;</w:t>
      </w:r>
    </w:p>
    <w:p w14:paraId="4962C362"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1" w:name="n112"/>
      <w:bookmarkEnd w:id="81"/>
      <w:r w:rsidRPr="002D2E70">
        <w:rPr>
          <w:rFonts w:eastAsia="Times New Roman"/>
          <w:lang w:eastAsia="ru-RU"/>
        </w:rPr>
        <w:t>співпрацює із закладами освіти в напрямі підготовки та підвищення кваліфікації соціальних працівників, фахівців із соціальної роботи, координує роботу з підвищення їхньої кваліфікації;</w:t>
      </w:r>
    </w:p>
    <w:p w14:paraId="6CEE514D" w14:textId="142C9261"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2" w:name="n113"/>
      <w:bookmarkEnd w:id="82"/>
      <w:r w:rsidRPr="002D2E70">
        <w:rPr>
          <w:rFonts w:eastAsia="Times New Roman"/>
          <w:lang w:eastAsia="ru-RU"/>
        </w:rPr>
        <w:t xml:space="preserve">сприяє реінтеграції в суспільство бездомних осіб та соціальній адаптації осіб, які відбули покарання у виді обмеження волі або позбавлення волі на певний строк, відповідно до законів України </w:t>
      </w:r>
      <w:hyperlink r:id="rId13" w:tgtFrame="_blank" w:history="1">
        <w:r w:rsidR="00820584">
          <w:rPr>
            <w:rStyle w:val="ac"/>
            <w:rFonts w:eastAsia="Times New Roman"/>
            <w:color w:val="auto"/>
            <w:u w:val="none"/>
            <w:lang w:eastAsia="ru-RU"/>
          </w:rPr>
          <w:t>«</w:t>
        </w:r>
        <w:r w:rsidRPr="002D2E70">
          <w:rPr>
            <w:rStyle w:val="ac"/>
            <w:rFonts w:eastAsia="Times New Roman"/>
            <w:color w:val="auto"/>
            <w:u w:val="none"/>
            <w:lang w:eastAsia="ru-RU"/>
          </w:rPr>
          <w:t>Про основи соціального захисту бездомних осіб і безпритульних дітей</w:t>
        </w:r>
      </w:hyperlink>
      <w:r w:rsidR="00820584">
        <w:rPr>
          <w:rStyle w:val="ac"/>
          <w:rFonts w:eastAsia="Times New Roman"/>
          <w:color w:val="auto"/>
          <w:u w:val="none"/>
          <w:lang w:eastAsia="ru-RU"/>
        </w:rPr>
        <w:t>»</w:t>
      </w:r>
      <w:r w:rsidRPr="002D2E70">
        <w:rPr>
          <w:rFonts w:eastAsia="Times New Roman"/>
          <w:lang w:eastAsia="ru-RU"/>
        </w:rPr>
        <w:t xml:space="preserve">, </w:t>
      </w:r>
      <w:hyperlink r:id="rId14" w:tgtFrame="_blank" w:history="1">
        <w:r w:rsidR="00820584">
          <w:rPr>
            <w:rStyle w:val="ac"/>
            <w:rFonts w:eastAsia="Times New Roman"/>
            <w:color w:val="auto"/>
            <w:u w:val="none"/>
            <w:lang w:eastAsia="ru-RU"/>
          </w:rPr>
          <w:t>«</w:t>
        </w:r>
        <w:r w:rsidRPr="002D2E70">
          <w:rPr>
            <w:rStyle w:val="ac"/>
            <w:rFonts w:eastAsia="Times New Roman"/>
            <w:color w:val="auto"/>
            <w:u w:val="none"/>
            <w:lang w:eastAsia="ru-RU"/>
          </w:rPr>
          <w:t>Про соціальну адаптацію осіб, які відбувають чи відбули покарання у виді обмеження волі або позбавлення волі на певний строк</w:t>
        </w:r>
      </w:hyperlink>
      <w:r w:rsidR="00820584">
        <w:rPr>
          <w:rStyle w:val="ac"/>
          <w:rFonts w:eastAsia="Times New Roman"/>
          <w:color w:val="auto"/>
          <w:u w:val="none"/>
          <w:lang w:eastAsia="ru-RU"/>
        </w:rPr>
        <w:t>»</w:t>
      </w:r>
      <w:r w:rsidRPr="002D2E70">
        <w:rPr>
          <w:rFonts w:eastAsia="Times New Roman"/>
          <w:lang w:eastAsia="ru-RU"/>
        </w:rPr>
        <w:t>;</w:t>
      </w:r>
    </w:p>
    <w:p w14:paraId="0DB1FADA"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3" w:name="n114"/>
      <w:bookmarkEnd w:id="83"/>
      <w:r w:rsidRPr="002D2E70">
        <w:rPr>
          <w:rFonts w:eastAsia="Times New Roman"/>
          <w:lang w:eastAsia="ru-RU"/>
        </w:rPr>
        <w:t xml:space="preserve">взаємодіє з органом </w:t>
      </w:r>
      <w:proofErr w:type="spellStart"/>
      <w:r w:rsidRPr="002D2E70">
        <w:rPr>
          <w:rFonts w:eastAsia="Times New Roman"/>
          <w:lang w:eastAsia="ru-RU"/>
        </w:rPr>
        <w:t>пробації</w:t>
      </w:r>
      <w:proofErr w:type="spellEnd"/>
      <w:r w:rsidRPr="002D2E70">
        <w:rPr>
          <w:rFonts w:eastAsia="Times New Roman"/>
          <w:lang w:eastAsia="ru-RU"/>
        </w:rPr>
        <w:t xml:space="preserve"> відповідно до законодавства;</w:t>
      </w:r>
    </w:p>
    <w:p w14:paraId="7FF124AE" w14:textId="77777777" w:rsidR="003C4747" w:rsidRPr="002D2E70" w:rsidRDefault="003C4747" w:rsidP="0006688C">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84" w:name="n115"/>
      <w:bookmarkEnd w:id="84"/>
      <w:r w:rsidRPr="002D2E70">
        <w:rPr>
          <w:rFonts w:eastAsia="Times New Roman"/>
          <w:lang w:eastAsia="ru-RU"/>
        </w:rPr>
        <w:t>взаємодіє зі структурними підрозділами обласної державної адміністрації, органу місцевого самоврядування, міграційної служби, внутрішніх справ, а також з центрами зайнятості, підприємствами, установами, організаціями всіх форм власності з питань розвитку соціальних послуг у територіальній громаді;</w:t>
      </w:r>
    </w:p>
    <w:p w14:paraId="61191CD9" w14:textId="40DDA059" w:rsidR="003C4747" w:rsidRPr="002D2E70" w:rsidRDefault="00BA1633"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5" w:name="n116"/>
      <w:bookmarkEnd w:id="85"/>
      <w:r w:rsidRPr="002D2E70">
        <w:rPr>
          <w:rFonts w:eastAsia="Times New Roman"/>
          <w:lang w:eastAsia="ru-RU"/>
        </w:rPr>
        <w:t>30) </w:t>
      </w:r>
      <w:r w:rsidR="003C4747" w:rsidRPr="002D2E70">
        <w:rPr>
          <w:rFonts w:eastAsia="Times New Roman"/>
          <w:lang w:eastAsia="ru-RU"/>
        </w:rPr>
        <w:t>з питань поліпшення становища сімей, оздоровлення та відпочинку дітей, запобігання та протидії домашньому насильству та насильству за ознакою статті, забезпечення рівних прав та можливостей жінок і чоловіків, протидії торгівлі людьми:</w:t>
      </w:r>
    </w:p>
    <w:p w14:paraId="1B749191"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6" w:name="n117"/>
      <w:bookmarkEnd w:id="86"/>
      <w:r w:rsidRPr="002D2E70">
        <w:rPr>
          <w:rFonts w:eastAsia="Times New Roman"/>
          <w:lang w:eastAsia="ru-RU"/>
        </w:rPr>
        <w:t>взаємодіє з територіальними громадами щодо організації та здійснення соціальної роботи, спрямованої на підтримку дітей, сімей та молоді, запобігання потраплянню в складні життєві обставини, забезпечення сприятливих умов для всебічного розвитку сім'ї, найповнішої реалізації сім'єю своїх функцій;</w:t>
      </w:r>
    </w:p>
    <w:p w14:paraId="62012E42"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7" w:name="n118"/>
      <w:bookmarkEnd w:id="87"/>
      <w:r w:rsidRPr="002D2E70">
        <w:rPr>
          <w:rFonts w:eastAsia="Times New Roman"/>
          <w:lang w:eastAsia="ru-RU"/>
        </w:rPr>
        <w:t>забезпечує реалізацію заходів із запобігання та протидії домашньому насильству і насильству за ознакою статі та ефективну взаємодію усіх суб'єктів, які реалізують такі заходи;</w:t>
      </w:r>
    </w:p>
    <w:p w14:paraId="625877DC"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8" w:name="n119"/>
      <w:bookmarkEnd w:id="88"/>
      <w:r w:rsidRPr="002D2E70">
        <w:rPr>
          <w:rFonts w:eastAsia="Times New Roman"/>
          <w:lang w:eastAsia="ru-RU"/>
        </w:rPr>
        <w:t>забезпечує реалізацію на регіональному рівні державної політики у сфері запобігання та протидії домашньому насильству і насильству за ознакою статі, зокрема, шляхом здійснення постійного контролю за своєчасністю та належністю вжиття відповідних заходів;</w:t>
      </w:r>
    </w:p>
    <w:p w14:paraId="76FB239C"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89" w:name="n120"/>
      <w:bookmarkEnd w:id="89"/>
      <w:r w:rsidRPr="002D2E70">
        <w:rPr>
          <w:rFonts w:eastAsia="Times New Roman"/>
          <w:lang w:eastAsia="ru-RU"/>
        </w:rPr>
        <w:t>забезпечує розроблення, затвердження та виконання регіональних програм у сфері запобігання та протидії домашньому насильству і насильству за ознакою статі;</w:t>
      </w:r>
    </w:p>
    <w:p w14:paraId="1B921F12"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0" w:name="n121"/>
      <w:bookmarkEnd w:id="90"/>
      <w:r w:rsidRPr="002D2E70">
        <w:rPr>
          <w:rFonts w:eastAsia="Times New Roman"/>
          <w:lang w:eastAsia="ru-RU"/>
        </w:rPr>
        <w:t>забезпечує на регіональному рівні координацію та взаємодію діяльності суб'єктів, що здійснюють заходи у сфері запобігання та протидії домашньому насильству і насильству за ознакою статі;</w:t>
      </w:r>
    </w:p>
    <w:p w14:paraId="4FBEB1B5"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1" w:name="n122"/>
      <w:bookmarkEnd w:id="91"/>
      <w:r w:rsidRPr="002D2E70">
        <w:rPr>
          <w:rFonts w:eastAsia="Times New Roman"/>
          <w:lang w:eastAsia="ru-RU"/>
        </w:rPr>
        <w:lastRenderedPageBreak/>
        <w:t>веде облік даних про суб'єктів, що здійснюють заходи у сфері запобігання та протидії домашньому насильству і насильству за ознакою статі, на регіональному рівні;</w:t>
      </w:r>
    </w:p>
    <w:p w14:paraId="61B4411F"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2" w:name="n123"/>
      <w:bookmarkEnd w:id="92"/>
      <w:r w:rsidRPr="002D2E70">
        <w:rPr>
          <w:rFonts w:eastAsia="Times New Roman"/>
          <w:lang w:eastAsia="ru-RU"/>
        </w:rPr>
        <w:t>забезпечує підготовку фахівців, до компетенції яких належать питання запобігання та протидії домашньому насильству і насильству за ознакою статі, в тому числі фахівців, які реалізують програми для кривдників;</w:t>
      </w:r>
    </w:p>
    <w:p w14:paraId="5B33305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3" w:name="n124"/>
      <w:bookmarkEnd w:id="93"/>
      <w:r w:rsidRPr="002D2E70">
        <w:rPr>
          <w:rFonts w:eastAsia="Times New Roman"/>
          <w:lang w:eastAsia="ru-RU"/>
        </w:rPr>
        <w:t>забезпечує підготовку методичних рекомендацій щодо організації ведення діяльності та підвищення кваліфікації фахівців, до компетенції яких належать питання запобігання та протидії домашньому насильству і насильству за ознакою статі;</w:t>
      </w:r>
    </w:p>
    <w:p w14:paraId="55D20033"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4" w:name="n125"/>
      <w:bookmarkEnd w:id="94"/>
      <w:r w:rsidRPr="002D2E70">
        <w:rPr>
          <w:rFonts w:eastAsia="Times New Roman"/>
          <w:lang w:eastAsia="ru-RU"/>
        </w:rPr>
        <w:t>забезпечує ведення інформаційно-просвітницької діяльності (в тому числі підготовка та поширення відповідних матеріалів) щодо форм, причин і наслідків домашнього насильства і насильства за ознакою статі, заходів у сфері запобігання та протидії домашньому насильству і насильству за ознакою статі, формування нетерпимого ставлення громадян до насильницької моделі поведінки у приватних стосунках;</w:t>
      </w:r>
    </w:p>
    <w:p w14:paraId="745E7DC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5" w:name="n126"/>
      <w:bookmarkEnd w:id="95"/>
      <w:r w:rsidRPr="002D2E70">
        <w:rPr>
          <w:rFonts w:eastAsia="Times New Roman"/>
          <w:lang w:eastAsia="ru-RU"/>
        </w:rPr>
        <w:t>організовує та/або проводить регіональні соціологічні, психолого-педагогічні та інші дослідження щодо форм, причин і наслідків домашнього насильства і насильства за ознакою статі;</w:t>
      </w:r>
    </w:p>
    <w:p w14:paraId="680BAEDA"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6" w:name="n127"/>
      <w:bookmarkEnd w:id="96"/>
      <w:r w:rsidRPr="002D2E70">
        <w:rPr>
          <w:rFonts w:eastAsia="Times New Roman"/>
          <w:lang w:eastAsia="ru-RU"/>
        </w:rPr>
        <w:t>проводить моніторинг стану виконання суб'єктами, що здійснюють заходи у сфері запобігання та протидії домашньому насильству і насильству за ознакою статі, визначених для них завдань щодо реалізації на регіональному рівні державної політики у сфері запобігання та протидії домашньому насильству і насильству за ознакою статі, надає їм методичну та практичну допомогу, з'ясовує проблемні питання у сфері запобігання та протидії домашньому насильству і насильству за ознакою статі та вживає вичерпних заходів для їх розв'язання;</w:t>
      </w:r>
    </w:p>
    <w:p w14:paraId="233FDBB5"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7" w:name="n128"/>
      <w:bookmarkEnd w:id="97"/>
      <w:r w:rsidRPr="002D2E70">
        <w:rPr>
          <w:rFonts w:eastAsia="Times New Roman"/>
          <w:lang w:eastAsia="ru-RU"/>
        </w:rPr>
        <w:t>звітує центральному органу виконавчої влади, що реалізує державну політику у сфері запобігання та протидії домашньому насильству і насильству за ознакою статі, про виконання повноважень у цій сфері;</w:t>
      </w:r>
    </w:p>
    <w:p w14:paraId="63DC618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8" w:name="n129"/>
      <w:bookmarkEnd w:id="98"/>
      <w:r w:rsidRPr="002D2E70">
        <w:rPr>
          <w:rFonts w:eastAsia="Times New Roman"/>
          <w:lang w:eastAsia="ru-RU"/>
        </w:rPr>
        <w:t>організовує проведення інформаційних кампаній з питань протидії торгівлі людьми;</w:t>
      </w:r>
    </w:p>
    <w:p w14:paraId="18976446" w14:textId="574685C4"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99" w:name="n130"/>
      <w:bookmarkEnd w:id="99"/>
      <w:r w:rsidRPr="002D2E70">
        <w:rPr>
          <w:rFonts w:eastAsia="Times New Roman"/>
          <w:lang w:eastAsia="ru-RU"/>
        </w:rPr>
        <w:t>забезпечує та/або сприяє ств</w:t>
      </w:r>
      <w:r w:rsidR="00F816CE">
        <w:rPr>
          <w:rFonts w:eastAsia="Times New Roman"/>
          <w:lang w:eastAsia="ru-RU"/>
        </w:rPr>
        <w:t>оренню та підтримці телефонних «гарячих ліній»</w:t>
      </w:r>
      <w:r w:rsidRPr="002D2E70">
        <w:rPr>
          <w:rFonts w:eastAsia="Times New Roman"/>
          <w:lang w:eastAsia="ru-RU"/>
        </w:rPr>
        <w:t>, пунктів консультування та поширення інформаційно-просвітницьких матеріалів з питань запобігання торгівлі людьми;</w:t>
      </w:r>
    </w:p>
    <w:p w14:paraId="02EE8330"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0" w:name="n131"/>
      <w:bookmarkEnd w:id="100"/>
      <w:r w:rsidRPr="002D2E70">
        <w:rPr>
          <w:rFonts w:eastAsia="Times New Roman"/>
          <w:lang w:eastAsia="ru-RU"/>
        </w:rPr>
        <w:t>співпрацює з об'єднаннями громадян з питань запобігання торгівлі людьми;</w:t>
      </w:r>
    </w:p>
    <w:p w14:paraId="132B6CE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1" w:name="n132"/>
      <w:bookmarkEnd w:id="101"/>
      <w:r w:rsidRPr="002D2E70">
        <w:rPr>
          <w:rFonts w:eastAsia="Times New Roman"/>
          <w:lang w:eastAsia="ru-RU"/>
        </w:rPr>
        <w:t>відповідно до визначеної Кабінетом Міністрів України процедури бере участь у роботі щодо встановлення статусу особи, яка постраждала від торгівлі людьми;</w:t>
      </w:r>
    </w:p>
    <w:p w14:paraId="03FEAB8D" w14:textId="37650A7B"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2" w:name="n133"/>
      <w:bookmarkEnd w:id="102"/>
      <w:r w:rsidRPr="002D2E70">
        <w:rPr>
          <w:rFonts w:eastAsia="Times New Roman"/>
          <w:lang w:eastAsia="ru-RU"/>
        </w:rPr>
        <w:t xml:space="preserve">згідно із </w:t>
      </w:r>
      <w:hyperlink r:id="rId15" w:tgtFrame="_blank" w:history="1">
        <w:r w:rsidRPr="002D2E70">
          <w:rPr>
            <w:rStyle w:val="ac"/>
            <w:rFonts w:eastAsia="Times New Roman"/>
            <w:color w:val="auto"/>
            <w:u w:val="none"/>
            <w:lang w:eastAsia="ru-RU"/>
          </w:rPr>
          <w:t>Законом України</w:t>
        </w:r>
      </w:hyperlink>
      <w:r w:rsidR="00820584">
        <w:rPr>
          <w:rFonts w:eastAsia="Times New Roman"/>
          <w:lang w:eastAsia="ru-RU"/>
        </w:rPr>
        <w:t xml:space="preserve"> «</w:t>
      </w:r>
      <w:r w:rsidRPr="002D2E70">
        <w:rPr>
          <w:rFonts w:eastAsia="Times New Roman"/>
          <w:lang w:eastAsia="ru-RU"/>
        </w:rPr>
        <w:t>Про протидію торгівлі людьми</w:t>
      </w:r>
      <w:r w:rsidR="00820584">
        <w:rPr>
          <w:rFonts w:eastAsia="Times New Roman"/>
          <w:lang w:eastAsia="ru-RU"/>
        </w:rPr>
        <w:t>»</w:t>
      </w:r>
      <w:r w:rsidRPr="002D2E70">
        <w:rPr>
          <w:rFonts w:eastAsia="Times New Roman"/>
          <w:lang w:eastAsia="ru-RU"/>
        </w:rPr>
        <w:t xml:space="preserve"> та відповідно до визначеного Кабінетом Міністрів України порядку забезпечує впровадження та функціонування національного механізму взаємодії суб'єктів, які здійснюють заходи у сфері протидії торгівлі людьми;</w:t>
      </w:r>
    </w:p>
    <w:p w14:paraId="5C07F678"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3" w:name="n134"/>
      <w:bookmarkEnd w:id="103"/>
      <w:r w:rsidRPr="002D2E70">
        <w:rPr>
          <w:rFonts w:eastAsia="Times New Roman"/>
          <w:lang w:eastAsia="ru-RU"/>
        </w:rPr>
        <w:lastRenderedPageBreak/>
        <w:t>реалізує заходи, що сприяють викоріненню передумов торгівлі людьми, а також щодо запобігання та протидії домашньому насильству та насильству за ознакою статті, дискримінації за ознакою статі;</w:t>
      </w:r>
    </w:p>
    <w:p w14:paraId="388746EA"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4" w:name="n135"/>
      <w:bookmarkEnd w:id="104"/>
      <w:r w:rsidRPr="002D2E70">
        <w:rPr>
          <w:rFonts w:eastAsia="Times New Roman"/>
          <w:lang w:eastAsia="ru-RU"/>
        </w:rPr>
        <w:t>вживає заходів для підвищення рівня обізнаності з питань, пов'язаних з торгівлею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p>
    <w:p w14:paraId="38B8595F"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5" w:name="n136"/>
      <w:bookmarkEnd w:id="105"/>
      <w:r w:rsidRPr="002D2E70">
        <w:rPr>
          <w:rFonts w:eastAsia="Times New Roman"/>
          <w:lang w:eastAsia="ru-RU"/>
        </w:rPr>
        <w:t>реалізує заходи, спрямовані на забезпечення рівних прав та можливостей жінок і чоловіків;</w:t>
      </w:r>
    </w:p>
    <w:p w14:paraId="13496D9A" w14:textId="285E1E10"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6" w:name="n137"/>
      <w:bookmarkEnd w:id="106"/>
      <w:r w:rsidRPr="002D2E70">
        <w:rPr>
          <w:rFonts w:eastAsia="Times New Roman"/>
          <w:lang w:eastAsia="ru-RU"/>
        </w:rPr>
        <w:t xml:space="preserve">спрямовує та </w:t>
      </w:r>
      <w:r w:rsidR="001D4822" w:rsidRPr="002D2E70">
        <w:rPr>
          <w:rFonts w:eastAsia="Times New Roman"/>
          <w:lang w:eastAsia="ru-RU"/>
        </w:rPr>
        <w:t xml:space="preserve">координує діяльність обласного </w:t>
      </w:r>
      <w:r w:rsidRPr="002D2E70">
        <w:rPr>
          <w:rFonts w:eastAsia="Times New Roman"/>
          <w:lang w:eastAsia="ru-RU"/>
        </w:rPr>
        <w:t>центру соціальних служб;</w:t>
      </w:r>
    </w:p>
    <w:p w14:paraId="02FE697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7" w:name="n138"/>
      <w:bookmarkEnd w:id="107"/>
      <w:r w:rsidRPr="002D2E70">
        <w:rPr>
          <w:rFonts w:eastAsia="Times New Roman"/>
          <w:lang w:eastAsia="ru-RU"/>
        </w:rPr>
        <w:t>сприяє створенню дитячих будинків сімейного типу та прийомних сімей;</w:t>
      </w:r>
    </w:p>
    <w:p w14:paraId="7521B141"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8" w:name="n139"/>
      <w:bookmarkEnd w:id="108"/>
      <w:r w:rsidRPr="002D2E70">
        <w:rPr>
          <w:rFonts w:eastAsia="Times New Roman"/>
          <w:lang w:eastAsia="ru-RU"/>
        </w:rPr>
        <w:t>координує в межах повноважень проведення заходів, спрямованих на організацію оздоровлення та відпочинку дітей, сприяє збереженню та розвитку мережі дитячих оздоровчих закладів;</w:t>
      </w:r>
    </w:p>
    <w:p w14:paraId="289A0A72"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09" w:name="n140"/>
      <w:bookmarkEnd w:id="109"/>
      <w:r w:rsidRPr="002D2E70">
        <w:rPr>
          <w:rFonts w:eastAsia="Times New Roman"/>
          <w:lang w:eastAsia="ru-RU"/>
        </w:rPr>
        <w:t>здійснює контроль за діяльністю дитячих закладів оздоровлення та відпочинку незалежно від форм власності та підпорядкування;</w:t>
      </w:r>
    </w:p>
    <w:p w14:paraId="388F7D53"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0" w:name="n141"/>
      <w:bookmarkEnd w:id="110"/>
      <w:r w:rsidRPr="002D2E70">
        <w:rPr>
          <w:rFonts w:eastAsia="Times New Roman"/>
          <w:lang w:eastAsia="ru-RU"/>
        </w:rPr>
        <w:t>координує та контролює організацію виїзду груп дітей на відпочинок та оздоровлення за кордон;</w:t>
      </w:r>
    </w:p>
    <w:p w14:paraId="73C79EAF"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1" w:name="n142"/>
      <w:bookmarkEnd w:id="111"/>
      <w:r w:rsidRPr="002D2E70">
        <w:rPr>
          <w:rFonts w:eastAsia="Times New Roman"/>
          <w:lang w:eastAsia="ru-RU"/>
        </w:rPr>
        <w:t>надає в межах повноважень багатодітним сім'ям і сім'ям, які перебувають у складних життєвих обставинах, підприємствам, установам, організаціям, об'єднанням громадян та окремим громадянам методичну допомогу з питань запобігання домашньому насильству, забезпечує координацію діяльності відповідних спеціалізованих установ;</w:t>
      </w:r>
    </w:p>
    <w:p w14:paraId="4C1F8EFE"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2" w:name="n143"/>
      <w:bookmarkEnd w:id="112"/>
      <w:r w:rsidRPr="002D2E70">
        <w:rPr>
          <w:rFonts w:eastAsia="Times New Roman"/>
          <w:lang w:eastAsia="ru-RU"/>
        </w:rPr>
        <w:t>забезпечує в межах повноважень розроблення та проведення заходів, спрямованих на розв'язання соціальних проблем молодих сімей;</w:t>
      </w:r>
    </w:p>
    <w:p w14:paraId="71BD8402" w14:textId="0C2FF9BD"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3" w:name="n144"/>
      <w:bookmarkEnd w:id="113"/>
      <w:r w:rsidRPr="002D2E70">
        <w:rPr>
          <w:rFonts w:eastAsia="Times New Roman"/>
          <w:lang w:eastAsia="ru-RU"/>
        </w:rPr>
        <w:t>надає структурним підрозділам соціальн</w:t>
      </w:r>
      <w:r w:rsidR="001D4822" w:rsidRPr="002D2E70">
        <w:rPr>
          <w:rFonts w:eastAsia="Times New Roman"/>
          <w:lang w:eastAsia="ru-RU"/>
        </w:rPr>
        <w:t xml:space="preserve">ого захисту населення районних </w:t>
      </w:r>
      <w:r w:rsidRPr="002D2E70">
        <w:rPr>
          <w:rFonts w:eastAsia="Times New Roman"/>
          <w:lang w:eastAsia="ru-RU"/>
        </w:rPr>
        <w:t>державних адміністрацій, органам місцевого самоврядування, підприємствам, установам, організаціям методичну допомогу щодо забезпечення рівних прав та можливостей жінок і чоловіків, протидії дискримінації за ознакою статі та торгівлі людьми, запобігання домашньому насильству; проводить збір і підготовку документів щодо встановлення статусу особи, яка постраждала від торгівлі людьми;</w:t>
      </w:r>
    </w:p>
    <w:p w14:paraId="0E7E237C" w14:textId="77777777" w:rsidR="003C4747" w:rsidRPr="002D2E70" w:rsidRDefault="003C4747"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14" w:name="n145"/>
      <w:bookmarkEnd w:id="114"/>
      <w:r w:rsidRPr="002D2E70">
        <w:rPr>
          <w:rFonts w:eastAsia="Times New Roman"/>
          <w:lang w:eastAsia="ru-RU"/>
        </w:rPr>
        <w:t xml:space="preserve">сприяє створенню в разі необхідності реабілітаційних центрів для осіб, які постраждали від торгівлі людьми та спеціалізованих служб підтримки осіб, які постраждали від домашнього насильства та/або насильства за ознакою статі, надає </w:t>
      </w:r>
      <w:proofErr w:type="spellStart"/>
      <w:r w:rsidRPr="002D2E70">
        <w:rPr>
          <w:rFonts w:eastAsia="Times New Roman"/>
          <w:lang w:eastAsia="ru-RU"/>
        </w:rPr>
        <w:t>консультаційно</w:t>
      </w:r>
      <w:proofErr w:type="spellEnd"/>
      <w:r w:rsidRPr="002D2E70">
        <w:rPr>
          <w:rFonts w:eastAsia="Times New Roman"/>
          <w:lang w:eastAsia="ru-RU"/>
        </w:rPr>
        <w:t>-методичну допомогу таким установам;</w:t>
      </w:r>
    </w:p>
    <w:p w14:paraId="18240F1C" w14:textId="3CDD16C3" w:rsidR="003C4747" w:rsidRPr="002D2E70" w:rsidRDefault="00BA1633"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5" w:name="n146"/>
      <w:bookmarkEnd w:id="115"/>
      <w:r w:rsidRPr="002D2E70">
        <w:rPr>
          <w:rFonts w:eastAsia="Times New Roman"/>
          <w:lang w:eastAsia="ru-RU"/>
        </w:rPr>
        <w:t>31) </w:t>
      </w:r>
      <w:r w:rsidR="003C4747" w:rsidRPr="002D2E70">
        <w:rPr>
          <w:rFonts w:eastAsia="Times New Roman"/>
          <w:lang w:eastAsia="ru-RU"/>
        </w:rPr>
        <w:t>у сфері соціальної інтеграції осіб з інвалідністю:</w:t>
      </w:r>
    </w:p>
    <w:p w14:paraId="3A646E7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6" w:name="n147"/>
      <w:bookmarkEnd w:id="116"/>
      <w:r w:rsidRPr="002D2E70">
        <w:rPr>
          <w:rFonts w:eastAsia="Times New Roman"/>
          <w:lang w:eastAsia="ru-RU"/>
        </w:rPr>
        <w:t>сприяє розвитку реабілітаційних установ для осіб з інвалідністю та дітей з інвалідністю, подає органам місцевого самоврядування пропозиції щодо потреби в реабілітаційних установах, а також організації надання реабілітаційних послуг шляхом залучення недержавних організацій;</w:t>
      </w:r>
    </w:p>
    <w:p w14:paraId="39EE2458"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7" w:name="n148"/>
      <w:bookmarkEnd w:id="117"/>
      <w:r w:rsidRPr="002D2E70">
        <w:rPr>
          <w:rFonts w:eastAsia="Times New Roman"/>
          <w:lang w:eastAsia="ru-RU"/>
        </w:rPr>
        <w:t>координує діяльність реабілітаційних установ для осіб з інвалідністю та дітей з інвалідністю обласного підпорядкування;</w:t>
      </w:r>
    </w:p>
    <w:p w14:paraId="7FF51364"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8" w:name="n149"/>
      <w:bookmarkEnd w:id="118"/>
      <w:r w:rsidRPr="002D2E70">
        <w:rPr>
          <w:rFonts w:eastAsia="Times New Roman"/>
          <w:lang w:eastAsia="ru-RU"/>
        </w:rPr>
        <w:lastRenderedPageBreak/>
        <w:t>організовує роботу із забезпечення осіб з інвалідністю транспортними засобами;</w:t>
      </w:r>
    </w:p>
    <w:p w14:paraId="77F5D1D8"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19" w:name="n150"/>
      <w:bookmarkEnd w:id="119"/>
      <w:r w:rsidRPr="002D2E70">
        <w:rPr>
          <w:rFonts w:eastAsia="Times New Roman"/>
          <w:lang w:eastAsia="ru-RU"/>
        </w:rPr>
        <w:t>координує роботу місцевих структурних підрозділів соціального захисту населення в частині прийняття документів щодо забезпечення окремих категорій населення допоміжними засобами реабілітації;</w:t>
      </w:r>
    </w:p>
    <w:p w14:paraId="2C8048AD" w14:textId="30AC46A2"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20" w:name="n151"/>
      <w:bookmarkEnd w:id="120"/>
      <w:r w:rsidRPr="002D2E70">
        <w:rPr>
          <w:rFonts w:eastAsia="Times New Roman"/>
          <w:lang w:eastAsia="ru-RU"/>
        </w:rPr>
        <w:t>веде облік осіб з інвалідністю та дітей з інвалідністю для забезпечення їх автомобілями (</w:t>
      </w:r>
      <w:r w:rsidR="00422856">
        <w:rPr>
          <w:rFonts w:eastAsia="Times New Roman"/>
          <w:lang w:eastAsia="ru-RU"/>
        </w:rPr>
        <w:t>зокрема</w:t>
      </w:r>
      <w:r w:rsidRPr="002D2E70">
        <w:rPr>
          <w:rFonts w:eastAsia="Times New Roman"/>
          <w:lang w:eastAsia="ru-RU"/>
        </w:rPr>
        <w:t xml:space="preserve"> безоплатного та пільгового) відповідно до законодавства;</w:t>
      </w:r>
    </w:p>
    <w:p w14:paraId="5070DC67"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21" w:name="n152"/>
      <w:bookmarkEnd w:id="121"/>
      <w:r w:rsidRPr="002D2E70">
        <w:rPr>
          <w:rFonts w:eastAsia="Times New Roman"/>
          <w:lang w:eastAsia="ru-RU"/>
        </w:rPr>
        <w:t>координує та контролює виплату компенсаційних виплат, передбачених законодавством;</w:t>
      </w:r>
    </w:p>
    <w:p w14:paraId="14C4472B"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22" w:name="n153"/>
      <w:bookmarkEnd w:id="122"/>
      <w:r w:rsidRPr="002D2E70">
        <w:rPr>
          <w:rFonts w:eastAsia="Times New Roman"/>
          <w:lang w:eastAsia="ru-RU"/>
        </w:rPr>
        <w:t>аналізує та узагальнює потребу в забезпеченні осіб з інвалідністю та інших окремих категорій населення автомобілями, санаторно-курортним лікуванням, компенсаційними виплатами, передбаченими законодавством;</w:t>
      </w:r>
    </w:p>
    <w:p w14:paraId="48EAF7BD" w14:textId="77777777"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23" w:name="n154"/>
      <w:bookmarkEnd w:id="123"/>
      <w:r w:rsidRPr="002D2E70">
        <w:rPr>
          <w:rFonts w:eastAsia="Times New Roman"/>
          <w:lang w:eastAsia="ru-RU"/>
        </w:rPr>
        <w:t>бере участь у створенні безперешкодного середовища для маломобільних категорій населення;</w:t>
      </w:r>
    </w:p>
    <w:p w14:paraId="792EF38F" w14:textId="77777777" w:rsidR="003C4747" w:rsidRPr="002D2E70" w:rsidRDefault="003C4747"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4" w:name="n155"/>
      <w:bookmarkEnd w:id="124"/>
      <w:r w:rsidRPr="002D2E70">
        <w:rPr>
          <w:rFonts w:eastAsia="Times New Roman"/>
          <w:lang w:eastAsia="ru-RU"/>
        </w:rPr>
        <w:t>створює умови для адаптації та інтеграції осіб з інвалідністю у суспільство;</w:t>
      </w:r>
    </w:p>
    <w:p w14:paraId="1942B65A" w14:textId="3C90EFA8" w:rsidR="003C4747" w:rsidRPr="002D2E70" w:rsidRDefault="003C4747"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5" w:name="n156"/>
      <w:bookmarkEnd w:id="125"/>
      <w:r w:rsidRPr="002D2E70">
        <w:rPr>
          <w:rFonts w:eastAsia="Times New Roman"/>
          <w:lang w:eastAsia="ru-RU"/>
        </w:rPr>
        <w:t>3</w:t>
      </w:r>
      <w:r w:rsidR="00BA1633" w:rsidRPr="002D2E70">
        <w:rPr>
          <w:rFonts w:eastAsia="Times New Roman"/>
          <w:lang w:eastAsia="ru-RU"/>
        </w:rPr>
        <w:t>2) </w:t>
      </w:r>
      <w:r w:rsidRPr="002D2E70">
        <w:rPr>
          <w:rFonts w:eastAsia="Times New Roman"/>
          <w:lang w:eastAsia="ru-RU"/>
        </w:rPr>
        <w:t xml:space="preserve">організовує та забезпечує внутрішній контроль і внутрішній аудит діяльності підприємств, установ, організацій, що належать до сфери його управління, за результатами проведеної роботи звітує </w:t>
      </w:r>
      <w:proofErr w:type="spellStart"/>
      <w:r w:rsidRPr="002D2E70">
        <w:rPr>
          <w:rFonts w:eastAsia="Times New Roman"/>
          <w:lang w:eastAsia="ru-RU"/>
        </w:rPr>
        <w:t>Мінсоцполітики</w:t>
      </w:r>
      <w:proofErr w:type="spellEnd"/>
      <w:r w:rsidRPr="002D2E70">
        <w:rPr>
          <w:rFonts w:eastAsia="Times New Roman"/>
          <w:lang w:eastAsia="ru-RU"/>
        </w:rPr>
        <w:t>;</w:t>
      </w:r>
    </w:p>
    <w:p w14:paraId="2F5A68D9" w14:textId="715C255E"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6" w:name="n157"/>
      <w:bookmarkEnd w:id="126"/>
      <w:r w:rsidRPr="002D2E70">
        <w:rPr>
          <w:rFonts w:eastAsia="Times New Roman"/>
          <w:lang w:eastAsia="ru-RU"/>
        </w:rPr>
        <w:t>33) </w:t>
      </w:r>
      <w:r w:rsidR="003C4747" w:rsidRPr="002D2E70">
        <w:rPr>
          <w:rFonts w:eastAsia="Times New Roman"/>
          <w:lang w:eastAsia="ru-RU"/>
        </w:rPr>
        <w:t xml:space="preserve">забезпечує координацію роботи за веденням централізованого банку даних з проблем інвалідності (ЦБІ); Єдиної інформаційної бази даних про внутрішньо переміщених осіб; Єдиної інформаційної системи соціальної сфери; банку даних про дітей-сиріт та дітей, позбавлених батьківського піклування, про сім'ї потенційних </w:t>
      </w:r>
      <w:proofErr w:type="spellStart"/>
      <w:r w:rsidR="003C4747" w:rsidRPr="002D2E70">
        <w:rPr>
          <w:rFonts w:eastAsia="Times New Roman"/>
          <w:lang w:eastAsia="ru-RU"/>
        </w:rPr>
        <w:t>усиновлювачів</w:t>
      </w:r>
      <w:proofErr w:type="spellEnd"/>
      <w:r w:rsidR="003C4747" w:rsidRPr="002D2E70">
        <w:rPr>
          <w:rFonts w:eastAsia="Times New Roman"/>
          <w:lang w:eastAsia="ru-RU"/>
        </w:rPr>
        <w:t>, опікунів, піклувальників, прийомних батьків, батьків-вихователів; Реєстру осіб, які мають право на пільги, як підсистеми Єдиного соціального реєстру (в частині наповнення</w:t>
      </w:r>
      <w:r w:rsidR="00422856">
        <w:rPr>
          <w:rFonts w:eastAsia="Times New Roman"/>
          <w:lang w:eastAsia="ru-RU"/>
        </w:rPr>
        <w:t> </w:t>
      </w:r>
      <w:r w:rsidR="003C4747" w:rsidRPr="002D2E70">
        <w:rPr>
          <w:rFonts w:eastAsia="Times New Roman"/>
          <w:lang w:eastAsia="ru-RU"/>
        </w:rPr>
        <w:t>/</w:t>
      </w:r>
      <w:r w:rsidR="00422856">
        <w:rPr>
          <w:rFonts w:eastAsia="Times New Roman"/>
          <w:lang w:eastAsia="ru-RU"/>
        </w:rPr>
        <w:t> </w:t>
      </w:r>
      <w:r w:rsidR="003C4747" w:rsidRPr="002D2E70">
        <w:rPr>
          <w:rFonts w:eastAsia="Times New Roman"/>
          <w:lang w:eastAsia="ru-RU"/>
        </w:rPr>
        <w:t>актуалізації відомостей про пільговика, призначені</w:t>
      </w:r>
      <w:r w:rsidR="00422856">
        <w:rPr>
          <w:rFonts w:eastAsia="Times New Roman"/>
          <w:lang w:eastAsia="ru-RU"/>
        </w:rPr>
        <w:t> </w:t>
      </w:r>
      <w:r w:rsidR="003C4747" w:rsidRPr="002D2E70">
        <w:rPr>
          <w:rFonts w:eastAsia="Times New Roman"/>
          <w:lang w:eastAsia="ru-RU"/>
        </w:rPr>
        <w:t>/</w:t>
      </w:r>
      <w:r w:rsidR="00422856">
        <w:rPr>
          <w:rFonts w:eastAsia="Times New Roman"/>
          <w:lang w:eastAsia="ru-RU"/>
        </w:rPr>
        <w:t> </w:t>
      </w:r>
      <w:r w:rsidR="003C4747" w:rsidRPr="002D2E70">
        <w:rPr>
          <w:rFonts w:eastAsia="Times New Roman"/>
          <w:lang w:eastAsia="ru-RU"/>
        </w:rPr>
        <w:t xml:space="preserve">здійснені на місцевому рівні виплати); Державного реєстру майнових об'єктів оздоровлення та відпочинку дітей; Реєстру посвідчень батьків багатодітної сім'ї та дитини з багатодітної сім'ї; підтримує єдине інформаційне і телекомунікаційне середовище у складі інформаційної інфраструктури </w:t>
      </w:r>
      <w:proofErr w:type="spellStart"/>
      <w:r w:rsidR="003C4747" w:rsidRPr="002D2E70">
        <w:rPr>
          <w:rFonts w:eastAsia="Times New Roman"/>
          <w:lang w:eastAsia="ru-RU"/>
        </w:rPr>
        <w:t>Мінсоцполітики</w:t>
      </w:r>
      <w:proofErr w:type="spellEnd"/>
      <w:r w:rsidR="003C4747" w:rsidRPr="002D2E70">
        <w:rPr>
          <w:rFonts w:eastAsia="Times New Roman"/>
          <w:lang w:eastAsia="ru-RU"/>
        </w:rPr>
        <w:t xml:space="preserve"> та власний сегмент локальної мережі;</w:t>
      </w:r>
    </w:p>
    <w:p w14:paraId="3A75119E" w14:textId="41B7F3BA"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7" w:name="n158"/>
      <w:bookmarkEnd w:id="127"/>
      <w:r w:rsidRPr="002D2E70">
        <w:rPr>
          <w:rFonts w:eastAsia="Times New Roman"/>
          <w:lang w:eastAsia="ru-RU"/>
        </w:rPr>
        <w:t>34) </w:t>
      </w:r>
      <w:r w:rsidR="003C4747" w:rsidRPr="002D2E70">
        <w:rPr>
          <w:rFonts w:eastAsia="Times New Roman"/>
          <w:lang w:eastAsia="ru-RU"/>
        </w:rPr>
        <w:t>виконує інші передбачені законодавством повноваження.</w:t>
      </w:r>
    </w:p>
    <w:p w14:paraId="3831AA7F" w14:textId="582C481F"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8" w:name="n159"/>
      <w:bookmarkEnd w:id="128"/>
      <w:r w:rsidRPr="002D2E70">
        <w:rPr>
          <w:rFonts w:eastAsia="Times New Roman"/>
          <w:lang w:eastAsia="ru-RU"/>
        </w:rPr>
        <w:t>8. </w:t>
      </w:r>
      <w:r w:rsidR="003C4747" w:rsidRPr="002D2E70">
        <w:rPr>
          <w:rFonts w:eastAsia="Times New Roman"/>
          <w:lang w:eastAsia="ru-RU"/>
        </w:rPr>
        <w:t>Департамент має право:</w:t>
      </w:r>
    </w:p>
    <w:p w14:paraId="6466AAA4" w14:textId="31B65B29"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29" w:name="n160"/>
      <w:bookmarkEnd w:id="129"/>
      <w:r w:rsidRPr="002D2E70">
        <w:rPr>
          <w:rFonts w:eastAsia="Times New Roman"/>
          <w:lang w:eastAsia="ru-RU"/>
        </w:rPr>
        <w:t>1) </w:t>
      </w:r>
      <w:r w:rsidR="003C4747" w:rsidRPr="002D2E70">
        <w:rPr>
          <w:rFonts w:eastAsia="Times New Roman"/>
          <w:lang w:eastAsia="ru-RU"/>
        </w:rPr>
        <w:t xml:space="preserve">отримувати в установленому законодавством порядку від інших структурних підрозділів </w:t>
      </w:r>
      <w:r w:rsidR="00363201" w:rsidRPr="002D2E70">
        <w:rPr>
          <w:rFonts w:eastAsia="Times New Roman"/>
          <w:lang w:eastAsia="ru-RU"/>
        </w:rPr>
        <w:t>обласної державної адміністрації</w:t>
      </w:r>
      <w:r w:rsidR="003C4747" w:rsidRPr="002D2E70">
        <w:rPr>
          <w:rFonts w:eastAsia="Times New Roman"/>
          <w:lang w:eastAsia="ru-RU"/>
        </w:rPr>
        <w:t xml:space="preserve">, </w:t>
      </w:r>
      <w:r w:rsidR="00363201" w:rsidRPr="002D2E70">
        <w:rPr>
          <w:rFonts w:eastAsia="Times New Roman"/>
          <w:lang w:eastAsia="ru-RU"/>
        </w:rPr>
        <w:t xml:space="preserve">районних державних адміністрацій, </w:t>
      </w:r>
      <w:r w:rsidR="003C4747" w:rsidRPr="002D2E70">
        <w:rPr>
          <w:rFonts w:eastAsia="Times New Roman"/>
          <w:lang w:eastAsia="ru-RU"/>
        </w:rPr>
        <w:t>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14:paraId="51AD53FB" w14:textId="2503C7EF"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0" w:name="n161"/>
      <w:bookmarkEnd w:id="130"/>
      <w:r w:rsidRPr="002D2E70">
        <w:rPr>
          <w:rFonts w:eastAsia="Times New Roman"/>
          <w:lang w:eastAsia="ru-RU"/>
        </w:rPr>
        <w:t>2) </w:t>
      </w:r>
      <w:r w:rsidR="003C4747" w:rsidRPr="002D2E70">
        <w:rPr>
          <w:rFonts w:eastAsia="Times New Roman"/>
          <w:lang w:eastAsia="ru-RU"/>
        </w:rPr>
        <w:t xml:space="preserve">залучати до виконання окремих завдань, участі у вивченні окремих питань фахівців інших </w:t>
      </w:r>
      <w:r w:rsidR="00363201" w:rsidRPr="002D2E70">
        <w:rPr>
          <w:rFonts w:eastAsia="Times New Roman"/>
          <w:lang w:eastAsia="ru-RU"/>
        </w:rPr>
        <w:t xml:space="preserve">структурних підрозділів обласної державної адміністрації, районних державних  адміністрацій, </w:t>
      </w:r>
      <w:r w:rsidR="003C4747" w:rsidRPr="002D2E70">
        <w:rPr>
          <w:rFonts w:eastAsia="Times New Roman"/>
          <w:lang w:eastAsia="ru-RU"/>
        </w:rPr>
        <w:t xml:space="preserve"> підприємств, установ, </w:t>
      </w:r>
      <w:r w:rsidR="003C4747" w:rsidRPr="002D2E70">
        <w:rPr>
          <w:rFonts w:eastAsia="Times New Roman"/>
          <w:lang w:eastAsia="ru-RU"/>
        </w:rPr>
        <w:lastRenderedPageBreak/>
        <w:t>організацій (за погодженням з їхніми керівниками), представників громадських об'єднань (за згодою);</w:t>
      </w:r>
    </w:p>
    <w:p w14:paraId="017BAE70" w14:textId="035D80CE"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1" w:name="n162"/>
      <w:bookmarkEnd w:id="131"/>
      <w:r w:rsidRPr="002D2E70">
        <w:rPr>
          <w:rFonts w:eastAsia="Times New Roman"/>
          <w:lang w:eastAsia="ru-RU"/>
        </w:rPr>
        <w:t>3) </w:t>
      </w:r>
      <w:r w:rsidR="003C4747" w:rsidRPr="002D2E70">
        <w:rPr>
          <w:rFonts w:eastAsia="Times New Roman"/>
          <w:lang w:eastAsia="ru-RU"/>
        </w:rPr>
        <w:t>вносити в установленому порядку пропозиції що</w:t>
      </w:r>
      <w:r w:rsidR="00363201" w:rsidRPr="002D2E70">
        <w:rPr>
          <w:rFonts w:eastAsia="Times New Roman"/>
          <w:lang w:eastAsia="ru-RU"/>
        </w:rPr>
        <w:t>до удосконалення роботи обласної</w:t>
      </w:r>
      <w:r w:rsidR="003C4747" w:rsidRPr="002D2E70">
        <w:rPr>
          <w:rFonts w:eastAsia="Times New Roman"/>
          <w:lang w:eastAsia="ru-RU"/>
        </w:rPr>
        <w:t xml:space="preserve"> державної адміністрації з питань соціального захисту населення;</w:t>
      </w:r>
    </w:p>
    <w:p w14:paraId="00DFA189" w14:textId="38A00BBD"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2" w:name="n163"/>
      <w:bookmarkEnd w:id="132"/>
      <w:r w:rsidRPr="002D2E70">
        <w:rPr>
          <w:rFonts w:eastAsia="Times New Roman"/>
          <w:lang w:eastAsia="ru-RU"/>
        </w:rPr>
        <w:t>4) </w:t>
      </w:r>
      <w:r w:rsidR="003C4747" w:rsidRPr="002D2E70">
        <w:rPr>
          <w:rFonts w:eastAsia="Times New Roman"/>
          <w:lang w:eastAsia="ru-RU"/>
        </w:rPr>
        <w:t>користуватись в установленому порядку інформаційними базами органів виконавчої влади, системами зв'язку та комунікації, мережами спеціального зв'язку та іншими технічними засобами;</w:t>
      </w:r>
    </w:p>
    <w:p w14:paraId="1E44A3A5" w14:textId="7E0D38F6"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3" w:name="n164"/>
      <w:bookmarkEnd w:id="133"/>
      <w:r w:rsidRPr="002D2E70">
        <w:rPr>
          <w:rFonts w:eastAsia="Times New Roman"/>
          <w:lang w:eastAsia="ru-RU"/>
        </w:rPr>
        <w:t>5) </w:t>
      </w:r>
      <w:r w:rsidR="003C4747" w:rsidRPr="002D2E70">
        <w:rPr>
          <w:rFonts w:eastAsia="Times New Roman"/>
          <w:lang w:eastAsia="ru-RU"/>
        </w:rPr>
        <w:t>скликати в установленому порядку наради, проводити семінари та конференції з питань, що належать до його компетенції.</w:t>
      </w:r>
    </w:p>
    <w:p w14:paraId="4A46A99F" w14:textId="51A9F2CF" w:rsidR="003C4747" w:rsidRPr="00DC6AC8"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4" w:name="n165"/>
      <w:bookmarkEnd w:id="134"/>
      <w:r w:rsidRPr="002D2E70">
        <w:rPr>
          <w:rFonts w:eastAsia="Times New Roman"/>
          <w:lang w:eastAsia="ru-RU"/>
        </w:rPr>
        <w:t>9. </w:t>
      </w:r>
      <w:r w:rsidR="003C4747" w:rsidRPr="002D2E70">
        <w:rPr>
          <w:rFonts w:eastAsia="Times New Roman"/>
          <w:lang w:eastAsia="ru-RU"/>
        </w:rPr>
        <w:t xml:space="preserve">Департамент в установленому законодавством порядку та в межах повноважень взаємодіє з іншими структурними </w:t>
      </w:r>
      <w:r w:rsidR="00363201" w:rsidRPr="002D2E70">
        <w:rPr>
          <w:rFonts w:eastAsia="Times New Roman"/>
          <w:lang w:eastAsia="ru-RU"/>
        </w:rPr>
        <w:t>підрозділами, апаратом обласної</w:t>
      </w:r>
      <w:r w:rsidR="003C4747" w:rsidRPr="002D2E70">
        <w:rPr>
          <w:rFonts w:eastAsia="Times New Roman"/>
          <w:lang w:eastAsia="ru-RU"/>
        </w:rPr>
        <w:t xml:space="preserve">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організаціями з метою створення умов для провадження послідовної та узгодженої роботи щодо забезпечення виконання строків, періодичності отримання та передання інформації, необхідної для належного виконання визначених для нього завдань і проведення </w:t>
      </w:r>
      <w:r w:rsidR="003C4747" w:rsidRPr="00DC6AC8">
        <w:rPr>
          <w:rFonts w:eastAsia="Times New Roman"/>
          <w:lang w:eastAsia="ru-RU"/>
        </w:rPr>
        <w:t>запланованих заходів.</w:t>
      </w:r>
    </w:p>
    <w:p w14:paraId="13E61E8E" w14:textId="7A8D883A"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5" w:name="n166"/>
      <w:bookmarkEnd w:id="135"/>
      <w:r w:rsidRPr="00DC6AC8">
        <w:rPr>
          <w:rFonts w:eastAsia="Times New Roman"/>
          <w:lang w:eastAsia="ru-RU"/>
        </w:rPr>
        <w:t>10. </w:t>
      </w:r>
      <w:r w:rsidR="003C4747" w:rsidRPr="00DC6AC8">
        <w:rPr>
          <w:rFonts w:eastAsia="Times New Roman"/>
          <w:lang w:eastAsia="ru-RU"/>
        </w:rPr>
        <w:t>Департамент очолює директор, якого призначає на посаду та звільняє з поса</w:t>
      </w:r>
      <w:r w:rsidR="00363201" w:rsidRPr="00DC6AC8">
        <w:rPr>
          <w:rFonts w:eastAsia="Times New Roman"/>
          <w:lang w:eastAsia="ru-RU"/>
        </w:rPr>
        <w:t xml:space="preserve">ди голова обласної </w:t>
      </w:r>
      <w:r w:rsidR="006840DF" w:rsidRPr="00DC6AC8">
        <w:rPr>
          <w:rFonts w:eastAsia="Times New Roman"/>
          <w:lang w:eastAsia="ru-RU"/>
        </w:rPr>
        <w:t xml:space="preserve">державної </w:t>
      </w:r>
      <w:r w:rsidR="003C4747" w:rsidRPr="00DC6AC8">
        <w:rPr>
          <w:rFonts w:eastAsia="Times New Roman"/>
          <w:lang w:eastAsia="ru-RU"/>
        </w:rPr>
        <w:t xml:space="preserve">адміністрації згідно із законодавством про державну службу за погодженням із </w:t>
      </w:r>
      <w:proofErr w:type="spellStart"/>
      <w:r w:rsidR="003C4747" w:rsidRPr="00DC6AC8">
        <w:rPr>
          <w:rFonts w:eastAsia="Times New Roman"/>
          <w:lang w:eastAsia="ru-RU"/>
        </w:rPr>
        <w:t>Мінсоцполітики</w:t>
      </w:r>
      <w:proofErr w:type="spellEnd"/>
      <w:r w:rsidR="003C4747" w:rsidRPr="00DC6AC8">
        <w:rPr>
          <w:rFonts w:eastAsia="Times New Roman"/>
          <w:lang w:eastAsia="ru-RU"/>
        </w:rPr>
        <w:t xml:space="preserve"> в установленому законодавством порядку.</w:t>
      </w:r>
    </w:p>
    <w:p w14:paraId="7E2EEB06" w14:textId="22971BFE"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36" w:name="n167"/>
      <w:bookmarkEnd w:id="136"/>
      <w:r w:rsidRPr="002D2E70">
        <w:rPr>
          <w:rFonts w:eastAsia="Times New Roman"/>
          <w:lang w:eastAsia="ru-RU"/>
        </w:rPr>
        <w:t>11. </w:t>
      </w:r>
      <w:r w:rsidR="003C4747" w:rsidRPr="002D2E70">
        <w:rPr>
          <w:rFonts w:eastAsia="Times New Roman"/>
          <w:lang w:eastAsia="ru-RU"/>
        </w:rPr>
        <w:t>Директор Департаменту:</w:t>
      </w:r>
    </w:p>
    <w:p w14:paraId="68FB4348" w14:textId="160492C7"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37" w:name="n168"/>
      <w:bookmarkEnd w:id="137"/>
      <w:r w:rsidRPr="002D2E70">
        <w:rPr>
          <w:sz w:val="28"/>
          <w:szCs w:val="28"/>
          <w:lang w:val="uk-UA"/>
        </w:rPr>
        <w:t>керує роботою Департаменту, є персонально відповідальним за організацію та результати його діяльності, сприяє створенню належних умов праці в Департаменті;</w:t>
      </w:r>
    </w:p>
    <w:p w14:paraId="0A5115F9" w14:textId="2AA4EB16"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38" w:name="n169"/>
      <w:bookmarkEnd w:id="138"/>
      <w:r w:rsidRPr="002D2E70">
        <w:rPr>
          <w:sz w:val="28"/>
          <w:szCs w:val="28"/>
          <w:lang w:val="uk-UA"/>
        </w:rPr>
        <w:t>подає на затвердженн</w:t>
      </w:r>
      <w:r w:rsidR="00363201" w:rsidRPr="002D2E70">
        <w:rPr>
          <w:sz w:val="28"/>
          <w:szCs w:val="28"/>
          <w:lang w:val="uk-UA"/>
        </w:rPr>
        <w:t xml:space="preserve">я голові обласної </w:t>
      </w:r>
      <w:r w:rsidRPr="002D2E70">
        <w:rPr>
          <w:sz w:val="28"/>
          <w:szCs w:val="28"/>
          <w:lang w:val="uk-UA"/>
        </w:rPr>
        <w:t>державної адміністрації положення про Департамент;</w:t>
      </w:r>
    </w:p>
    <w:p w14:paraId="63C4ABC0" w14:textId="09AB8D03"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39" w:name="n170"/>
      <w:bookmarkEnd w:id="139"/>
      <w:r w:rsidRPr="002D2E70">
        <w:rPr>
          <w:sz w:val="28"/>
          <w:szCs w:val="28"/>
          <w:lang w:val="uk-UA"/>
        </w:rPr>
        <w:t>затверджує посадові інструкції працівників Департаменту та визначає їхні обов'язки;</w:t>
      </w:r>
    </w:p>
    <w:p w14:paraId="0AFDCABB" w14:textId="5150CFE9"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0" w:name="n171"/>
      <w:bookmarkEnd w:id="140"/>
      <w:r w:rsidRPr="002D2E70">
        <w:rPr>
          <w:sz w:val="28"/>
          <w:szCs w:val="28"/>
          <w:lang w:val="uk-UA"/>
        </w:rPr>
        <w:t>планує роботу Департаменту, вносить пропозиції щодо фор</w:t>
      </w:r>
      <w:r w:rsidR="00363201" w:rsidRPr="002D2E70">
        <w:rPr>
          <w:sz w:val="28"/>
          <w:szCs w:val="28"/>
          <w:lang w:val="uk-UA"/>
        </w:rPr>
        <w:t xml:space="preserve">мування планів роботи обласної </w:t>
      </w:r>
      <w:r w:rsidRPr="002D2E70">
        <w:rPr>
          <w:sz w:val="28"/>
          <w:szCs w:val="28"/>
          <w:lang w:val="uk-UA"/>
        </w:rPr>
        <w:t>державної адміністрації;</w:t>
      </w:r>
    </w:p>
    <w:p w14:paraId="45572394" w14:textId="5D2AA02F"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1" w:name="n172"/>
      <w:bookmarkEnd w:id="141"/>
      <w:r w:rsidRPr="002D2E70">
        <w:rPr>
          <w:sz w:val="28"/>
          <w:szCs w:val="28"/>
          <w:lang w:val="uk-UA"/>
        </w:rPr>
        <w:t>вживає заходів щодо удосконалення організації та підвищення ефективності роботи Департаменту;</w:t>
      </w:r>
    </w:p>
    <w:p w14:paraId="3AFCAEB8" w14:textId="44135661"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2" w:name="n173"/>
      <w:bookmarkEnd w:id="142"/>
      <w:r w:rsidRPr="002D2E70">
        <w:rPr>
          <w:sz w:val="28"/>
          <w:szCs w:val="28"/>
          <w:lang w:val="uk-UA"/>
        </w:rPr>
        <w:t>звітує перед</w:t>
      </w:r>
      <w:r w:rsidR="00363201" w:rsidRPr="002D2E70">
        <w:rPr>
          <w:sz w:val="28"/>
          <w:szCs w:val="28"/>
          <w:lang w:val="uk-UA"/>
        </w:rPr>
        <w:t xml:space="preserve"> головою обласної дер</w:t>
      </w:r>
      <w:r w:rsidRPr="002D2E70">
        <w:rPr>
          <w:sz w:val="28"/>
          <w:szCs w:val="28"/>
          <w:lang w:val="uk-UA"/>
        </w:rPr>
        <w:t>жавної адміністрації про виконання завдань Департаменту та затверджених планів роботи;</w:t>
      </w:r>
    </w:p>
    <w:p w14:paraId="0AC7AD67" w14:textId="44176699"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3" w:name="n174"/>
      <w:bookmarkEnd w:id="143"/>
      <w:r w:rsidRPr="002D2E70">
        <w:rPr>
          <w:sz w:val="28"/>
          <w:szCs w:val="28"/>
          <w:lang w:val="uk-UA"/>
        </w:rPr>
        <w:t>може вход</w:t>
      </w:r>
      <w:r w:rsidR="00363201" w:rsidRPr="002D2E70">
        <w:rPr>
          <w:sz w:val="28"/>
          <w:szCs w:val="28"/>
          <w:lang w:val="uk-UA"/>
        </w:rPr>
        <w:t xml:space="preserve">ити до складу колегії обласної </w:t>
      </w:r>
      <w:r w:rsidRPr="002D2E70">
        <w:rPr>
          <w:sz w:val="28"/>
          <w:szCs w:val="28"/>
          <w:lang w:val="uk-UA"/>
        </w:rPr>
        <w:t>державної адміністрації;</w:t>
      </w:r>
    </w:p>
    <w:p w14:paraId="2953F2C1" w14:textId="1BF22A0A"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4" w:name="n175"/>
      <w:bookmarkEnd w:id="144"/>
      <w:r w:rsidRPr="002D2E70">
        <w:rPr>
          <w:sz w:val="28"/>
          <w:szCs w:val="28"/>
          <w:lang w:val="uk-UA"/>
        </w:rPr>
        <w:lastRenderedPageBreak/>
        <w:t>вносить пропозиції стосовно розгляду на засіданн</w:t>
      </w:r>
      <w:r w:rsidR="00363201" w:rsidRPr="002D2E70">
        <w:rPr>
          <w:sz w:val="28"/>
          <w:szCs w:val="28"/>
          <w:lang w:val="uk-UA"/>
        </w:rPr>
        <w:t xml:space="preserve">ях колегії, утвореної обласною </w:t>
      </w:r>
      <w:r w:rsidRPr="002D2E70">
        <w:rPr>
          <w:sz w:val="28"/>
          <w:szCs w:val="28"/>
          <w:lang w:val="uk-UA"/>
        </w:rPr>
        <w:t>державною адміністрацією, питань, що належать до компетен</w:t>
      </w:r>
      <w:r w:rsidR="001F5468" w:rsidRPr="002D2E70">
        <w:rPr>
          <w:sz w:val="28"/>
          <w:szCs w:val="28"/>
          <w:lang w:val="uk-UA"/>
        </w:rPr>
        <w:t xml:space="preserve">ції Департаменту, розробляє </w:t>
      </w:r>
      <w:proofErr w:type="spellStart"/>
      <w:r w:rsidR="001F5468" w:rsidRPr="002D2E70">
        <w:rPr>
          <w:sz w:val="28"/>
          <w:szCs w:val="28"/>
          <w:lang w:val="uk-UA"/>
        </w:rPr>
        <w:t>проє</w:t>
      </w:r>
      <w:r w:rsidRPr="002D2E70">
        <w:rPr>
          <w:sz w:val="28"/>
          <w:szCs w:val="28"/>
          <w:lang w:val="uk-UA"/>
        </w:rPr>
        <w:t>кти</w:t>
      </w:r>
      <w:proofErr w:type="spellEnd"/>
      <w:r w:rsidRPr="002D2E70">
        <w:rPr>
          <w:sz w:val="28"/>
          <w:szCs w:val="28"/>
          <w:lang w:val="uk-UA"/>
        </w:rPr>
        <w:t xml:space="preserve"> відповідних рішень;</w:t>
      </w:r>
    </w:p>
    <w:p w14:paraId="1494A1A5" w14:textId="7BA44CEC"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5" w:name="n176"/>
      <w:bookmarkEnd w:id="145"/>
      <w:r w:rsidRPr="002D2E70">
        <w:rPr>
          <w:sz w:val="28"/>
          <w:szCs w:val="28"/>
          <w:lang w:val="uk-UA"/>
        </w:rPr>
        <w:t>може брати участь у засіданнях органів місцевого самоврядування;</w:t>
      </w:r>
    </w:p>
    <w:p w14:paraId="2509EE04" w14:textId="3B314C95"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6" w:name="n177"/>
      <w:bookmarkEnd w:id="146"/>
      <w:r w:rsidRPr="002D2E70">
        <w:rPr>
          <w:sz w:val="28"/>
          <w:szCs w:val="28"/>
          <w:lang w:val="uk-UA"/>
        </w:rPr>
        <w:t>представляє інтереси Департаменту у взаємовідносинах з іншими стру</w:t>
      </w:r>
      <w:r w:rsidR="00363201" w:rsidRPr="002D2E70">
        <w:rPr>
          <w:sz w:val="28"/>
          <w:szCs w:val="28"/>
          <w:lang w:val="uk-UA"/>
        </w:rPr>
        <w:t>ктурними підрозділами обласної</w:t>
      </w:r>
      <w:r w:rsidRPr="002D2E70">
        <w:rPr>
          <w:sz w:val="28"/>
          <w:szCs w:val="28"/>
          <w:lang w:val="uk-UA"/>
        </w:rPr>
        <w:t xml:space="preserve"> державної </w:t>
      </w:r>
      <w:r w:rsidR="00363201" w:rsidRPr="002D2E70">
        <w:rPr>
          <w:sz w:val="28"/>
          <w:szCs w:val="28"/>
          <w:lang w:val="uk-UA"/>
        </w:rPr>
        <w:t>адміністрації, з Міністерством соціальної політики України</w:t>
      </w:r>
      <w:r w:rsidR="00B22EDD" w:rsidRPr="002D2E70">
        <w:rPr>
          <w:sz w:val="28"/>
          <w:szCs w:val="28"/>
          <w:lang w:val="uk-UA"/>
        </w:rPr>
        <w:t xml:space="preserve">, </w:t>
      </w:r>
      <w:r w:rsidR="00B22EDD" w:rsidRPr="002D2E70">
        <w:rPr>
          <w:iCs/>
          <w:sz w:val="28"/>
          <w:szCs w:val="28"/>
          <w:lang w:val="uk-UA"/>
        </w:rPr>
        <w:t xml:space="preserve">Міністерством </w:t>
      </w:r>
      <w:r w:rsidR="00B22EDD" w:rsidRPr="002D2E70">
        <w:rPr>
          <w:sz w:val="28"/>
          <w:szCs w:val="28"/>
          <w:lang w:val="uk-UA"/>
        </w:rPr>
        <w:t xml:space="preserve">національної </w:t>
      </w:r>
      <w:r w:rsidR="00B22EDD" w:rsidRPr="002D2E70">
        <w:rPr>
          <w:iCs/>
          <w:sz w:val="28"/>
          <w:szCs w:val="28"/>
          <w:lang w:val="uk-UA"/>
        </w:rPr>
        <w:t>єдності</w:t>
      </w:r>
      <w:r w:rsidR="00B22EDD" w:rsidRPr="002D2E70">
        <w:rPr>
          <w:sz w:val="28"/>
          <w:szCs w:val="28"/>
          <w:lang w:val="uk-UA"/>
        </w:rPr>
        <w:t xml:space="preserve"> України</w:t>
      </w:r>
      <w:r w:rsidRPr="002D2E70">
        <w:rPr>
          <w:sz w:val="28"/>
          <w:szCs w:val="28"/>
          <w:lang w:val="uk-UA"/>
        </w:rPr>
        <w:t xml:space="preserve"> та </w:t>
      </w:r>
      <w:proofErr w:type="spellStart"/>
      <w:r w:rsidRPr="002D2E70">
        <w:rPr>
          <w:sz w:val="28"/>
          <w:szCs w:val="28"/>
          <w:lang w:val="uk-UA"/>
        </w:rPr>
        <w:t>Нацсоцслужбою</w:t>
      </w:r>
      <w:proofErr w:type="spellEnd"/>
      <w:r w:rsidRPr="002D2E70">
        <w:rPr>
          <w:sz w:val="28"/>
          <w:szCs w:val="28"/>
          <w:lang w:val="uk-UA"/>
        </w:rPr>
        <w:t>, іншими центральними органами виконавчої влади, органами місцевого самоврядування, підприємствами, установами, організаціями</w:t>
      </w:r>
      <w:r w:rsidR="00422856">
        <w:rPr>
          <w:sz w:val="28"/>
          <w:szCs w:val="28"/>
          <w:lang w:val="uk-UA"/>
        </w:rPr>
        <w:t xml:space="preserve"> – </w:t>
      </w:r>
      <w:r w:rsidRPr="002D2E70">
        <w:rPr>
          <w:sz w:val="28"/>
          <w:szCs w:val="28"/>
          <w:lang w:val="uk-UA"/>
        </w:rPr>
        <w:t>за д</w:t>
      </w:r>
      <w:r w:rsidR="00B22EDD" w:rsidRPr="002D2E70">
        <w:rPr>
          <w:sz w:val="28"/>
          <w:szCs w:val="28"/>
          <w:lang w:val="uk-UA"/>
        </w:rPr>
        <w:t xml:space="preserve">орученням керівництва обласної </w:t>
      </w:r>
      <w:r w:rsidR="00FF31F2">
        <w:rPr>
          <w:sz w:val="28"/>
          <w:szCs w:val="28"/>
          <w:lang w:val="uk-UA"/>
        </w:rPr>
        <w:t xml:space="preserve">державної </w:t>
      </w:r>
      <w:r w:rsidRPr="002D2E70">
        <w:rPr>
          <w:sz w:val="28"/>
          <w:szCs w:val="28"/>
          <w:lang w:val="uk-UA"/>
        </w:rPr>
        <w:t>адміністрації;</w:t>
      </w:r>
    </w:p>
    <w:p w14:paraId="08FCD657" w14:textId="47C9B2C3"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56"/>
        <w:contextualSpacing w:val="0"/>
        <w:jc w:val="both"/>
        <w:rPr>
          <w:sz w:val="28"/>
          <w:szCs w:val="28"/>
          <w:lang w:val="uk-UA"/>
        </w:rPr>
      </w:pPr>
      <w:bookmarkStart w:id="147" w:name="n178"/>
      <w:bookmarkEnd w:id="147"/>
      <w:r w:rsidRPr="002D2E70">
        <w:rPr>
          <w:sz w:val="28"/>
          <w:szCs w:val="28"/>
          <w:lang w:val="uk-UA"/>
        </w:rPr>
        <w:t>видає в межах повноважень накази, організовує контроль за їх виконанням.</w:t>
      </w:r>
    </w:p>
    <w:p w14:paraId="66B774A3" w14:textId="77777777" w:rsidR="003C4747" w:rsidRPr="002D2E70" w:rsidRDefault="003C4747" w:rsidP="003E7715">
      <w:p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pPr>
      <w:bookmarkStart w:id="148" w:name="n179"/>
      <w:bookmarkEnd w:id="148"/>
      <w:r w:rsidRPr="00820584">
        <w:t>Накази</w:t>
      </w:r>
      <w:r w:rsidRPr="002D2E70">
        <w:t xml:space="preserve"> нормативно-правового спрямування, які стосуються прав, свобод і законних інтересів громадян або є міжвідомчими, підлягають державній реєстрації в територіальних органах Мін'юсту;</w:t>
      </w:r>
    </w:p>
    <w:p w14:paraId="2702716D" w14:textId="2B8B7632"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49" w:name="n180"/>
      <w:bookmarkEnd w:id="149"/>
      <w:r w:rsidRPr="002D2E70">
        <w:rPr>
          <w:sz w:val="28"/>
          <w:szCs w:val="28"/>
          <w:lang w:val="uk-UA"/>
        </w:rPr>
        <w:t>подає на затвердження голові об</w:t>
      </w:r>
      <w:r w:rsidR="00B22EDD" w:rsidRPr="002D2E70">
        <w:rPr>
          <w:sz w:val="28"/>
          <w:szCs w:val="28"/>
          <w:lang w:val="uk-UA"/>
        </w:rPr>
        <w:t>ласної</w:t>
      </w:r>
      <w:r w:rsidRPr="002D2E70">
        <w:rPr>
          <w:sz w:val="28"/>
          <w:szCs w:val="28"/>
          <w:lang w:val="uk-UA"/>
        </w:rPr>
        <w:t xml:space="preserve"> державної</w:t>
      </w:r>
      <w:r w:rsidR="00B22EDD" w:rsidRPr="002D2E70">
        <w:rPr>
          <w:sz w:val="28"/>
          <w:szCs w:val="28"/>
          <w:lang w:val="uk-UA"/>
        </w:rPr>
        <w:t xml:space="preserve"> адміністрації </w:t>
      </w:r>
      <w:proofErr w:type="spellStart"/>
      <w:r w:rsidR="00B22EDD" w:rsidRPr="002D2E70">
        <w:rPr>
          <w:sz w:val="28"/>
          <w:szCs w:val="28"/>
          <w:lang w:val="uk-UA"/>
        </w:rPr>
        <w:t>проє</w:t>
      </w:r>
      <w:r w:rsidRPr="002D2E70">
        <w:rPr>
          <w:sz w:val="28"/>
          <w:szCs w:val="28"/>
          <w:lang w:val="uk-UA"/>
        </w:rPr>
        <w:t>кти</w:t>
      </w:r>
      <w:proofErr w:type="spellEnd"/>
      <w:r w:rsidRPr="002D2E70">
        <w:rPr>
          <w:sz w:val="28"/>
          <w:szCs w:val="28"/>
          <w:lang w:val="uk-UA"/>
        </w:rPr>
        <w:t xml:space="preserve"> кошторису та штатного розпису Департаменту в межах визначеної граничної чисельності та фонду оплати праці його працівників;</w:t>
      </w:r>
    </w:p>
    <w:p w14:paraId="23C61EC4" w14:textId="6C4C3B76"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0" w:name="n181"/>
      <w:bookmarkEnd w:id="150"/>
      <w:r w:rsidRPr="002D2E70">
        <w:rPr>
          <w:sz w:val="28"/>
          <w:szCs w:val="28"/>
          <w:lang w:val="uk-UA"/>
        </w:rPr>
        <w:t xml:space="preserve">розпоряджається коштами в межах кошторису Департаменту, затвердженого </w:t>
      </w:r>
      <w:r w:rsidR="00B22EDD" w:rsidRPr="002D2E70">
        <w:rPr>
          <w:sz w:val="28"/>
          <w:szCs w:val="28"/>
          <w:lang w:val="uk-UA"/>
        </w:rPr>
        <w:t xml:space="preserve">головою обласної </w:t>
      </w:r>
      <w:r w:rsidRPr="002D2E70">
        <w:rPr>
          <w:sz w:val="28"/>
          <w:szCs w:val="28"/>
          <w:lang w:val="uk-UA"/>
        </w:rPr>
        <w:t>державної адміністрації;</w:t>
      </w:r>
    </w:p>
    <w:p w14:paraId="02971994" w14:textId="6616D190"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1" w:name="n182"/>
      <w:bookmarkEnd w:id="151"/>
      <w:r w:rsidRPr="002D2E70">
        <w:rPr>
          <w:sz w:val="28"/>
          <w:szCs w:val="28"/>
          <w:lang w:val="uk-UA"/>
        </w:rPr>
        <w:t>здійснює добір кадрів;</w:t>
      </w:r>
    </w:p>
    <w:p w14:paraId="79BCE41B" w14:textId="7E9E7D64"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2" w:name="n183"/>
      <w:bookmarkEnd w:id="152"/>
      <w:r w:rsidRPr="002D2E70">
        <w:rPr>
          <w:sz w:val="28"/>
          <w:szCs w:val="28"/>
          <w:lang w:val="uk-UA"/>
        </w:rPr>
        <w:t>організовує роботу з підвищення рівня професійної компетентності державних службовців Департаменту;</w:t>
      </w:r>
    </w:p>
    <w:p w14:paraId="5E87D97E" w14:textId="0171EA7E"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56"/>
        <w:contextualSpacing w:val="0"/>
        <w:jc w:val="both"/>
        <w:rPr>
          <w:sz w:val="28"/>
          <w:szCs w:val="28"/>
          <w:lang w:val="uk-UA"/>
        </w:rPr>
      </w:pPr>
      <w:bookmarkStart w:id="153" w:name="n184"/>
      <w:bookmarkEnd w:id="153"/>
      <w:r w:rsidRPr="002D2E70">
        <w:rPr>
          <w:sz w:val="28"/>
          <w:szCs w:val="28"/>
          <w:lang w:val="uk-UA"/>
        </w:rPr>
        <w:t>призначає на посади та звільняє з посад у порядку, передбаченому законодавством про державну службу, державних службовців Департаменту, виконує інші повноваження з питань державної служби;</w:t>
      </w:r>
    </w:p>
    <w:p w14:paraId="1CAFA718" w14:textId="77777777" w:rsidR="003C4747" w:rsidRPr="002D2E70" w:rsidRDefault="003C4747" w:rsidP="003E7715">
      <w:p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pPr>
      <w:bookmarkStart w:id="154" w:name="n185"/>
      <w:bookmarkEnd w:id="154"/>
      <w:r w:rsidRPr="002D2E70">
        <w:t>приймає на роботу та звільняє з роботи в порядку, передбаченому законодавством про працю, працівників Департаменту, які не є державними службовцями, приймає рішення щодо їх заохочення, притягнення до дисциплінарної відповідальності;</w:t>
      </w:r>
    </w:p>
    <w:p w14:paraId="19AA01E9" w14:textId="29AB3D3B"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5" w:name="n186"/>
      <w:bookmarkEnd w:id="155"/>
      <w:r w:rsidRPr="002D2E70">
        <w:rPr>
          <w:sz w:val="28"/>
          <w:szCs w:val="28"/>
          <w:lang w:val="uk-UA"/>
        </w:rPr>
        <w:t>проводить особистий прийом громадян з питань, що належать до повноважень Департаменту;</w:t>
      </w:r>
    </w:p>
    <w:p w14:paraId="2A181858" w14:textId="6F07B242"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6" w:name="n187"/>
      <w:bookmarkEnd w:id="156"/>
      <w:r w:rsidRPr="002D2E70">
        <w:rPr>
          <w:sz w:val="28"/>
          <w:szCs w:val="28"/>
          <w:lang w:val="uk-UA"/>
        </w:rPr>
        <w:t>забезпечує дотримання працівниками Департаменту правил внутрішнього службового трудового розпорядку та виконавської дисципліни;</w:t>
      </w:r>
    </w:p>
    <w:p w14:paraId="796AB37E" w14:textId="7844484A"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556"/>
        <w:contextualSpacing w:val="0"/>
        <w:jc w:val="both"/>
        <w:rPr>
          <w:sz w:val="28"/>
          <w:szCs w:val="28"/>
          <w:lang w:val="uk-UA"/>
        </w:rPr>
      </w:pPr>
      <w:bookmarkStart w:id="157" w:name="n188"/>
      <w:bookmarkEnd w:id="157"/>
      <w:r w:rsidRPr="002D2E70">
        <w:rPr>
          <w:sz w:val="28"/>
          <w:szCs w:val="28"/>
          <w:lang w:val="uk-UA"/>
        </w:rPr>
        <w:t>погоджує призначення на посади та звільнення з посад керівників структурних підрозділів соціального зах</w:t>
      </w:r>
      <w:r w:rsidR="00B22EDD" w:rsidRPr="002D2E70">
        <w:rPr>
          <w:sz w:val="28"/>
          <w:szCs w:val="28"/>
          <w:lang w:val="uk-UA"/>
        </w:rPr>
        <w:t>исту населення районної державної адміністрації</w:t>
      </w:r>
      <w:r w:rsidRPr="002D2E70">
        <w:rPr>
          <w:sz w:val="28"/>
          <w:szCs w:val="28"/>
          <w:lang w:val="uk-UA"/>
        </w:rPr>
        <w:t>;</w:t>
      </w:r>
    </w:p>
    <w:p w14:paraId="0D74EC93" w14:textId="6C163D5E" w:rsidR="003C4747" w:rsidRPr="002D2E70" w:rsidRDefault="003C4747" w:rsidP="003E7715">
      <w:pPr>
        <w:pStyle w:val="af"/>
        <w:numPr>
          <w:ilvl w:val="0"/>
          <w:numId w:val="14"/>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56"/>
        <w:contextualSpacing w:val="0"/>
        <w:jc w:val="both"/>
        <w:rPr>
          <w:sz w:val="28"/>
          <w:szCs w:val="28"/>
          <w:lang w:val="uk-UA"/>
        </w:rPr>
      </w:pPr>
      <w:bookmarkStart w:id="158" w:name="n189"/>
      <w:bookmarkEnd w:id="158"/>
      <w:r w:rsidRPr="002D2E70">
        <w:rPr>
          <w:sz w:val="28"/>
          <w:szCs w:val="28"/>
          <w:lang w:val="uk-UA"/>
        </w:rPr>
        <w:t>виконує інші повноваження, визначені законодавством.</w:t>
      </w:r>
    </w:p>
    <w:p w14:paraId="59A48A5C" w14:textId="08A4154D"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59" w:name="n190"/>
      <w:bookmarkEnd w:id="159"/>
      <w:r w:rsidRPr="002D2E70">
        <w:rPr>
          <w:rFonts w:eastAsia="Times New Roman"/>
          <w:lang w:eastAsia="ru-RU"/>
        </w:rPr>
        <w:t xml:space="preserve">Директор Департаменту здійснює визначені </w:t>
      </w:r>
      <w:hyperlink r:id="rId16" w:tgtFrame="_blank" w:history="1">
        <w:r w:rsidRPr="002D2E70">
          <w:rPr>
            <w:rStyle w:val="ac"/>
            <w:rFonts w:eastAsia="Times New Roman"/>
            <w:color w:val="auto"/>
            <w:u w:val="none"/>
            <w:lang w:eastAsia="ru-RU"/>
          </w:rPr>
          <w:t>Законом України</w:t>
        </w:r>
      </w:hyperlink>
      <w:r w:rsidR="00F816CE">
        <w:rPr>
          <w:rFonts w:eastAsia="Times New Roman"/>
          <w:lang w:eastAsia="ru-RU"/>
        </w:rPr>
        <w:t xml:space="preserve"> «</w:t>
      </w:r>
      <w:r w:rsidRPr="002D2E70">
        <w:rPr>
          <w:rFonts w:eastAsia="Times New Roman"/>
          <w:lang w:eastAsia="ru-RU"/>
        </w:rPr>
        <w:t>Про державну службу</w:t>
      </w:r>
      <w:r w:rsidR="00F816CE">
        <w:rPr>
          <w:rFonts w:eastAsia="Times New Roman"/>
          <w:lang w:eastAsia="ru-RU"/>
        </w:rPr>
        <w:t>»</w:t>
      </w:r>
      <w:r w:rsidRPr="002D2E70">
        <w:rPr>
          <w:rFonts w:eastAsia="Times New Roman"/>
          <w:lang w:eastAsia="ru-RU"/>
        </w:rPr>
        <w:t xml:space="preserve"> повноваження керівника державної служби в Департаменті.</w:t>
      </w:r>
    </w:p>
    <w:p w14:paraId="185CC5CA" w14:textId="1F8EB971" w:rsidR="003C4747" w:rsidRPr="002D2E70" w:rsidRDefault="00BA1633" w:rsidP="00D019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14:ligatures w14:val="none"/>
        </w:rPr>
      </w:pPr>
      <w:bookmarkStart w:id="160" w:name="n191"/>
      <w:bookmarkEnd w:id="160"/>
      <w:r w:rsidRPr="002D2E70">
        <w:rPr>
          <w:rFonts w:eastAsia="Times New Roman"/>
          <w:lang w:eastAsia="ru-RU"/>
        </w:rPr>
        <w:lastRenderedPageBreak/>
        <w:t>12. </w:t>
      </w:r>
      <w:r w:rsidR="003C4747" w:rsidRPr="002D2E70">
        <w:rPr>
          <w:rFonts w:eastAsia="Times New Roman"/>
          <w:lang w:eastAsia="ru-RU"/>
        </w:rPr>
        <w:t xml:space="preserve">Накази директора Департаменту, що суперечать </w:t>
      </w:r>
      <w:hyperlink r:id="rId17" w:tgtFrame="_blank" w:history="1">
        <w:r w:rsidR="003C4747" w:rsidRPr="002D2E70">
          <w:rPr>
            <w:rStyle w:val="ac"/>
            <w:rFonts w:eastAsia="Times New Roman"/>
            <w:color w:val="auto"/>
            <w:u w:val="none"/>
            <w:lang w:eastAsia="ru-RU"/>
          </w:rPr>
          <w:t>Конституції</w:t>
        </w:r>
      </w:hyperlink>
      <w:r w:rsidR="003C4747" w:rsidRPr="002D2E70">
        <w:rPr>
          <w:rFonts w:eastAsia="Times New Roman"/>
          <w:lang w:eastAsia="ru-RU"/>
        </w:rPr>
        <w:t xml:space="preserve"> та законам України, актам Президента України, Кабінету Міністрів України, міністерств, інших центральних органів виконавчої влади, можуть бути скасовані </w:t>
      </w:r>
      <w:r w:rsidR="00B22EDD" w:rsidRPr="002D2E70">
        <w:rPr>
          <w:rFonts w:eastAsia="Times New Roman"/>
          <w:lang w:eastAsia="ru-RU"/>
        </w:rPr>
        <w:t xml:space="preserve">Міністерством соціальної політики України, </w:t>
      </w:r>
      <w:r w:rsidR="003C4747" w:rsidRPr="002D2E70">
        <w:rPr>
          <w:rFonts w:eastAsia="Times New Roman"/>
          <w:lang w:eastAsia="ru-RU"/>
        </w:rPr>
        <w:t>головою облас</w:t>
      </w:r>
      <w:r w:rsidR="00B22EDD" w:rsidRPr="002D2E70">
        <w:rPr>
          <w:rFonts w:eastAsia="Times New Roman"/>
          <w:lang w:eastAsia="ru-RU"/>
        </w:rPr>
        <w:t xml:space="preserve">ної </w:t>
      </w:r>
      <w:r w:rsidR="003C4747" w:rsidRPr="002D2E70">
        <w:rPr>
          <w:rFonts w:eastAsia="Times New Roman"/>
          <w:lang w:eastAsia="ru-RU"/>
        </w:rPr>
        <w:t>державної адміністрації.</w:t>
      </w:r>
    </w:p>
    <w:p w14:paraId="3A1C8C1B" w14:textId="184DCFF2" w:rsidR="003C4747" w:rsidRDefault="00BA1633" w:rsidP="00FE1626">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61" w:name="n192"/>
      <w:bookmarkEnd w:id="161"/>
      <w:r w:rsidRPr="002D2E70">
        <w:rPr>
          <w:rFonts w:eastAsia="Times New Roman"/>
          <w:lang w:eastAsia="ru-RU"/>
        </w:rPr>
        <w:t>13. </w:t>
      </w:r>
      <w:r w:rsidR="003C4747" w:rsidRPr="002D2E70">
        <w:rPr>
          <w:rFonts w:eastAsia="Times New Roman"/>
          <w:lang w:eastAsia="ru-RU"/>
        </w:rPr>
        <w:t>Директор Департаменту може мати заступників, які призначаються на п</w:t>
      </w:r>
      <w:r w:rsidR="00B22EDD" w:rsidRPr="002D2E70">
        <w:rPr>
          <w:rFonts w:eastAsia="Times New Roman"/>
          <w:lang w:eastAsia="ru-RU"/>
        </w:rPr>
        <w:t>осаду та звільняються з посади д</w:t>
      </w:r>
      <w:r w:rsidR="003C4747" w:rsidRPr="002D2E70">
        <w:rPr>
          <w:rFonts w:eastAsia="Times New Roman"/>
          <w:lang w:eastAsia="ru-RU"/>
        </w:rPr>
        <w:t>иректором Департаменту відповідно до законодавства про державну службу.</w:t>
      </w:r>
    </w:p>
    <w:p w14:paraId="7C2F3F11" w14:textId="24022C3B" w:rsidR="00A91B78" w:rsidRPr="00733EE1" w:rsidRDefault="00A91B78" w:rsidP="00FE1626">
      <w:pPr>
        <w:pStyle w:val="rvps2"/>
        <w:shd w:val="clear" w:color="auto" w:fill="FFFFFF"/>
        <w:spacing w:before="0" w:beforeAutospacing="0" w:after="120" w:afterAutospacing="0"/>
        <w:ind w:firstLine="567"/>
        <w:jc w:val="both"/>
        <w:rPr>
          <w:sz w:val="28"/>
          <w:szCs w:val="28"/>
          <w:lang w:val="uk-UA"/>
        </w:rPr>
      </w:pPr>
      <w:r w:rsidRPr="00AA47F1">
        <w:rPr>
          <w:rStyle w:val="144"/>
          <w:szCs w:val="28"/>
        </w:rPr>
        <w:t xml:space="preserve">У випадку відсутності </w:t>
      </w:r>
      <w:r>
        <w:rPr>
          <w:rStyle w:val="144"/>
          <w:szCs w:val="28"/>
        </w:rPr>
        <w:t>директора департаменту</w:t>
      </w:r>
      <w:r w:rsidRPr="00AA47F1">
        <w:rPr>
          <w:rStyle w:val="144"/>
          <w:szCs w:val="28"/>
        </w:rPr>
        <w:t xml:space="preserve"> його обов’язки виконує один із заступників </w:t>
      </w:r>
      <w:r w:rsidR="00FE1626">
        <w:rPr>
          <w:rStyle w:val="144"/>
          <w:szCs w:val="28"/>
        </w:rPr>
        <w:t xml:space="preserve">директора </w:t>
      </w:r>
      <w:r w:rsidR="001075F6">
        <w:rPr>
          <w:rStyle w:val="144"/>
          <w:szCs w:val="28"/>
        </w:rPr>
        <w:t>Д</w:t>
      </w:r>
      <w:r w:rsidR="00FE1626">
        <w:rPr>
          <w:rStyle w:val="144"/>
          <w:szCs w:val="28"/>
        </w:rPr>
        <w:t>епартаменту</w:t>
      </w:r>
      <w:r w:rsidRPr="00AA47F1">
        <w:rPr>
          <w:rStyle w:val="144"/>
          <w:szCs w:val="28"/>
        </w:rPr>
        <w:t xml:space="preserve">, який визначається наказом </w:t>
      </w:r>
      <w:r w:rsidR="00FE1626">
        <w:rPr>
          <w:rStyle w:val="144"/>
          <w:szCs w:val="28"/>
        </w:rPr>
        <w:t xml:space="preserve">директора </w:t>
      </w:r>
      <w:r w:rsidR="001075F6">
        <w:rPr>
          <w:rStyle w:val="144"/>
          <w:szCs w:val="28"/>
        </w:rPr>
        <w:t>Д</w:t>
      </w:r>
      <w:r w:rsidR="00FE1626">
        <w:rPr>
          <w:rStyle w:val="144"/>
          <w:szCs w:val="28"/>
        </w:rPr>
        <w:t>епартаменту</w:t>
      </w:r>
      <w:r w:rsidRPr="00AA47F1">
        <w:rPr>
          <w:rStyle w:val="144"/>
          <w:szCs w:val="28"/>
        </w:rPr>
        <w:t>.</w:t>
      </w:r>
    </w:p>
    <w:p w14:paraId="7437CAB6" w14:textId="6EE5879B" w:rsidR="003C4747" w:rsidRPr="002D2E70" w:rsidRDefault="00BA1633"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62" w:name="n193"/>
      <w:bookmarkEnd w:id="162"/>
      <w:r w:rsidRPr="002D2E70">
        <w:rPr>
          <w:rFonts w:eastAsia="Times New Roman"/>
          <w:lang w:eastAsia="ru-RU"/>
        </w:rPr>
        <w:t>14. </w:t>
      </w:r>
      <w:r w:rsidR="003C4747" w:rsidRPr="002D2E70">
        <w:rPr>
          <w:rFonts w:eastAsia="Times New Roman"/>
          <w:lang w:eastAsia="ru-RU"/>
        </w:rPr>
        <w:t>Для погодженого розв'язання питань, що належать до компетенції Департаменту, в ньому може утворюватися колегія.</w:t>
      </w:r>
    </w:p>
    <w:p w14:paraId="1B689F55" w14:textId="13E83256" w:rsidR="003C4747" w:rsidRPr="002D2E70" w:rsidRDefault="003C4747"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63" w:name="n194"/>
      <w:bookmarkEnd w:id="163"/>
      <w:r w:rsidRPr="002D2E70">
        <w:rPr>
          <w:rFonts w:eastAsia="Times New Roman"/>
          <w:lang w:eastAsia="ru-RU"/>
        </w:rPr>
        <w:t>Персональний склад колегії затверджується</w:t>
      </w:r>
      <w:r w:rsidR="00B22EDD" w:rsidRPr="002D2E70">
        <w:rPr>
          <w:rFonts w:eastAsia="Times New Roman"/>
          <w:lang w:eastAsia="ru-RU"/>
        </w:rPr>
        <w:t xml:space="preserve"> головою обласної</w:t>
      </w:r>
      <w:r w:rsidRPr="002D2E70">
        <w:rPr>
          <w:rFonts w:eastAsia="Times New Roman"/>
          <w:lang w:eastAsia="ru-RU"/>
        </w:rPr>
        <w:t xml:space="preserve"> державної  адміністрації за поданням директора Департаменту.</w:t>
      </w:r>
    </w:p>
    <w:p w14:paraId="17B5330F" w14:textId="77777777" w:rsidR="003C4747" w:rsidRPr="002D2E70" w:rsidRDefault="003C4747" w:rsidP="00D0198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64" w:name="n195"/>
      <w:bookmarkEnd w:id="164"/>
      <w:r w:rsidRPr="002D2E70">
        <w:rPr>
          <w:rFonts w:eastAsia="Times New Roman"/>
          <w:lang w:eastAsia="ru-RU"/>
        </w:rPr>
        <w:t>Рішення колегії виконуються згідно з наказами директора Департаменту.</w:t>
      </w:r>
    </w:p>
    <w:p w14:paraId="1D747C40" w14:textId="0008B36C" w:rsidR="003C4747" w:rsidRPr="002D2E70" w:rsidRDefault="00BA1633" w:rsidP="003E7715">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bookmarkStart w:id="165" w:name="n196"/>
      <w:bookmarkEnd w:id="165"/>
      <w:r w:rsidRPr="002D2E70">
        <w:rPr>
          <w:rFonts w:eastAsia="Times New Roman"/>
          <w:lang w:eastAsia="ru-RU"/>
        </w:rPr>
        <w:t>15. </w:t>
      </w:r>
      <w:r w:rsidR="003C4747" w:rsidRPr="002D2E70">
        <w:rPr>
          <w:rFonts w:eastAsia="Times New Roman"/>
          <w:lang w:eastAsia="ru-RU"/>
        </w:rPr>
        <w:t>Для розроблення рекомендацій і пропозицій щодо основних напрямів діяльності Департаменту, обговорення програм і розв'язання інших питань в Департаменті можуть утворюватися ради (наукові, громадські) та комісії.</w:t>
      </w:r>
    </w:p>
    <w:p w14:paraId="18CF66C3" w14:textId="77777777" w:rsidR="003C4747" w:rsidRPr="002D2E70" w:rsidRDefault="003C4747"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66" w:name="n197"/>
      <w:bookmarkEnd w:id="166"/>
      <w:r w:rsidRPr="002D2E70">
        <w:rPr>
          <w:rFonts w:eastAsia="Times New Roman"/>
          <w:lang w:eastAsia="ru-RU"/>
        </w:rPr>
        <w:t>Склад рад і комісій, положення про них затверджує директор Департаменту.</w:t>
      </w:r>
    </w:p>
    <w:p w14:paraId="67A61390" w14:textId="51F8F4A5"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67" w:name="n198"/>
      <w:bookmarkEnd w:id="167"/>
      <w:r w:rsidRPr="002D2E70">
        <w:rPr>
          <w:rFonts w:eastAsia="Times New Roman"/>
          <w:lang w:eastAsia="ru-RU"/>
        </w:rPr>
        <w:t>16. </w:t>
      </w:r>
      <w:r w:rsidR="003C4747" w:rsidRPr="002D2E70">
        <w:rPr>
          <w:rFonts w:eastAsia="Times New Roman"/>
          <w:lang w:eastAsia="ru-RU"/>
        </w:rPr>
        <w:t>Граничну чисельність, фонд оплати праці працівників Департаменту визначає голова обласної</w:t>
      </w:r>
      <w:r w:rsidR="00B22EDD" w:rsidRPr="002D2E70">
        <w:rPr>
          <w:rFonts w:eastAsia="Times New Roman"/>
          <w:lang w:eastAsia="ru-RU"/>
        </w:rPr>
        <w:t xml:space="preserve"> </w:t>
      </w:r>
      <w:r w:rsidR="003C4747" w:rsidRPr="002D2E70">
        <w:rPr>
          <w:rFonts w:eastAsia="Times New Roman"/>
          <w:lang w:eastAsia="ru-RU"/>
        </w:rPr>
        <w:t>державної адміністрації в межах відповідних бюджетних призначень.</w:t>
      </w:r>
    </w:p>
    <w:p w14:paraId="69497B83" w14:textId="5D47156C" w:rsidR="003C4747" w:rsidRPr="002D2E70" w:rsidRDefault="00BA1633" w:rsidP="00D01983">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68" w:name="n199"/>
      <w:bookmarkEnd w:id="168"/>
      <w:r w:rsidRPr="002D2E70">
        <w:rPr>
          <w:rFonts w:eastAsia="Times New Roman"/>
          <w:lang w:eastAsia="ru-RU"/>
        </w:rPr>
        <w:t>17. </w:t>
      </w:r>
      <w:r w:rsidR="003C4747" w:rsidRPr="002D2E70">
        <w:rPr>
          <w:rFonts w:eastAsia="Times New Roman"/>
          <w:lang w:eastAsia="ru-RU"/>
        </w:rPr>
        <w:t xml:space="preserve">Штатний розпис і кошторис </w:t>
      </w:r>
      <w:r w:rsidR="001075F6">
        <w:rPr>
          <w:rFonts w:eastAsia="Times New Roman"/>
          <w:lang w:eastAsia="ru-RU"/>
        </w:rPr>
        <w:t>Д</w:t>
      </w:r>
      <w:r w:rsidR="008F6866">
        <w:rPr>
          <w:rFonts w:eastAsia="Times New Roman"/>
          <w:lang w:eastAsia="ru-RU"/>
        </w:rPr>
        <w:t>епартаменту</w:t>
      </w:r>
      <w:r w:rsidR="003C4747" w:rsidRPr="002D2E70">
        <w:rPr>
          <w:rFonts w:eastAsia="Times New Roman"/>
          <w:lang w:eastAsia="ru-RU"/>
        </w:rPr>
        <w:t xml:space="preserve"> затвердж</w:t>
      </w:r>
      <w:r w:rsidR="00B22EDD" w:rsidRPr="002D2E70">
        <w:rPr>
          <w:rFonts w:eastAsia="Times New Roman"/>
          <w:lang w:eastAsia="ru-RU"/>
        </w:rPr>
        <w:t xml:space="preserve">ує голова обласної </w:t>
      </w:r>
      <w:r w:rsidR="003C4747" w:rsidRPr="002D2E70">
        <w:rPr>
          <w:rFonts w:eastAsia="Times New Roman"/>
          <w:lang w:eastAsia="ru-RU"/>
        </w:rPr>
        <w:t xml:space="preserve">державної адміністрації відповідно до </w:t>
      </w:r>
      <w:hyperlink r:id="rId18" w:anchor="n14" w:tgtFrame="_blank" w:history="1">
        <w:r w:rsidR="003C4747" w:rsidRPr="002D2E70">
          <w:rPr>
            <w:rStyle w:val="ac"/>
            <w:rFonts w:eastAsia="Times New Roman"/>
            <w:color w:val="auto"/>
            <w:u w:val="none"/>
            <w:lang w:eastAsia="ru-RU"/>
          </w:rPr>
          <w:t>Порядку складання, розгляду, затвердження та основних вимог до виконання кошторисів бюджетних установ</w:t>
        </w:r>
      </w:hyperlink>
      <w:r w:rsidR="003C4747" w:rsidRPr="002D2E70">
        <w:rPr>
          <w:rFonts w:eastAsia="Times New Roman"/>
          <w:lang w:eastAsia="ru-RU"/>
        </w:rPr>
        <w:t>, затверджених постановою Кабінету Міністр</w:t>
      </w:r>
      <w:r w:rsidR="00820584">
        <w:rPr>
          <w:rFonts w:eastAsia="Times New Roman"/>
          <w:lang w:eastAsia="ru-RU"/>
        </w:rPr>
        <w:t>ів України від 28 лютого 2002 року</w:t>
      </w:r>
      <w:r w:rsidR="003C4747" w:rsidRPr="002D2E70">
        <w:rPr>
          <w:rFonts w:eastAsia="Times New Roman"/>
          <w:lang w:eastAsia="ru-RU"/>
        </w:rPr>
        <w:t xml:space="preserve"> № 228 (зі змінами).</w:t>
      </w:r>
    </w:p>
    <w:p w14:paraId="431448A0" w14:textId="67F46629" w:rsidR="003C4747" w:rsidRPr="002D2E70" w:rsidRDefault="00BA1633" w:rsidP="008725B4">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eastAsia="Times New Roman"/>
          <w:lang w:eastAsia="ru-RU"/>
        </w:rPr>
      </w:pPr>
      <w:bookmarkStart w:id="169" w:name="n200"/>
      <w:bookmarkEnd w:id="169"/>
      <w:r w:rsidRPr="002D2E70">
        <w:rPr>
          <w:rFonts w:eastAsia="Times New Roman"/>
          <w:lang w:eastAsia="ru-RU"/>
        </w:rPr>
        <w:t>18. </w:t>
      </w:r>
      <w:r w:rsidR="003C4747" w:rsidRPr="002D2E70">
        <w:rPr>
          <w:rFonts w:eastAsia="Times New Roman"/>
          <w:lang w:eastAsia="ru-RU"/>
        </w:rPr>
        <w:t>Департамент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14:paraId="21629A12" w14:textId="290F23AB" w:rsidR="006F2EFE" w:rsidRPr="002D2E70" w:rsidRDefault="00604474" w:rsidP="00AB6D77">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eastAsia="Times New Roman"/>
          <w:lang w:eastAsia="ru-RU"/>
        </w:rPr>
      </w:pPr>
      <w:r w:rsidRPr="002D2E70">
        <w:rPr>
          <w:rFonts w:eastAsia="Times New Roman"/>
          <w:lang w:eastAsia="ru-RU"/>
        </w:rPr>
        <w:t>_____________________________________________</w:t>
      </w:r>
      <w:bookmarkStart w:id="170" w:name="n201"/>
      <w:bookmarkEnd w:id="170"/>
    </w:p>
    <w:sectPr w:rsidR="006F2EFE" w:rsidRPr="002D2E70" w:rsidSect="00193140">
      <w:headerReference w:type="defaul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2D42" w14:textId="77777777" w:rsidR="001A01E3" w:rsidRDefault="001A01E3" w:rsidP="00804EE4">
      <w:pPr>
        <w:spacing w:after="0" w:line="240" w:lineRule="auto"/>
      </w:pPr>
      <w:r>
        <w:separator/>
      </w:r>
    </w:p>
  </w:endnote>
  <w:endnote w:type="continuationSeparator" w:id="0">
    <w:p w14:paraId="090277B3" w14:textId="77777777" w:rsidR="001A01E3" w:rsidRDefault="001A01E3" w:rsidP="0080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85BD" w14:textId="77777777" w:rsidR="001A01E3" w:rsidRDefault="001A01E3" w:rsidP="00804EE4">
      <w:pPr>
        <w:spacing w:after="0" w:line="240" w:lineRule="auto"/>
      </w:pPr>
      <w:r>
        <w:separator/>
      </w:r>
    </w:p>
  </w:footnote>
  <w:footnote w:type="continuationSeparator" w:id="0">
    <w:p w14:paraId="7FA16738" w14:textId="77777777" w:rsidR="001A01E3" w:rsidRDefault="001A01E3" w:rsidP="00804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247"/>
      <w:docPartObj>
        <w:docPartGallery w:val="Page Numbers (Top of Page)"/>
        <w:docPartUnique/>
      </w:docPartObj>
    </w:sdtPr>
    <w:sdtEndPr/>
    <w:sdtContent>
      <w:p w14:paraId="446F6B93" w14:textId="798C4BDC" w:rsidR="005E4EAB" w:rsidRDefault="005E4EAB">
        <w:pPr>
          <w:pStyle w:val="a7"/>
          <w:jc w:val="center"/>
        </w:pPr>
        <w:r>
          <w:fldChar w:fldCharType="begin"/>
        </w:r>
        <w:r>
          <w:instrText>PAGE   \* MERGEFORMAT</w:instrText>
        </w:r>
        <w:r>
          <w:fldChar w:fldCharType="separate"/>
        </w:r>
        <w:r w:rsidR="001B0ED3" w:rsidRPr="001B0ED3">
          <w:rPr>
            <w:noProof/>
            <w:lang w:val="uk-UA"/>
          </w:rPr>
          <w:t>1</w:t>
        </w:r>
        <w:r w:rsidR="001B0ED3" w:rsidRPr="001B0ED3">
          <w:rPr>
            <w:noProof/>
            <w:lang w:val="uk-UA"/>
          </w:rPr>
          <w:t>4</w:t>
        </w:r>
        <w:r>
          <w:fldChar w:fldCharType="end"/>
        </w:r>
      </w:p>
    </w:sdtContent>
  </w:sdt>
  <w:p w14:paraId="017EC33E" w14:textId="77777777" w:rsidR="005E4EAB" w:rsidRDefault="005E4EA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358"/>
    <w:multiLevelType w:val="hybridMultilevel"/>
    <w:tmpl w:val="08480212"/>
    <w:lvl w:ilvl="0" w:tplc="DA28E7B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026434B"/>
    <w:multiLevelType w:val="hybridMultilevel"/>
    <w:tmpl w:val="CCC4FB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37658"/>
    <w:multiLevelType w:val="hybridMultilevel"/>
    <w:tmpl w:val="F60600C6"/>
    <w:lvl w:ilvl="0" w:tplc="24AC3EF8">
      <w:start w:val="1"/>
      <w:numFmt w:val="decimal"/>
      <w:lvlText w:val="%1."/>
      <w:lvlJc w:val="left"/>
      <w:pPr>
        <w:ind w:left="786" w:hanging="360"/>
      </w:pPr>
      <w:rPr>
        <w:rFonts w:hint="default"/>
        <w:b w:val="0"/>
        <w:i w:val="0"/>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22CF0FC9"/>
    <w:multiLevelType w:val="hybridMultilevel"/>
    <w:tmpl w:val="91C012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2A13AE"/>
    <w:multiLevelType w:val="hybridMultilevel"/>
    <w:tmpl w:val="4A4EF342"/>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5" w15:restartNumberingAfterBreak="0">
    <w:nsid w:val="319E3949"/>
    <w:multiLevelType w:val="hybridMultilevel"/>
    <w:tmpl w:val="63C25EC8"/>
    <w:lvl w:ilvl="0" w:tplc="5642892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32C321C6"/>
    <w:multiLevelType w:val="hybridMultilevel"/>
    <w:tmpl w:val="E1B68414"/>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8260A"/>
    <w:multiLevelType w:val="hybridMultilevel"/>
    <w:tmpl w:val="17C2B0B2"/>
    <w:lvl w:ilvl="0" w:tplc="04220011">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61B95214"/>
    <w:multiLevelType w:val="hybridMultilevel"/>
    <w:tmpl w:val="303010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CF4614"/>
    <w:multiLevelType w:val="hybridMultilevel"/>
    <w:tmpl w:val="4A4EF342"/>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0" w15:restartNumberingAfterBreak="0">
    <w:nsid w:val="673E006D"/>
    <w:multiLevelType w:val="hybridMultilevel"/>
    <w:tmpl w:val="FEC8DEC4"/>
    <w:lvl w:ilvl="0" w:tplc="9C5278F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193AB0"/>
    <w:multiLevelType w:val="hybridMultilevel"/>
    <w:tmpl w:val="57AE1EEA"/>
    <w:lvl w:ilvl="0" w:tplc="F3582AA8">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3803C4"/>
    <w:multiLevelType w:val="hybridMultilevel"/>
    <w:tmpl w:val="D87E0C6A"/>
    <w:lvl w:ilvl="0" w:tplc="55FE7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A5F6AAD"/>
    <w:multiLevelType w:val="hybridMultilevel"/>
    <w:tmpl w:val="228CB6B6"/>
    <w:lvl w:ilvl="0" w:tplc="10248C6A">
      <w:start w:val="2"/>
      <w:numFmt w:val="bullet"/>
      <w:lvlText w:val="—"/>
      <w:lvlJc w:val="left"/>
      <w:pPr>
        <w:ind w:left="855" w:hanging="360"/>
      </w:pPr>
      <w:rPr>
        <w:rFonts w:ascii="Times New Roman" w:eastAsia="Times New Roman"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num w:numId="1" w16cid:durableId="1279265404">
    <w:abstractNumId w:val="5"/>
  </w:num>
  <w:num w:numId="2" w16cid:durableId="1798836822">
    <w:abstractNumId w:val="0"/>
  </w:num>
  <w:num w:numId="3" w16cid:durableId="481700367">
    <w:abstractNumId w:val="13"/>
  </w:num>
  <w:num w:numId="4" w16cid:durableId="972906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814748">
    <w:abstractNumId w:val="9"/>
  </w:num>
  <w:num w:numId="6" w16cid:durableId="1234505505">
    <w:abstractNumId w:val="2"/>
  </w:num>
  <w:num w:numId="7" w16cid:durableId="1333921229">
    <w:abstractNumId w:val="12"/>
  </w:num>
  <w:num w:numId="8" w16cid:durableId="1145661268">
    <w:abstractNumId w:val="11"/>
  </w:num>
  <w:num w:numId="9" w16cid:durableId="1665549935">
    <w:abstractNumId w:val="6"/>
  </w:num>
  <w:num w:numId="10" w16cid:durableId="1433623062">
    <w:abstractNumId w:val="8"/>
  </w:num>
  <w:num w:numId="11" w16cid:durableId="1421875290">
    <w:abstractNumId w:val="10"/>
  </w:num>
  <w:num w:numId="12" w16cid:durableId="1220480181">
    <w:abstractNumId w:val="1"/>
  </w:num>
  <w:num w:numId="13" w16cid:durableId="817956835">
    <w:abstractNumId w:val="3"/>
  </w:num>
  <w:num w:numId="14" w16cid:durableId="1420517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4B"/>
    <w:rsid w:val="000067E7"/>
    <w:rsid w:val="00013DAE"/>
    <w:rsid w:val="00015410"/>
    <w:rsid w:val="00031620"/>
    <w:rsid w:val="00045D75"/>
    <w:rsid w:val="00051853"/>
    <w:rsid w:val="0006688C"/>
    <w:rsid w:val="00085221"/>
    <w:rsid w:val="0009065C"/>
    <w:rsid w:val="000928A8"/>
    <w:rsid w:val="00094945"/>
    <w:rsid w:val="00094F22"/>
    <w:rsid w:val="000960B6"/>
    <w:rsid w:val="000A2024"/>
    <w:rsid w:val="000A7056"/>
    <w:rsid w:val="000B4794"/>
    <w:rsid w:val="000C3866"/>
    <w:rsid w:val="000C4112"/>
    <w:rsid w:val="000C4E1F"/>
    <w:rsid w:val="000D46D7"/>
    <w:rsid w:val="000D6F10"/>
    <w:rsid w:val="000D7DCD"/>
    <w:rsid w:val="000E1ED6"/>
    <w:rsid w:val="00100175"/>
    <w:rsid w:val="00101F34"/>
    <w:rsid w:val="001075F6"/>
    <w:rsid w:val="00112F44"/>
    <w:rsid w:val="00126741"/>
    <w:rsid w:val="00134E3B"/>
    <w:rsid w:val="00145835"/>
    <w:rsid w:val="00164950"/>
    <w:rsid w:val="001829E5"/>
    <w:rsid w:val="001872D9"/>
    <w:rsid w:val="00192A40"/>
    <w:rsid w:val="00192A77"/>
    <w:rsid w:val="00193140"/>
    <w:rsid w:val="00197E59"/>
    <w:rsid w:val="001A01E3"/>
    <w:rsid w:val="001A351F"/>
    <w:rsid w:val="001A674B"/>
    <w:rsid w:val="001B0ED3"/>
    <w:rsid w:val="001D2D85"/>
    <w:rsid w:val="001D4822"/>
    <w:rsid w:val="001E047E"/>
    <w:rsid w:val="001E1FF3"/>
    <w:rsid w:val="001F3BC3"/>
    <w:rsid w:val="001F5468"/>
    <w:rsid w:val="00200399"/>
    <w:rsid w:val="00200947"/>
    <w:rsid w:val="002037E6"/>
    <w:rsid w:val="00207E94"/>
    <w:rsid w:val="00214A8C"/>
    <w:rsid w:val="002302EC"/>
    <w:rsid w:val="00230BC0"/>
    <w:rsid w:val="0023459B"/>
    <w:rsid w:val="00237C31"/>
    <w:rsid w:val="0025022C"/>
    <w:rsid w:val="00255492"/>
    <w:rsid w:val="00260E4A"/>
    <w:rsid w:val="00270B7D"/>
    <w:rsid w:val="0027140B"/>
    <w:rsid w:val="002752D8"/>
    <w:rsid w:val="00276690"/>
    <w:rsid w:val="002816E5"/>
    <w:rsid w:val="002862EB"/>
    <w:rsid w:val="002A2129"/>
    <w:rsid w:val="002B732C"/>
    <w:rsid w:val="002D07F7"/>
    <w:rsid w:val="002D1001"/>
    <w:rsid w:val="002D2E70"/>
    <w:rsid w:val="002D4421"/>
    <w:rsid w:val="002E6ACC"/>
    <w:rsid w:val="002E7554"/>
    <w:rsid w:val="003009F6"/>
    <w:rsid w:val="00304DE3"/>
    <w:rsid w:val="00324941"/>
    <w:rsid w:val="003249AD"/>
    <w:rsid w:val="003264D7"/>
    <w:rsid w:val="00337DC9"/>
    <w:rsid w:val="00345CB6"/>
    <w:rsid w:val="0035517D"/>
    <w:rsid w:val="003617B0"/>
    <w:rsid w:val="00363201"/>
    <w:rsid w:val="00365E2C"/>
    <w:rsid w:val="00366B10"/>
    <w:rsid w:val="00366CB5"/>
    <w:rsid w:val="00372A46"/>
    <w:rsid w:val="00382024"/>
    <w:rsid w:val="00392127"/>
    <w:rsid w:val="0039344F"/>
    <w:rsid w:val="003A3CDF"/>
    <w:rsid w:val="003A4D7A"/>
    <w:rsid w:val="003B01CB"/>
    <w:rsid w:val="003B2280"/>
    <w:rsid w:val="003B4570"/>
    <w:rsid w:val="003C30C2"/>
    <w:rsid w:val="003C3415"/>
    <w:rsid w:val="003C4066"/>
    <w:rsid w:val="003C4747"/>
    <w:rsid w:val="003C4E4C"/>
    <w:rsid w:val="003D20DB"/>
    <w:rsid w:val="003D2440"/>
    <w:rsid w:val="003E0779"/>
    <w:rsid w:val="003E65B3"/>
    <w:rsid w:val="003E6B60"/>
    <w:rsid w:val="003E7715"/>
    <w:rsid w:val="003E7904"/>
    <w:rsid w:val="003E7907"/>
    <w:rsid w:val="003E7F0F"/>
    <w:rsid w:val="003F0EBD"/>
    <w:rsid w:val="003F0FA4"/>
    <w:rsid w:val="004030CA"/>
    <w:rsid w:val="0041147C"/>
    <w:rsid w:val="00422856"/>
    <w:rsid w:val="00427190"/>
    <w:rsid w:val="004656D5"/>
    <w:rsid w:val="00471225"/>
    <w:rsid w:val="004A4499"/>
    <w:rsid w:val="004A65D5"/>
    <w:rsid w:val="004B4623"/>
    <w:rsid w:val="004B6C27"/>
    <w:rsid w:val="004B6E4B"/>
    <w:rsid w:val="004C0E6B"/>
    <w:rsid w:val="004D1EB6"/>
    <w:rsid w:val="004E5962"/>
    <w:rsid w:val="004E65FD"/>
    <w:rsid w:val="004F1DCF"/>
    <w:rsid w:val="00502F21"/>
    <w:rsid w:val="00522537"/>
    <w:rsid w:val="00525F6C"/>
    <w:rsid w:val="00537611"/>
    <w:rsid w:val="00551FC5"/>
    <w:rsid w:val="00553CF5"/>
    <w:rsid w:val="00560510"/>
    <w:rsid w:val="0057276C"/>
    <w:rsid w:val="005814AC"/>
    <w:rsid w:val="005907E6"/>
    <w:rsid w:val="00595596"/>
    <w:rsid w:val="005A6A09"/>
    <w:rsid w:val="005A6E94"/>
    <w:rsid w:val="005C1BA9"/>
    <w:rsid w:val="005C3BC4"/>
    <w:rsid w:val="005C4D2A"/>
    <w:rsid w:val="005E39EB"/>
    <w:rsid w:val="005E4EAB"/>
    <w:rsid w:val="005E5633"/>
    <w:rsid w:val="005F5D8E"/>
    <w:rsid w:val="005F7313"/>
    <w:rsid w:val="006003E4"/>
    <w:rsid w:val="00604474"/>
    <w:rsid w:val="006056B1"/>
    <w:rsid w:val="0061261C"/>
    <w:rsid w:val="00623460"/>
    <w:rsid w:val="00627126"/>
    <w:rsid w:val="0063511A"/>
    <w:rsid w:val="0063755B"/>
    <w:rsid w:val="00651A4B"/>
    <w:rsid w:val="006541A4"/>
    <w:rsid w:val="006542DE"/>
    <w:rsid w:val="00657978"/>
    <w:rsid w:val="00674F77"/>
    <w:rsid w:val="006840DF"/>
    <w:rsid w:val="0068552D"/>
    <w:rsid w:val="00693560"/>
    <w:rsid w:val="00694EA5"/>
    <w:rsid w:val="006B56B1"/>
    <w:rsid w:val="006C71F9"/>
    <w:rsid w:val="006D1A94"/>
    <w:rsid w:val="006D6724"/>
    <w:rsid w:val="006E135D"/>
    <w:rsid w:val="006E212B"/>
    <w:rsid w:val="006E30A0"/>
    <w:rsid w:val="006E627C"/>
    <w:rsid w:val="006F2444"/>
    <w:rsid w:val="006F2EFE"/>
    <w:rsid w:val="006F556B"/>
    <w:rsid w:val="007153D3"/>
    <w:rsid w:val="007171A6"/>
    <w:rsid w:val="00720744"/>
    <w:rsid w:val="007300F9"/>
    <w:rsid w:val="00731550"/>
    <w:rsid w:val="00733EE1"/>
    <w:rsid w:val="007432A3"/>
    <w:rsid w:val="00743C93"/>
    <w:rsid w:val="00751531"/>
    <w:rsid w:val="00754DE2"/>
    <w:rsid w:val="0075690A"/>
    <w:rsid w:val="00762F74"/>
    <w:rsid w:val="0077166A"/>
    <w:rsid w:val="007720F6"/>
    <w:rsid w:val="00776C95"/>
    <w:rsid w:val="00786526"/>
    <w:rsid w:val="00787768"/>
    <w:rsid w:val="0079033B"/>
    <w:rsid w:val="007A1041"/>
    <w:rsid w:val="007A616B"/>
    <w:rsid w:val="007B57AD"/>
    <w:rsid w:val="007B5831"/>
    <w:rsid w:val="007C55B5"/>
    <w:rsid w:val="007D094E"/>
    <w:rsid w:val="00804EE4"/>
    <w:rsid w:val="00806F83"/>
    <w:rsid w:val="0080797B"/>
    <w:rsid w:val="00807BBE"/>
    <w:rsid w:val="00812A80"/>
    <w:rsid w:val="00814A61"/>
    <w:rsid w:val="0081711B"/>
    <w:rsid w:val="00820584"/>
    <w:rsid w:val="00820A73"/>
    <w:rsid w:val="00827ADF"/>
    <w:rsid w:val="00833240"/>
    <w:rsid w:val="00833D29"/>
    <w:rsid w:val="008379BE"/>
    <w:rsid w:val="00844F52"/>
    <w:rsid w:val="00857474"/>
    <w:rsid w:val="0086600C"/>
    <w:rsid w:val="008725B4"/>
    <w:rsid w:val="00876B1E"/>
    <w:rsid w:val="008779B3"/>
    <w:rsid w:val="0088669A"/>
    <w:rsid w:val="0089664D"/>
    <w:rsid w:val="008A26F5"/>
    <w:rsid w:val="008A7F8E"/>
    <w:rsid w:val="008B2605"/>
    <w:rsid w:val="008B4766"/>
    <w:rsid w:val="008B5F88"/>
    <w:rsid w:val="008B76EA"/>
    <w:rsid w:val="008E2172"/>
    <w:rsid w:val="008F6866"/>
    <w:rsid w:val="00903586"/>
    <w:rsid w:val="00922F07"/>
    <w:rsid w:val="00932BAD"/>
    <w:rsid w:val="0093487C"/>
    <w:rsid w:val="0093607E"/>
    <w:rsid w:val="009434C3"/>
    <w:rsid w:val="009469E9"/>
    <w:rsid w:val="00946D88"/>
    <w:rsid w:val="00947AF7"/>
    <w:rsid w:val="00952814"/>
    <w:rsid w:val="0096528B"/>
    <w:rsid w:val="0096543E"/>
    <w:rsid w:val="00970B48"/>
    <w:rsid w:val="00975089"/>
    <w:rsid w:val="00980374"/>
    <w:rsid w:val="009818BC"/>
    <w:rsid w:val="00984A34"/>
    <w:rsid w:val="00995280"/>
    <w:rsid w:val="009A5DD3"/>
    <w:rsid w:val="009B1E48"/>
    <w:rsid w:val="009B23E6"/>
    <w:rsid w:val="009C12BB"/>
    <w:rsid w:val="009C2595"/>
    <w:rsid w:val="009D3398"/>
    <w:rsid w:val="009E16A8"/>
    <w:rsid w:val="009E681C"/>
    <w:rsid w:val="009E76E6"/>
    <w:rsid w:val="009F27AD"/>
    <w:rsid w:val="00A008B5"/>
    <w:rsid w:val="00A20E64"/>
    <w:rsid w:val="00A33C68"/>
    <w:rsid w:val="00A91B78"/>
    <w:rsid w:val="00A927D3"/>
    <w:rsid w:val="00A93FC1"/>
    <w:rsid w:val="00A968C6"/>
    <w:rsid w:val="00AA6A61"/>
    <w:rsid w:val="00AA7A9D"/>
    <w:rsid w:val="00AB1B9A"/>
    <w:rsid w:val="00AB2A7D"/>
    <w:rsid w:val="00AB6D77"/>
    <w:rsid w:val="00AD0C16"/>
    <w:rsid w:val="00AE2A2F"/>
    <w:rsid w:val="00AE431D"/>
    <w:rsid w:val="00AE5345"/>
    <w:rsid w:val="00AE578F"/>
    <w:rsid w:val="00AF0038"/>
    <w:rsid w:val="00B1178C"/>
    <w:rsid w:val="00B132F7"/>
    <w:rsid w:val="00B20C0C"/>
    <w:rsid w:val="00B22EDD"/>
    <w:rsid w:val="00B23193"/>
    <w:rsid w:val="00B238FB"/>
    <w:rsid w:val="00B31500"/>
    <w:rsid w:val="00B31A02"/>
    <w:rsid w:val="00B43114"/>
    <w:rsid w:val="00B53C95"/>
    <w:rsid w:val="00B544F1"/>
    <w:rsid w:val="00B761A9"/>
    <w:rsid w:val="00B8521D"/>
    <w:rsid w:val="00BA1633"/>
    <w:rsid w:val="00BA2123"/>
    <w:rsid w:val="00BA37B4"/>
    <w:rsid w:val="00BA4309"/>
    <w:rsid w:val="00BA6602"/>
    <w:rsid w:val="00BB2E19"/>
    <w:rsid w:val="00BB3809"/>
    <w:rsid w:val="00BB3E31"/>
    <w:rsid w:val="00BC041E"/>
    <w:rsid w:val="00BC084F"/>
    <w:rsid w:val="00BC1DB7"/>
    <w:rsid w:val="00BC3283"/>
    <w:rsid w:val="00BD0773"/>
    <w:rsid w:val="00BE2F05"/>
    <w:rsid w:val="00BE5EF6"/>
    <w:rsid w:val="00BF7277"/>
    <w:rsid w:val="00C0576D"/>
    <w:rsid w:val="00C10738"/>
    <w:rsid w:val="00C1351A"/>
    <w:rsid w:val="00C1666C"/>
    <w:rsid w:val="00C3494E"/>
    <w:rsid w:val="00C34C79"/>
    <w:rsid w:val="00C378C8"/>
    <w:rsid w:val="00C6041D"/>
    <w:rsid w:val="00C61343"/>
    <w:rsid w:val="00C62F77"/>
    <w:rsid w:val="00C654F8"/>
    <w:rsid w:val="00C67619"/>
    <w:rsid w:val="00C7015F"/>
    <w:rsid w:val="00C918F2"/>
    <w:rsid w:val="00CA0E30"/>
    <w:rsid w:val="00CA2493"/>
    <w:rsid w:val="00CA6176"/>
    <w:rsid w:val="00CC0536"/>
    <w:rsid w:val="00CD054E"/>
    <w:rsid w:val="00CD5885"/>
    <w:rsid w:val="00CE556F"/>
    <w:rsid w:val="00CE6544"/>
    <w:rsid w:val="00CF1F7A"/>
    <w:rsid w:val="00CF2467"/>
    <w:rsid w:val="00CF2983"/>
    <w:rsid w:val="00CF312E"/>
    <w:rsid w:val="00D01983"/>
    <w:rsid w:val="00D03293"/>
    <w:rsid w:val="00D052A8"/>
    <w:rsid w:val="00D06C6B"/>
    <w:rsid w:val="00D16A8D"/>
    <w:rsid w:val="00D24D93"/>
    <w:rsid w:val="00D26BBB"/>
    <w:rsid w:val="00D3191E"/>
    <w:rsid w:val="00D32624"/>
    <w:rsid w:val="00D35262"/>
    <w:rsid w:val="00D51305"/>
    <w:rsid w:val="00D65F00"/>
    <w:rsid w:val="00D847FA"/>
    <w:rsid w:val="00D86DCF"/>
    <w:rsid w:val="00D9332D"/>
    <w:rsid w:val="00DA4A44"/>
    <w:rsid w:val="00DB5C90"/>
    <w:rsid w:val="00DC6AC8"/>
    <w:rsid w:val="00DD0F3C"/>
    <w:rsid w:val="00DD2059"/>
    <w:rsid w:val="00DD310C"/>
    <w:rsid w:val="00DD50D6"/>
    <w:rsid w:val="00DD7134"/>
    <w:rsid w:val="00DE051D"/>
    <w:rsid w:val="00DF1490"/>
    <w:rsid w:val="00DF3FAA"/>
    <w:rsid w:val="00DF6FAF"/>
    <w:rsid w:val="00E134C4"/>
    <w:rsid w:val="00E2188F"/>
    <w:rsid w:val="00E24522"/>
    <w:rsid w:val="00E34866"/>
    <w:rsid w:val="00E37DD8"/>
    <w:rsid w:val="00E70CED"/>
    <w:rsid w:val="00E7163C"/>
    <w:rsid w:val="00E728B4"/>
    <w:rsid w:val="00E80522"/>
    <w:rsid w:val="00E9454E"/>
    <w:rsid w:val="00EA6CF6"/>
    <w:rsid w:val="00EB645D"/>
    <w:rsid w:val="00EC7B16"/>
    <w:rsid w:val="00EF4ED7"/>
    <w:rsid w:val="00EF554E"/>
    <w:rsid w:val="00F10E17"/>
    <w:rsid w:val="00F23529"/>
    <w:rsid w:val="00F2529E"/>
    <w:rsid w:val="00F31A45"/>
    <w:rsid w:val="00F33616"/>
    <w:rsid w:val="00F41A6D"/>
    <w:rsid w:val="00F434C9"/>
    <w:rsid w:val="00F43E65"/>
    <w:rsid w:val="00F474C2"/>
    <w:rsid w:val="00F504B3"/>
    <w:rsid w:val="00F558B1"/>
    <w:rsid w:val="00F56616"/>
    <w:rsid w:val="00F816CE"/>
    <w:rsid w:val="00F82699"/>
    <w:rsid w:val="00F8724B"/>
    <w:rsid w:val="00FA76C4"/>
    <w:rsid w:val="00FB2D0D"/>
    <w:rsid w:val="00FC6784"/>
    <w:rsid w:val="00FD2ADC"/>
    <w:rsid w:val="00FE1626"/>
    <w:rsid w:val="00FF31F2"/>
    <w:rsid w:val="00FF3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661A"/>
  <w15:chartTrackingRefBased/>
  <w15:docId w15:val="{838FF1F4-A4F6-4943-863B-4EF1F489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779"/>
  </w:style>
  <w:style w:type="paragraph" w:styleId="1">
    <w:name w:val="heading 1"/>
    <w:basedOn w:val="a"/>
    <w:next w:val="a"/>
    <w:link w:val="10"/>
    <w:qFormat/>
    <w:rsid w:val="00651A4B"/>
    <w:pPr>
      <w:keepNext/>
      <w:spacing w:after="0" w:line="240" w:lineRule="atLeast"/>
      <w:jc w:val="center"/>
      <w:outlineLvl w:val="0"/>
    </w:pPr>
    <w:rPr>
      <w:rFonts w:eastAsia="Times New Roman"/>
      <w:b/>
      <w:color w:val="000000"/>
      <w:sz w:val="32"/>
      <w:szCs w:val="20"/>
      <w:lang w:val="ru-RU" w:eastAsia="ru-RU"/>
    </w:rPr>
  </w:style>
  <w:style w:type="paragraph" w:styleId="3">
    <w:name w:val="heading 3"/>
    <w:basedOn w:val="a"/>
    <w:next w:val="a"/>
    <w:link w:val="30"/>
    <w:uiPriority w:val="9"/>
    <w:semiHidden/>
    <w:unhideWhenUsed/>
    <w:qFormat/>
    <w:rsid w:val="00651A4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A4B"/>
    <w:rPr>
      <w:rFonts w:ascii="Times New Roman" w:eastAsia="Times New Roman" w:hAnsi="Times New Roman" w:cs="Times New Roman"/>
      <w:b/>
      <w:color w:val="000000"/>
      <w:sz w:val="32"/>
      <w:szCs w:val="20"/>
      <w:lang w:val="ru-RU" w:eastAsia="ru-RU"/>
    </w:rPr>
  </w:style>
  <w:style w:type="character" w:customStyle="1" w:styleId="30">
    <w:name w:val="Заголовок 3 Знак"/>
    <w:basedOn w:val="a0"/>
    <w:link w:val="3"/>
    <w:uiPriority w:val="9"/>
    <w:semiHidden/>
    <w:rsid w:val="00651A4B"/>
    <w:rPr>
      <w:rFonts w:asciiTheme="majorHAnsi" w:eastAsiaTheme="majorEastAsia" w:hAnsiTheme="majorHAnsi" w:cstheme="majorBidi"/>
      <w:color w:val="1F4D78" w:themeColor="accent1" w:themeShade="7F"/>
      <w:sz w:val="24"/>
      <w:szCs w:val="24"/>
      <w:lang w:val="ru-RU" w:eastAsia="ru-RU"/>
    </w:rPr>
  </w:style>
  <w:style w:type="numbering" w:customStyle="1" w:styleId="11">
    <w:name w:val="Немає списку1"/>
    <w:next w:val="a2"/>
    <w:uiPriority w:val="99"/>
    <w:semiHidden/>
    <w:unhideWhenUsed/>
    <w:rsid w:val="00651A4B"/>
  </w:style>
  <w:style w:type="paragraph" w:styleId="a3">
    <w:name w:val="Body Text"/>
    <w:basedOn w:val="a"/>
    <w:link w:val="a4"/>
    <w:rsid w:val="00651A4B"/>
    <w:pPr>
      <w:spacing w:after="0" w:line="240" w:lineRule="auto"/>
      <w:jc w:val="center"/>
    </w:pPr>
    <w:rPr>
      <w:rFonts w:eastAsia="Times New Roman"/>
      <w:b/>
      <w:szCs w:val="20"/>
      <w:lang w:eastAsia="ru-RU"/>
    </w:rPr>
  </w:style>
  <w:style w:type="character" w:customStyle="1" w:styleId="a4">
    <w:name w:val="Основний текст Знак"/>
    <w:basedOn w:val="a0"/>
    <w:link w:val="a3"/>
    <w:rsid w:val="00651A4B"/>
    <w:rPr>
      <w:rFonts w:ascii="Times New Roman" w:eastAsia="Times New Roman" w:hAnsi="Times New Roman" w:cs="Times New Roman"/>
      <w:b/>
      <w:sz w:val="28"/>
      <w:szCs w:val="20"/>
      <w:lang w:eastAsia="ru-RU"/>
    </w:rPr>
  </w:style>
  <w:style w:type="paragraph" w:styleId="2">
    <w:name w:val="Body Text Indent 2"/>
    <w:basedOn w:val="a"/>
    <w:link w:val="20"/>
    <w:rsid w:val="00651A4B"/>
    <w:pPr>
      <w:spacing w:after="120" w:line="480" w:lineRule="auto"/>
      <w:ind w:left="283"/>
    </w:pPr>
    <w:rPr>
      <w:rFonts w:eastAsia="Times New Roman"/>
      <w:color w:val="000000"/>
      <w:szCs w:val="20"/>
      <w:lang w:eastAsia="ru-RU"/>
    </w:rPr>
  </w:style>
  <w:style w:type="character" w:customStyle="1" w:styleId="20">
    <w:name w:val="Основний текст з відступом 2 Знак"/>
    <w:basedOn w:val="a0"/>
    <w:link w:val="2"/>
    <w:rsid w:val="00651A4B"/>
    <w:rPr>
      <w:rFonts w:ascii="Times New Roman" w:eastAsia="Times New Roman" w:hAnsi="Times New Roman" w:cs="Times New Roman"/>
      <w:color w:val="000000"/>
      <w:sz w:val="28"/>
      <w:szCs w:val="20"/>
      <w:lang w:eastAsia="ru-RU"/>
    </w:rPr>
  </w:style>
  <w:style w:type="paragraph" w:customStyle="1" w:styleId="HTML1">
    <w:name w:val="Стандартний HTML1"/>
    <w:basedOn w:val="a"/>
    <w:rsid w:val="0065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6"/>
      <w:szCs w:val="20"/>
      <w:lang w:val="en-US" w:eastAsia="ru-RU"/>
    </w:rPr>
  </w:style>
  <w:style w:type="paragraph" w:styleId="a5">
    <w:name w:val="Balloon Text"/>
    <w:basedOn w:val="a"/>
    <w:link w:val="a6"/>
    <w:semiHidden/>
    <w:rsid w:val="00651A4B"/>
    <w:pPr>
      <w:spacing w:after="0" w:line="240" w:lineRule="auto"/>
    </w:pPr>
    <w:rPr>
      <w:rFonts w:ascii="Tahoma" w:eastAsia="Times New Roman" w:hAnsi="Tahoma" w:cs="Tahoma"/>
      <w:sz w:val="16"/>
      <w:szCs w:val="16"/>
      <w:lang w:val="ru-RU" w:eastAsia="ru-RU"/>
    </w:rPr>
  </w:style>
  <w:style w:type="character" w:customStyle="1" w:styleId="a6">
    <w:name w:val="Текст у виносці Знак"/>
    <w:basedOn w:val="a0"/>
    <w:link w:val="a5"/>
    <w:semiHidden/>
    <w:rsid w:val="00651A4B"/>
    <w:rPr>
      <w:rFonts w:ascii="Tahoma" w:eastAsia="Times New Roman" w:hAnsi="Tahoma" w:cs="Tahoma"/>
      <w:sz w:val="16"/>
      <w:szCs w:val="16"/>
      <w:lang w:val="ru-RU" w:eastAsia="ru-RU"/>
    </w:rPr>
  </w:style>
  <w:style w:type="paragraph" w:styleId="a7">
    <w:name w:val="header"/>
    <w:basedOn w:val="a"/>
    <w:link w:val="a8"/>
    <w:uiPriority w:val="99"/>
    <w:rsid w:val="00651A4B"/>
    <w:pPr>
      <w:tabs>
        <w:tab w:val="center" w:pos="4677"/>
        <w:tab w:val="right" w:pos="9355"/>
      </w:tabs>
      <w:spacing w:after="0" w:line="240" w:lineRule="auto"/>
    </w:pPr>
    <w:rPr>
      <w:rFonts w:eastAsia="Times New Roman"/>
      <w:sz w:val="24"/>
      <w:szCs w:val="20"/>
      <w:lang w:val="ru-RU" w:eastAsia="ru-RU"/>
    </w:rPr>
  </w:style>
  <w:style w:type="character" w:customStyle="1" w:styleId="a8">
    <w:name w:val="Верхній колонтитул Знак"/>
    <w:basedOn w:val="a0"/>
    <w:link w:val="a7"/>
    <w:uiPriority w:val="99"/>
    <w:rsid w:val="00651A4B"/>
    <w:rPr>
      <w:rFonts w:ascii="Times New Roman" w:eastAsia="Times New Roman" w:hAnsi="Times New Roman" w:cs="Times New Roman"/>
      <w:sz w:val="24"/>
      <w:szCs w:val="20"/>
      <w:lang w:val="ru-RU" w:eastAsia="ru-RU"/>
    </w:rPr>
  </w:style>
  <w:style w:type="paragraph" w:styleId="a9">
    <w:name w:val="footer"/>
    <w:basedOn w:val="a"/>
    <w:link w:val="aa"/>
    <w:rsid w:val="00651A4B"/>
    <w:pPr>
      <w:tabs>
        <w:tab w:val="center" w:pos="4677"/>
        <w:tab w:val="right" w:pos="9355"/>
      </w:tabs>
      <w:spacing w:after="0" w:line="240" w:lineRule="auto"/>
    </w:pPr>
    <w:rPr>
      <w:rFonts w:eastAsia="Times New Roman"/>
      <w:sz w:val="24"/>
      <w:szCs w:val="20"/>
      <w:lang w:val="ru-RU" w:eastAsia="ru-RU"/>
    </w:rPr>
  </w:style>
  <w:style w:type="character" w:customStyle="1" w:styleId="aa">
    <w:name w:val="Нижній колонтитул Знак"/>
    <w:basedOn w:val="a0"/>
    <w:link w:val="a9"/>
    <w:rsid w:val="00651A4B"/>
    <w:rPr>
      <w:rFonts w:ascii="Times New Roman" w:eastAsia="Times New Roman" w:hAnsi="Times New Roman" w:cs="Times New Roman"/>
      <w:sz w:val="24"/>
      <w:szCs w:val="20"/>
      <w:lang w:val="ru-RU" w:eastAsia="ru-RU"/>
    </w:rPr>
  </w:style>
  <w:style w:type="character" w:styleId="ab">
    <w:name w:val="page number"/>
    <w:basedOn w:val="a0"/>
    <w:rsid w:val="00651A4B"/>
  </w:style>
  <w:style w:type="character" w:styleId="ac">
    <w:name w:val="Hyperlink"/>
    <w:uiPriority w:val="99"/>
    <w:rsid w:val="00651A4B"/>
    <w:rPr>
      <w:color w:val="0000FF"/>
      <w:u w:val="single"/>
    </w:rPr>
  </w:style>
  <w:style w:type="paragraph" w:customStyle="1" w:styleId="ad">
    <w:name w:val="Знак Знак Знак Знак Знак Знак Знак Знак Знак"/>
    <w:basedOn w:val="a"/>
    <w:rsid w:val="00651A4B"/>
    <w:pPr>
      <w:spacing w:after="0" w:line="240" w:lineRule="auto"/>
    </w:pPr>
    <w:rPr>
      <w:rFonts w:ascii="Verdana" w:eastAsia="Times New Roman" w:hAnsi="Verdana" w:cs="Verdana"/>
      <w:color w:val="000000"/>
      <w:sz w:val="20"/>
      <w:szCs w:val="20"/>
      <w:lang w:val="en-US"/>
    </w:rPr>
  </w:style>
  <w:style w:type="paragraph" w:styleId="21">
    <w:name w:val="Body Text 2"/>
    <w:basedOn w:val="a"/>
    <w:link w:val="22"/>
    <w:rsid w:val="00651A4B"/>
    <w:pPr>
      <w:spacing w:after="120" w:line="480" w:lineRule="auto"/>
    </w:pPr>
    <w:rPr>
      <w:rFonts w:eastAsia="Times New Roman"/>
      <w:sz w:val="24"/>
      <w:szCs w:val="20"/>
      <w:lang w:val="ru-RU" w:eastAsia="ru-RU"/>
    </w:rPr>
  </w:style>
  <w:style w:type="character" w:customStyle="1" w:styleId="22">
    <w:name w:val="Основний текст 2 Знак"/>
    <w:basedOn w:val="a0"/>
    <w:link w:val="21"/>
    <w:rsid w:val="00651A4B"/>
    <w:rPr>
      <w:rFonts w:ascii="Times New Roman" w:eastAsia="Times New Roman" w:hAnsi="Times New Roman" w:cs="Times New Roman"/>
      <w:sz w:val="24"/>
      <w:szCs w:val="20"/>
      <w:lang w:val="ru-RU" w:eastAsia="ru-RU"/>
    </w:rPr>
  </w:style>
  <w:style w:type="table" w:styleId="ae">
    <w:name w:val="Table Grid"/>
    <w:basedOn w:val="a1"/>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51A4B"/>
    <w:pPr>
      <w:spacing w:after="0" w:line="240" w:lineRule="auto"/>
      <w:ind w:left="720"/>
      <w:contextualSpacing/>
    </w:pPr>
    <w:rPr>
      <w:rFonts w:eastAsia="Times New Roman"/>
      <w:sz w:val="24"/>
      <w:szCs w:val="20"/>
      <w:lang w:val="ru-RU" w:eastAsia="ru-RU"/>
    </w:rPr>
  </w:style>
  <w:style w:type="table" w:customStyle="1" w:styleId="12">
    <w:name w:val="Сітка таблиці1"/>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651A4B"/>
  </w:style>
  <w:style w:type="numbering" w:customStyle="1" w:styleId="110">
    <w:name w:val="Немає списку11"/>
    <w:next w:val="a2"/>
    <w:uiPriority w:val="99"/>
    <w:semiHidden/>
    <w:unhideWhenUsed/>
    <w:rsid w:val="00651A4B"/>
  </w:style>
  <w:style w:type="paragraph" w:styleId="HTML">
    <w:name w:val="HTML Preformatted"/>
    <w:basedOn w:val="a"/>
    <w:link w:val="HTML0"/>
    <w:rsid w:val="0065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lang w:val="ru-RU" w:eastAsia="ru-RU"/>
    </w:rPr>
  </w:style>
  <w:style w:type="character" w:customStyle="1" w:styleId="HTML0">
    <w:name w:val="Стандартний HTML Знак"/>
    <w:basedOn w:val="a0"/>
    <w:link w:val="HTML"/>
    <w:rsid w:val="00651A4B"/>
    <w:rPr>
      <w:rFonts w:ascii="Courier New" w:eastAsia="Times New Roman" w:hAnsi="Courier New" w:cs="Courier New"/>
      <w:color w:val="000000"/>
      <w:lang w:val="ru-RU" w:eastAsia="ru-RU"/>
    </w:rPr>
  </w:style>
  <w:style w:type="paragraph" w:customStyle="1" w:styleId="rvps6">
    <w:name w:val="rvps6"/>
    <w:basedOn w:val="a"/>
    <w:rsid w:val="00651A4B"/>
    <w:pPr>
      <w:spacing w:before="100" w:beforeAutospacing="1" w:after="100" w:afterAutospacing="1" w:line="240" w:lineRule="auto"/>
    </w:pPr>
    <w:rPr>
      <w:rFonts w:ascii="Courier New" w:eastAsia="Times New Roman" w:hAnsi="Courier New" w:cs="Courier New"/>
      <w:color w:val="000000"/>
      <w:lang w:val="ru-RU" w:eastAsia="ru-RU"/>
    </w:rPr>
  </w:style>
  <w:style w:type="character" w:customStyle="1" w:styleId="rvts0">
    <w:name w:val="rvts0"/>
    <w:basedOn w:val="a0"/>
    <w:rsid w:val="00651A4B"/>
  </w:style>
  <w:style w:type="paragraph" w:styleId="af0">
    <w:name w:val="Normal (Web)"/>
    <w:basedOn w:val="a"/>
    <w:rsid w:val="00651A4B"/>
    <w:pPr>
      <w:spacing w:before="100" w:beforeAutospacing="1" w:after="100" w:afterAutospacing="1" w:line="240" w:lineRule="auto"/>
    </w:pPr>
    <w:rPr>
      <w:rFonts w:eastAsia="Times New Roman"/>
      <w:sz w:val="24"/>
      <w:szCs w:val="24"/>
      <w:lang w:eastAsia="uk-UA"/>
    </w:rPr>
  </w:style>
  <w:style w:type="character" w:customStyle="1" w:styleId="apple-converted-space">
    <w:name w:val="apple-converted-space"/>
    <w:basedOn w:val="a0"/>
    <w:rsid w:val="00651A4B"/>
  </w:style>
  <w:style w:type="character" w:customStyle="1" w:styleId="rvts23">
    <w:name w:val="rvts23"/>
    <w:rsid w:val="00651A4B"/>
    <w:rPr>
      <w:rFonts w:cs="Times New Roman"/>
    </w:rPr>
  </w:style>
  <w:style w:type="character" w:customStyle="1" w:styleId="rvts27">
    <w:name w:val="rvts27"/>
    <w:rsid w:val="00651A4B"/>
    <w:rPr>
      <w:rFonts w:cs="Times New Roman"/>
    </w:rPr>
  </w:style>
  <w:style w:type="paragraph" w:customStyle="1" w:styleId="rvps7">
    <w:name w:val="rvps7"/>
    <w:basedOn w:val="a"/>
    <w:rsid w:val="00651A4B"/>
    <w:pPr>
      <w:spacing w:before="100" w:beforeAutospacing="1" w:after="100" w:afterAutospacing="1" w:line="240" w:lineRule="auto"/>
    </w:pPr>
    <w:rPr>
      <w:rFonts w:eastAsia="Calibri"/>
      <w:sz w:val="24"/>
      <w:szCs w:val="24"/>
      <w:lang w:val="ru-RU" w:eastAsia="ru-RU"/>
    </w:rPr>
  </w:style>
  <w:style w:type="paragraph" w:customStyle="1" w:styleId="af1">
    <w:name w:val="Знак Знак Знак Знак"/>
    <w:basedOn w:val="a"/>
    <w:rsid w:val="00651A4B"/>
    <w:pPr>
      <w:spacing w:after="0" w:line="240" w:lineRule="auto"/>
    </w:pPr>
    <w:rPr>
      <w:rFonts w:ascii="Verdana" w:eastAsia="Times New Roman" w:hAnsi="Verdana" w:cs="Verdana"/>
      <w:sz w:val="20"/>
      <w:szCs w:val="20"/>
      <w:lang w:val="en-US"/>
    </w:rPr>
  </w:style>
  <w:style w:type="paragraph" w:customStyle="1" w:styleId="rvps2">
    <w:name w:val="rvps2"/>
    <w:basedOn w:val="a"/>
    <w:rsid w:val="00651A4B"/>
    <w:pPr>
      <w:spacing w:before="100" w:beforeAutospacing="1" w:after="100" w:afterAutospacing="1" w:line="240" w:lineRule="auto"/>
    </w:pPr>
    <w:rPr>
      <w:rFonts w:eastAsia="Times New Roman"/>
      <w:sz w:val="24"/>
      <w:szCs w:val="24"/>
      <w:lang w:val="ru-RU" w:eastAsia="ru-RU"/>
    </w:rPr>
  </w:style>
  <w:style w:type="paragraph" w:customStyle="1" w:styleId="13">
    <w:name w:val="Знак Знак1 Знак"/>
    <w:basedOn w:val="a"/>
    <w:rsid w:val="00651A4B"/>
    <w:pPr>
      <w:spacing w:after="0" w:line="240" w:lineRule="auto"/>
    </w:pPr>
    <w:rPr>
      <w:rFonts w:ascii="Verdana" w:eastAsia="Times New Roman" w:hAnsi="Verdana" w:cs="Verdana"/>
      <w:sz w:val="20"/>
      <w:szCs w:val="20"/>
      <w:lang w:val="en-US"/>
    </w:rPr>
  </w:style>
  <w:style w:type="paragraph" w:customStyle="1" w:styleId="af2">
    <w:name w:val="Знак"/>
    <w:basedOn w:val="a"/>
    <w:rsid w:val="00651A4B"/>
    <w:pPr>
      <w:spacing w:after="0" w:line="240" w:lineRule="auto"/>
    </w:pPr>
    <w:rPr>
      <w:rFonts w:ascii="Verdana" w:eastAsia="Times New Roman" w:hAnsi="Verdana" w:cs="Verdana"/>
      <w:sz w:val="20"/>
      <w:szCs w:val="20"/>
      <w:lang w:val="en-US"/>
    </w:rPr>
  </w:style>
  <w:style w:type="character" w:customStyle="1" w:styleId="rvts37">
    <w:name w:val="rvts37"/>
    <w:basedOn w:val="a0"/>
    <w:rsid w:val="00651A4B"/>
  </w:style>
  <w:style w:type="character" w:styleId="af3">
    <w:name w:val="FollowedHyperlink"/>
    <w:rsid w:val="00651A4B"/>
    <w:rPr>
      <w:color w:val="800080"/>
      <w:u w:val="single"/>
    </w:rPr>
  </w:style>
  <w:style w:type="paragraph" w:customStyle="1" w:styleId="af4">
    <w:name w:val="Знак Знак Знак Знак Знак"/>
    <w:basedOn w:val="a"/>
    <w:rsid w:val="00651A4B"/>
    <w:pPr>
      <w:spacing w:after="0" w:line="240" w:lineRule="auto"/>
    </w:pPr>
    <w:rPr>
      <w:rFonts w:ascii="Verdana" w:eastAsia="Times New Roman" w:hAnsi="Verdana"/>
      <w:sz w:val="20"/>
      <w:szCs w:val="20"/>
      <w:lang w:val="en-US"/>
    </w:rPr>
  </w:style>
  <w:style w:type="character" w:customStyle="1" w:styleId="rvts15">
    <w:name w:val="rvts15"/>
    <w:rsid w:val="00651A4B"/>
  </w:style>
  <w:style w:type="paragraph" w:customStyle="1" w:styleId="Default">
    <w:name w:val="Default"/>
    <w:rsid w:val="009F27AD"/>
    <w:pPr>
      <w:autoSpaceDE w:val="0"/>
      <w:autoSpaceDN w:val="0"/>
      <w:adjustRightInd w:val="0"/>
      <w:spacing w:after="0" w:line="240" w:lineRule="auto"/>
    </w:pPr>
    <w:rPr>
      <w:color w:val="000000"/>
      <w:sz w:val="24"/>
      <w:szCs w:val="24"/>
      <w:lang w:val="ru-RU"/>
    </w:rPr>
  </w:style>
  <w:style w:type="character" w:styleId="af5">
    <w:name w:val="Emphasis"/>
    <w:basedOn w:val="a0"/>
    <w:uiPriority w:val="20"/>
    <w:qFormat/>
    <w:rsid w:val="00085221"/>
    <w:rPr>
      <w:i/>
      <w:iCs/>
    </w:rPr>
  </w:style>
  <w:style w:type="paragraph" w:customStyle="1" w:styleId="af6">
    <w:name w:val="Знак Знак Знак Знак Знак Знак Знак Знак Знак Знак Знак Знак Знак Знак Знак Знак Знак Знак Знак"/>
    <w:basedOn w:val="a"/>
    <w:rsid w:val="00FF3A8E"/>
    <w:pPr>
      <w:spacing w:after="0" w:line="240" w:lineRule="auto"/>
    </w:pPr>
    <w:rPr>
      <w:rFonts w:ascii="Verdana" w:eastAsia="MS Mincho" w:hAnsi="Verdana" w:cs="Verdana"/>
      <w:sz w:val="20"/>
      <w:szCs w:val="20"/>
      <w:lang w:val="en-US"/>
      <w14:ligatures w14:val="none"/>
    </w:rPr>
  </w:style>
  <w:style w:type="character" w:customStyle="1" w:styleId="144">
    <w:name w:val="Знак Знак144"/>
    <w:rsid w:val="00A91B78"/>
    <w:rPr>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947">
      <w:bodyDiv w:val="1"/>
      <w:marLeft w:val="0"/>
      <w:marRight w:val="0"/>
      <w:marTop w:val="0"/>
      <w:marBottom w:val="0"/>
      <w:divBdr>
        <w:top w:val="none" w:sz="0" w:space="0" w:color="auto"/>
        <w:left w:val="none" w:sz="0" w:space="0" w:color="auto"/>
        <w:bottom w:val="none" w:sz="0" w:space="0" w:color="auto"/>
        <w:right w:val="none" w:sz="0" w:space="0" w:color="auto"/>
      </w:divBdr>
    </w:div>
    <w:div w:id="380250199">
      <w:bodyDiv w:val="1"/>
      <w:marLeft w:val="0"/>
      <w:marRight w:val="0"/>
      <w:marTop w:val="0"/>
      <w:marBottom w:val="0"/>
      <w:divBdr>
        <w:top w:val="none" w:sz="0" w:space="0" w:color="auto"/>
        <w:left w:val="none" w:sz="0" w:space="0" w:color="auto"/>
        <w:bottom w:val="none" w:sz="0" w:space="0" w:color="auto"/>
        <w:right w:val="none" w:sz="0" w:space="0" w:color="auto"/>
      </w:divBdr>
      <w:divsChild>
        <w:div w:id="1738824569">
          <w:marLeft w:val="0"/>
          <w:marRight w:val="0"/>
          <w:marTop w:val="0"/>
          <w:marBottom w:val="120"/>
          <w:divBdr>
            <w:top w:val="none" w:sz="0" w:space="0" w:color="auto"/>
            <w:left w:val="none" w:sz="0" w:space="0" w:color="auto"/>
            <w:bottom w:val="none" w:sz="0" w:space="0" w:color="auto"/>
            <w:right w:val="none" w:sz="0" w:space="0" w:color="auto"/>
          </w:divBdr>
          <w:divsChild>
            <w:div w:id="530991112">
              <w:marLeft w:val="0"/>
              <w:marRight w:val="0"/>
              <w:marTop w:val="0"/>
              <w:marBottom w:val="0"/>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 w:id="8579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37173">
          <w:marLeft w:val="0"/>
          <w:marRight w:val="0"/>
          <w:marTop w:val="90"/>
          <w:marBottom w:val="0"/>
          <w:divBdr>
            <w:top w:val="none" w:sz="0" w:space="0" w:color="auto"/>
            <w:left w:val="none" w:sz="0" w:space="0" w:color="auto"/>
            <w:bottom w:val="none" w:sz="0" w:space="0" w:color="auto"/>
            <w:right w:val="none" w:sz="0" w:space="0" w:color="auto"/>
          </w:divBdr>
          <w:divsChild>
            <w:div w:id="11453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50">
      <w:bodyDiv w:val="1"/>
      <w:marLeft w:val="0"/>
      <w:marRight w:val="0"/>
      <w:marTop w:val="0"/>
      <w:marBottom w:val="0"/>
      <w:divBdr>
        <w:top w:val="none" w:sz="0" w:space="0" w:color="auto"/>
        <w:left w:val="none" w:sz="0" w:space="0" w:color="auto"/>
        <w:bottom w:val="none" w:sz="0" w:space="0" w:color="auto"/>
        <w:right w:val="none" w:sz="0" w:space="0" w:color="auto"/>
      </w:divBdr>
      <w:divsChild>
        <w:div w:id="167990517">
          <w:marLeft w:val="0"/>
          <w:marRight w:val="0"/>
          <w:marTop w:val="0"/>
          <w:marBottom w:val="120"/>
          <w:divBdr>
            <w:top w:val="none" w:sz="0" w:space="0" w:color="auto"/>
            <w:left w:val="none" w:sz="0" w:space="0" w:color="auto"/>
            <w:bottom w:val="none" w:sz="0" w:space="0" w:color="auto"/>
            <w:right w:val="none" w:sz="0" w:space="0" w:color="auto"/>
          </w:divBdr>
          <w:divsChild>
            <w:div w:id="641736526">
              <w:marLeft w:val="0"/>
              <w:marRight w:val="0"/>
              <w:marTop w:val="0"/>
              <w:marBottom w:val="0"/>
              <w:divBdr>
                <w:top w:val="none" w:sz="0" w:space="0" w:color="auto"/>
                <w:left w:val="none" w:sz="0" w:space="0" w:color="auto"/>
                <w:bottom w:val="none" w:sz="0" w:space="0" w:color="auto"/>
                <w:right w:val="none" w:sz="0" w:space="0" w:color="auto"/>
              </w:divBdr>
              <w:divsChild>
                <w:div w:id="2108109696">
                  <w:marLeft w:val="0"/>
                  <w:marRight w:val="0"/>
                  <w:marTop w:val="0"/>
                  <w:marBottom w:val="0"/>
                  <w:divBdr>
                    <w:top w:val="none" w:sz="0" w:space="0" w:color="auto"/>
                    <w:left w:val="none" w:sz="0" w:space="0" w:color="auto"/>
                    <w:bottom w:val="none" w:sz="0" w:space="0" w:color="auto"/>
                    <w:right w:val="none" w:sz="0" w:space="0" w:color="auto"/>
                  </w:divBdr>
                </w:div>
                <w:div w:id="1192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8677">
          <w:marLeft w:val="0"/>
          <w:marRight w:val="0"/>
          <w:marTop w:val="90"/>
          <w:marBottom w:val="0"/>
          <w:divBdr>
            <w:top w:val="none" w:sz="0" w:space="0" w:color="auto"/>
            <w:left w:val="none" w:sz="0" w:space="0" w:color="auto"/>
            <w:bottom w:val="none" w:sz="0" w:space="0" w:color="auto"/>
            <w:right w:val="none" w:sz="0" w:space="0" w:color="auto"/>
          </w:divBdr>
          <w:divsChild>
            <w:div w:id="1811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4075">
      <w:bodyDiv w:val="1"/>
      <w:marLeft w:val="0"/>
      <w:marRight w:val="0"/>
      <w:marTop w:val="0"/>
      <w:marBottom w:val="0"/>
      <w:divBdr>
        <w:top w:val="none" w:sz="0" w:space="0" w:color="auto"/>
        <w:left w:val="none" w:sz="0" w:space="0" w:color="auto"/>
        <w:bottom w:val="none" w:sz="0" w:space="0" w:color="auto"/>
        <w:right w:val="none" w:sz="0" w:space="0" w:color="auto"/>
      </w:divBdr>
      <w:divsChild>
        <w:div w:id="1245721989">
          <w:marLeft w:val="0"/>
          <w:marRight w:val="0"/>
          <w:marTop w:val="0"/>
          <w:marBottom w:val="120"/>
          <w:divBdr>
            <w:top w:val="none" w:sz="0" w:space="0" w:color="auto"/>
            <w:left w:val="none" w:sz="0" w:space="0" w:color="auto"/>
            <w:bottom w:val="none" w:sz="0" w:space="0" w:color="auto"/>
            <w:right w:val="none" w:sz="0" w:space="0" w:color="auto"/>
          </w:divBdr>
          <w:divsChild>
            <w:div w:id="797842282">
              <w:marLeft w:val="0"/>
              <w:marRight w:val="0"/>
              <w:marTop w:val="0"/>
              <w:marBottom w:val="0"/>
              <w:divBdr>
                <w:top w:val="none" w:sz="0" w:space="0" w:color="auto"/>
                <w:left w:val="none" w:sz="0" w:space="0" w:color="auto"/>
                <w:bottom w:val="none" w:sz="0" w:space="0" w:color="auto"/>
                <w:right w:val="none" w:sz="0" w:space="0" w:color="auto"/>
              </w:divBdr>
              <w:divsChild>
                <w:div w:id="1813713044">
                  <w:marLeft w:val="0"/>
                  <w:marRight w:val="0"/>
                  <w:marTop w:val="0"/>
                  <w:marBottom w:val="0"/>
                  <w:divBdr>
                    <w:top w:val="none" w:sz="0" w:space="0" w:color="auto"/>
                    <w:left w:val="none" w:sz="0" w:space="0" w:color="auto"/>
                    <w:bottom w:val="none" w:sz="0" w:space="0" w:color="auto"/>
                    <w:right w:val="none" w:sz="0" w:space="0" w:color="auto"/>
                  </w:divBdr>
                </w:div>
                <w:div w:id="249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6517">
          <w:marLeft w:val="0"/>
          <w:marRight w:val="0"/>
          <w:marTop w:val="90"/>
          <w:marBottom w:val="0"/>
          <w:divBdr>
            <w:top w:val="none" w:sz="0" w:space="0" w:color="auto"/>
            <w:left w:val="none" w:sz="0" w:space="0" w:color="auto"/>
            <w:bottom w:val="none" w:sz="0" w:space="0" w:color="auto"/>
            <w:right w:val="none" w:sz="0" w:space="0" w:color="auto"/>
          </w:divBdr>
          <w:divsChild>
            <w:div w:id="1330790200">
              <w:marLeft w:val="0"/>
              <w:marRight w:val="0"/>
              <w:marTop w:val="0"/>
              <w:marBottom w:val="0"/>
              <w:divBdr>
                <w:top w:val="none" w:sz="0" w:space="0" w:color="auto"/>
                <w:left w:val="none" w:sz="0" w:space="0" w:color="auto"/>
                <w:bottom w:val="none" w:sz="0" w:space="0" w:color="auto"/>
                <w:right w:val="none" w:sz="0" w:space="0" w:color="auto"/>
              </w:divBdr>
              <w:divsChild>
                <w:div w:id="12840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70055">
      <w:bodyDiv w:val="1"/>
      <w:marLeft w:val="0"/>
      <w:marRight w:val="0"/>
      <w:marTop w:val="0"/>
      <w:marBottom w:val="0"/>
      <w:divBdr>
        <w:top w:val="none" w:sz="0" w:space="0" w:color="auto"/>
        <w:left w:val="none" w:sz="0" w:space="0" w:color="auto"/>
        <w:bottom w:val="none" w:sz="0" w:space="0" w:color="auto"/>
        <w:right w:val="none" w:sz="0" w:space="0" w:color="auto"/>
      </w:divBdr>
      <w:divsChild>
        <w:div w:id="563952097">
          <w:marLeft w:val="0"/>
          <w:marRight w:val="0"/>
          <w:marTop w:val="0"/>
          <w:marBottom w:val="120"/>
          <w:divBdr>
            <w:top w:val="none" w:sz="0" w:space="0" w:color="auto"/>
            <w:left w:val="none" w:sz="0" w:space="0" w:color="auto"/>
            <w:bottom w:val="none" w:sz="0" w:space="0" w:color="auto"/>
            <w:right w:val="none" w:sz="0" w:space="0" w:color="auto"/>
          </w:divBdr>
          <w:divsChild>
            <w:div w:id="539706013">
              <w:marLeft w:val="0"/>
              <w:marRight w:val="0"/>
              <w:marTop w:val="0"/>
              <w:marBottom w:val="0"/>
              <w:divBdr>
                <w:top w:val="none" w:sz="0" w:space="0" w:color="auto"/>
                <w:left w:val="none" w:sz="0" w:space="0" w:color="auto"/>
                <w:bottom w:val="none" w:sz="0" w:space="0" w:color="auto"/>
                <w:right w:val="none" w:sz="0" w:space="0" w:color="auto"/>
              </w:divBdr>
              <w:divsChild>
                <w:div w:id="1629555897">
                  <w:marLeft w:val="0"/>
                  <w:marRight w:val="0"/>
                  <w:marTop w:val="0"/>
                  <w:marBottom w:val="0"/>
                  <w:divBdr>
                    <w:top w:val="none" w:sz="0" w:space="0" w:color="auto"/>
                    <w:left w:val="none" w:sz="0" w:space="0" w:color="auto"/>
                    <w:bottom w:val="none" w:sz="0" w:space="0" w:color="auto"/>
                    <w:right w:val="none" w:sz="0" w:space="0" w:color="auto"/>
                  </w:divBdr>
                </w:div>
                <w:div w:id="8269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219">
          <w:marLeft w:val="0"/>
          <w:marRight w:val="0"/>
          <w:marTop w:val="90"/>
          <w:marBottom w:val="0"/>
          <w:divBdr>
            <w:top w:val="none" w:sz="0" w:space="0" w:color="auto"/>
            <w:left w:val="none" w:sz="0" w:space="0" w:color="auto"/>
            <w:bottom w:val="none" w:sz="0" w:space="0" w:color="auto"/>
            <w:right w:val="none" w:sz="0" w:space="0" w:color="auto"/>
          </w:divBdr>
          <w:divsChild>
            <w:div w:id="130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8266">
      <w:bodyDiv w:val="1"/>
      <w:marLeft w:val="0"/>
      <w:marRight w:val="0"/>
      <w:marTop w:val="0"/>
      <w:marBottom w:val="0"/>
      <w:divBdr>
        <w:top w:val="none" w:sz="0" w:space="0" w:color="auto"/>
        <w:left w:val="none" w:sz="0" w:space="0" w:color="auto"/>
        <w:bottom w:val="none" w:sz="0" w:space="0" w:color="auto"/>
        <w:right w:val="none" w:sz="0" w:space="0" w:color="auto"/>
      </w:divBdr>
      <w:divsChild>
        <w:div w:id="167988242">
          <w:marLeft w:val="0"/>
          <w:marRight w:val="0"/>
          <w:marTop w:val="0"/>
          <w:marBottom w:val="120"/>
          <w:divBdr>
            <w:top w:val="none" w:sz="0" w:space="0" w:color="auto"/>
            <w:left w:val="none" w:sz="0" w:space="0" w:color="auto"/>
            <w:bottom w:val="none" w:sz="0" w:space="0" w:color="auto"/>
            <w:right w:val="none" w:sz="0" w:space="0" w:color="auto"/>
          </w:divBdr>
          <w:divsChild>
            <w:div w:id="539902854">
              <w:marLeft w:val="0"/>
              <w:marRight w:val="0"/>
              <w:marTop w:val="0"/>
              <w:marBottom w:val="0"/>
              <w:divBdr>
                <w:top w:val="none" w:sz="0" w:space="0" w:color="auto"/>
                <w:left w:val="none" w:sz="0" w:space="0" w:color="auto"/>
                <w:bottom w:val="none" w:sz="0" w:space="0" w:color="auto"/>
                <w:right w:val="none" w:sz="0" w:space="0" w:color="auto"/>
              </w:divBdr>
              <w:divsChild>
                <w:div w:id="520818555">
                  <w:marLeft w:val="0"/>
                  <w:marRight w:val="0"/>
                  <w:marTop w:val="0"/>
                  <w:marBottom w:val="0"/>
                  <w:divBdr>
                    <w:top w:val="none" w:sz="0" w:space="0" w:color="auto"/>
                    <w:left w:val="none" w:sz="0" w:space="0" w:color="auto"/>
                    <w:bottom w:val="none" w:sz="0" w:space="0" w:color="auto"/>
                    <w:right w:val="none" w:sz="0" w:space="0" w:color="auto"/>
                  </w:divBdr>
                </w:div>
                <w:div w:id="2140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0615">
          <w:marLeft w:val="0"/>
          <w:marRight w:val="0"/>
          <w:marTop w:val="90"/>
          <w:marBottom w:val="0"/>
          <w:divBdr>
            <w:top w:val="none" w:sz="0" w:space="0" w:color="auto"/>
            <w:left w:val="none" w:sz="0" w:space="0" w:color="auto"/>
            <w:bottom w:val="none" w:sz="0" w:space="0" w:color="auto"/>
            <w:right w:val="none" w:sz="0" w:space="0" w:color="auto"/>
          </w:divBdr>
          <w:divsChild>
            <w:div w:id="17040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3632">
      <w:bodyDiv w:val="1"/>
      <w:marLeft w:val="0"/>
      <w:marRight w:val="0"/>
      <w:marTop w:val="0"/>
      <w:marBottom w:val="0"/>
      <w:divBdr>
        <w:top w:val="none" w:sz="0" w:space="0" w:color="auto"/>
        <w:left w:val="none" w:sz="0" w:space="0" w:color="auto"/>
        <w:bottom w:val="none" w:sz="0" w:space="0" w:color="auto"/>
        <w:right w:val="none" w:sz="0" w:space="0" w:color="auto"/>
      </w:divBdr>
      <w:divsChild>
        <w:div w:id="1074161034">
          <w:marLeft w:val="0"/>
          <w:marRight w:val="0"/>
          <w:marTop w:val="0"/>
          <w:marBottom w:val="0"/>
          <w:divBdr>
            <w:top w:val="none" w:sz="0" w:space="12" w:color="C7C7C7"/>
            <w:left w:val="none" w:sz="0" w:space="0" w:color="auto"/>
            <w:bottom w:val="none" w:sz="0" w:space="0" w:color="auto"/>
            <w:right w:val="none" w:sz="0" w:space="0" w:color="auto"/>
          </w:divBdr>
          <w:divsChild>
            <w:div w:id="905653223">
              <w:marLeft w:val="0"/>
              <w:marRight w:val="0"/>
              <w:marTop w:val="0"/>
              <w:marBottom w:val="120"/>
              <w:divBdr>
                <w:top w:val="none" w:sz="0" w:space="0" w:color="auto"/>
                <w:left w:val="none" w:sz="0" w:space="0" w:color="auto"/>
                <w:bottom w:val="none" w:sz="0" w:space="0" w:color="auto"/>
                <w:right w:val="none" w:sz="0" w:space="0" w:color="auto"/>
              </w:divBdr>
              <w:divsChild>
                <w:div w:id="272713471">
                  <w:marLeft w:val="0"/>
                  <w:marRight w:val="0"/>
                  <w:marTop w:val="0"/>
                  <w:marBottom w:val="0"/>
                  <w:divBdr>
                    <w:top w:val="none" w:sz="0" w:space="0" w:color="auto"/>
                    <w:left w:val="none" w:sz="0" w:space="0" w:color="auto"/>
                    <w:bottom w:val="none" w:sz="0" w:space="0" w:color="auto"/>
                    <w:right w:val="none" w:sz="0" w:space="0" w:color="auto"/>
                  </w:divBdr>
                  <w:divsChild>
                    <w:div w:id="1320963918">
                      <w:marLeft w:val="0"/>
                      <w:marRight w:val="0"/>
                      <w:marTop w:val="0"/>
                      <w:marBottom w:val="0"/>
                      <w:divBdr>
                        <w:top w:val="none" w:sz="0" w:space="0" w:color="auto"/>
                        <w:left w:val="none" w:sz="0" w:space="0" w:color="auto"/>
                        <w:bottom w:val="none" w:sz="0" w:space="0" w:color="auto"/>
                        <w:right w:val="none" w:sz="0" w:space="0" w:color="auto"/>
                      </w:divBdr>
                    </w:div>
                    <w:div w:id="18930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5445">
              <w:marLeft w:val="0"/>
              <w:marRight w:val="0"/>
              <w:marTop w:val="90"/>
              <w:marBottom w:val="0"/>
              <w:divBdr>
                <w:top w:val="none" w:sz="0" w:space="0" w:color="auto"/>
                <w:left w:val="none" w:sz="0" w:space="0" w:color="auto"/>
                <w:bottom w:val="none" w:sz="0" w:space="0" w:color="auto"/>
                <w:right w:val="none" w:sz="0" w:space="0" w:color="auto"/>
              </w:divBdr>
              <w:divsChild>
                <w:div w:id="15927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1537">
      <w:bodyDiv w:val="1"/>
      <w:marLeft w:val="0"/>
      <w:marRight w:val="0"/>
      <w:marTop w:val="0"/>
      <w:marBottom w:val="0"/>
      <w:divBdr>
        <w:top w:val="none" w:sz="0" w:space="0" w:color="auto"/>
        <w:left w:val="none" w:sz="0" w:space="0" w:color="auto"/>
        <w:bottom w:val="none" w:sz="0" w:space="0" w:color="auto"/>
        <w:right w:val="none" w:sz="0" w:space="0" w:color="auto"/>
      </w:divBdr>
      <w:divsChild>
        <w:div w:id="1203784754">
          <w:marLeft w:val="0"/>
          <w:marRight w:val="0"/>
          <w:marTop w:val="0"/>
          <w:marBottom w:val="120"/>
          <w:divBdr>
            <w:top w:val="none" w:sz="0" w:space="0" w:color="auto"/>
            <w:left w:val="none" w:sz="0" w:space="0" w:color="auto"/>
            <w:bottom w:val="none" w:sz="0" w:space="0" w:color="auto"/>
            <w:right w:val="none" w:sz="0" w:space="0" w:color="auto"/>
          </w:divBdr>
          <w:divsChild>
            <w:div w:id="971910266">
              <w:marLeft w:val="0"/>
              <w:marRight w:val="0"/>
              <w:marTop w:val="0"/>
              <w:marBottom w:val="0"/>
              <w:divBdr>
                <w:top w:val="none" w:sz="0" w:space="0" w:color="auto"/>
                <w:left w:val="none" w:sz="0" w:space="0" w:color="auto"/>
                <w:bottom w:val="none" w:sz="0" w:space="0" w:color="auto"/>
                <w:right w:val="none" w:sz="0" w:space="0" w:color="auto"/>
              </w:divBdr>
              <w:divsChild>
                <w:div w:id="1569926148">
                  <w:marLeft w:val="0"/>
                  <w:marRight w:val="0"/>
                  <w:marTop w:val="0"/>
                  <w:marBottom w:val="0"/>
                  <w:divBdr>
                    <w:top w:val="none" w:sz="0" w:space="0" w:color="auto"/>
                    <w:left w:val="none" w:sz="0" w:space="0" w:color="auto"/>
                    <w:bottom w:val="none" w:sz="0" w:space="0" w:color="auto"/>
                    <w:right w:val="none" w:sz="0" w:space="0" w:color="auto"/>
                  </w:divBdr>
                </w:div>
                <w:div w:id="4687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3866">
          <w:marLeft w:val="0"/>
          <w:marRight w:val="0"/>
          <w:marTop w:val="90"/>
          <w:marBottom w:val="0"/>
          <w:divBdr>
            <w:top w:val="none" w:sz="0" w:space="0" w:color="auto"/>
            <w:left w:val="none" w:sz="0" w:space="0" w:color="auto"/>
            <w:bottom w:val="none" w:sz="0" w:space="0" w:color="auto"/>
            <w:right w:val="none" w:sz="0" w:space="0" w:color="auto"/>
          </w:divBdr>
          <w:divsChild>
            <w:div w:id="880824208">
              <w:marLeft w:val="0"/>
              <w:marRight w:val="0"/>
              <w:marTop w:val="0"/>
              <w:marBottom w:val="0"/>
              <w:divBdr>
                <w:top w:val="none" w:sz="0" w:space="0" w:color="auto"/>
                <w:left w:val="none" w:sz="0" w:space="0" w:color="auto"/>
                <w:bottom w:val="none" w:sz="0" w:space="0" w:color="auto"/>
                <w:right w:val="none" w:sz="0" w:space="0" w:color="auto"/>
              </w:divBdr>
              <w:divsChild>
                <w:div w:id="7313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7229">
      <w:bodyDiv w:val="1"/>
      <w:marLeft w:val="0"/>
      <w:marRight w:val="0"/>
      <w:marTop w:val="0"/>
      <w:marBottom w:val="0"/>
      <w:divBdr>
        <w:top w:val="none" w:sz="0" w:space="0" w:color="auto"/>
        <w:left w:val="none" w:sz="0" w:space="0" w:color="auto"/>
        <w:bottom w:val="none" w:sz="0" w:space="0" w:color="auto"/>
        <w:right w:val="none" w:sz="0" w:space="0" w:color="auto"/>
      </w:divBdr>
      <w:divsChild>
        <w:div w:id="381829206">
          <w:marLeft w:val="0"/>
          <w:marRight w:val="0"/>
          <w:marTop w:val="90"/>
          <w:marBottom w:val="0"/>
          <w:divBdr>
            <w:top w:val="none" w:sz="0" w:space="0" w:color="auto"/>
            <w:left w:val="none" w:sz="0" w:space="0" w:color="auto"/>
            <w:bottom w:val="none" w:sz="0" w:space="0" w:color="auto"/>
            <w:right w:val="none" w:sz="0" w:space="0" w:color="auto"/>
          </w:divBdr>
          <w:divsChild>
            <w:div w:id="18508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54%D0%BA/96-%D0%B2%D1%80" TargetMode="External"/><Relationship Id="rId13" Type="http://schemas.openxmlformats.org/officeDocument/2006/relationships/hyperlink" Target="https://zakon.rada.gov.ua/rada/show/2623-15" TargetMode="External"/><Relationship Id="rId18" Type="http://schemas.openxmlformats.org/officeDocument/2006/relationships/hyperlink" Target="https://zakon.rada.gov.ua/rada/show/228-2002-%D0%B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rada/show/2671-19" TargetMode="External"/><Relationship Id="rId17" Type="http://schemas.openxmlformats.org/officeDocument/2006/relationships/hyperlink" Target="https://zakon.rada.gov.ua/rada/show/254%D0%BA/96-%D0%B2%D1%80" TargetMode="External"/><Relationship Id="rId2" Type="http://schemas.openxmlformats.org/officeDocument/2006/relationships/numbering" Target="numbering.xml"/><Relationship Id="rId16" Type="http://schemas.openxmlformats.org/officeDocument/2006/relationships/hyperlink" Target="https://zakon.rada.gov.ua/rada/show/889-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1727-15" TargetMode="External"/><Relationship Id="rId5" Type="http://schemas.openxmlformats.org/officeDocument/2006/relationships/webSettings" Target="webSettings.xml"/><Relationship Id="rId15" Type="http://schemas.openxmlformats.org/officeDocument/2006/relationships/hyperlink" Target="https://zakon.rada.gov.ua/rada/show/3739-17" TargetMode="External"/><Relationship Id="rId10" Type="http://schemas.openxmlformats.org/officeDocument/2006/relationships/hyperlink" Target="https://zakon.rada.gov.ua/rada/show/254%D0%BA/96-%D0%B2%D1%8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rada/show/2671-19" TargetMode="External"/><Relationship Id="rId14" Type="http://schemas.openxmlformats.org/officeDocument/2006/relationships/hyperlink" Target="https://zakon.rada.gov.ua/rada/show/3160-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0C34-3EDE-4625-8E41-2D744226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22620</Words>
  <Characters>12894</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ВасильєвДенис В.</dc:creator>
  <cp:keywords/>
  <dc:description/>
  <cp:lastModifiedBy>Пользователь Windows</cp:lastModifiedBy>
  <cp:revision>87</cp:revision>
  <cp:lastPrinted>2025-02-10T08:28:00Z</cp:lastPrinted>
  <dcterms:created xsi:type="dcterms:W3CDTF">2025-01-05T19:34:00Z</dcterms:created>
  <dcterms:modified xsi:type="dcterms:W3CDTF">2025-02-14T08:06:00Z</dcterms:modified>
</cp:coreProperties>
</file>