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1D2" w:rsidRDefault="006E11D2" w:rsidP="00860A61">
      <w:pPr>
        <w:pStyle w:val="aff9"/>
        <w:ind w:firstLine="11340"/>
        <w:rPr>
          <w:rFonts w:ascii="Times New Roman" w:hAnsi="Times New Roman"/>
          <w:sz w:val="28"/>
          <w:szCs w:val="28"/>
        </w:rPr>
      </w:pPr>
      <w:r w:rsidRPr="0038249A">
        <w:rPr>
          <w:rFonts w:ascii="Times New Roman" w:hAnsi="Times New Roman"/>
          <w:sz w:val="28"/>
          <w:szCs w:val="28"/>
        </w:rPr>
        <w:t>ЗАТВЕРДЖЕНО</w:t>
      </w:r>
    </w:p>
    <w:p w:rsidR="0038249A" w:rsidRPr="0038249A" w:rsidRDefault="0038249A" w:rsidP="00860A61">
      <w:pPr>
        <w:pStyle w:val="aff9"/>
        <w:ind w:firstLine="11340"/>
        <w:rPr>
          <w:rFonts w:ascii="Times New Roman" w:hAnsi="Times New Roman"/>
          <w:sz w:val="10"/>
          <w:szCs w:val="10"/>
        </w:rPr>
      </w:pPr>
    </w:p>
    <w:p w:rsidR="006E11D2" w:rsidRPr="0038249A" w:rsidRDefault="006E11D2" w:rsidP="00860A61">
      <w:pPr>
        <w:pStyle w:val="aff9"/>
        <w:ind w:firstLine="11340"/>
        <w:rPr>
          <w:rFonts w:ascii="Times New Roman" w:hAnsi="Times New Roman"/>
          <w:sz w:val="28"/>
          <w:szCs w:val="28"/>
        </w:rPr>
      </w:pPr>
      <w:r w:rsidRPr="0038249A">
        <w:rPr>
          <w:rFonts w:ascii="Times New Roman" w:hAnsi="Times New Roman"/>
          <w:sz w:val="28"/>
          <w:szCs w:val="28"/>
        </w:rPr>
        <w:t>Розпорядження начальника</w:t>
      </w:r>
    </w:p>
    <w:p w:rsidR="006E11D2" w:rsidRDefault="006E11D2" w:rsidP="00860A61">
      <w:pPr>
        <w:pStyle w:val="aff9"/>
        <w:ind w:firstLine="11340"/>
        <w:rPr>
          <w:rFonts w:ascii="Times New Roman" w:hAnsi="Times New Roman"/>
          <w:sz w:val="28"/>
          <w:szCs w:val="28"/>
        </w:rPr>
      </w:pPr>
      <w:r w:rsidRPr="0038249A">
        <w:rPr>
          <w:rFonts w:ascii="Times New Roman" w:hAnsi="Times New Roman"/>
          <w:sz w:val="28"/>
          <w:szCs w:val="28"/>
        </w:rPr>
        <w:t>обласної військової адміністрації</w:t>
      </w:r>
    </w:p>
    <w:p w:rsidR="0038249A" w:rsidRPr="0038249A" w:rsidRDefault="0038249A" w:rsidP="00860A61">
      <w:pPr>
        <w:pStyle w:val="aff9"/>
        <w:ind w:firstLine="11340"/>
        <w:rPr>
          <w:rFonts w:ascii="Times New Roman" w:hAnsi="Times New Roman"/>
          <w:sz w:val="10"/>
          <w:szCs w:val="10"/>
        </w:rPr>
      </w:pPr>
    </w:p>
    <w:p w:rsidR="006E11D2" w:rsidRPr="0038249A" w:rsidRDefault="00B71A07" w:rsidP="00860A61">
      <w:pPr>
        <w:pStyle w:val="aff9"/>
        <w:ind w:firstLine="11340"/>
        <w:rPr>
          <w:rFonts w:ascii="Times New Roman" w:hAnsi="Times New Roman"/>
          <w:sz w:val="28"/>
          <w:szCs w:val="28"/>
        </w:rPr>
      </w:pPr>
      <w:r>
        <w:rPr>
          <w:rFonts w:ascii="Times New Roman" w:hAnsi="Times New Roman"/>
          <w:sz w:val="28"/>
          <w:szCs w:val="28"/>
        </w:rPr>
        <w:t>14</w:t>
      </w:r>
      <w:r w:rsidR="006E11D2" w:rsidRPr="0038249A">
        <w:rPr>
          <w:rFonts w:ascii="Times New Roman" w:hAnsi="Times New Roman"/>
          <w:sz w:val="28"/>
          <w:szCs w:val="28"/>
        </w:rPr>
        <w:t>.03.2023 №</w:t>
      </w:r>
      <w:r>
        <w:rPr>
          <w:rFonts w:ascii="Times New Roman" w:hAnsi="Times New Roman"/>
          <w:sz w:val="28"/>
          <w:szCs w:val="28"/>
        </w:rPr>
        <w:t xml:space="preserve"> 97</w:t>
      </w:r>
      <w:bookmarkStart w:id="0" w:name="_GoBack"/>
      <w:bookmarkEnd w:id="0"/>
    </w:p>
    <w:p w:rsidR="006E11D2" w:rsidRDefault="006E11D2" w:rsidP="0038249A">
      <w:pPr>
        <w:pStyle w:val="af"/>
        <w:spacing w:before="0" w:after="0"/>
        <w:jc w:val="left"/>
        <w:rPr>
          <w:rFonts w:ascii="Times New Roman" w:hAnsi="Times New Roman"/>
        </w:rPr>
      </w:pPr>
    </w:p>
    <w:p w:rsidR="00206A4D" w:rsidRPr="0038249A" w:rsidRDefault="00206A4D" w:rsidP="00DD590F">
      <w:pPr>
        <w:pStyle w:val="af"/>
        <w:spacing w:before="0" w:after="0"/>
        <w:rPr>
          <w:rFonts w:ascii="Times New Roman" w:hAnsi="Times New Roman"/>
          <w:b w:val="0"/>
          <w:sz w:val="28"/>
          <w:szCs w:val="28"/>
        </w:rPr>
      </w:pPr>
      <w:r w:rsidRPr="0038249A">
        <w:rPr>
          <w:rFonts w:ascii="Times New Roman" w:hAnsi="Times New Roman"/>
          <w:b w:val="0"/>
          <w:sz w:val="28"/>
          <w:szCs w:val="28"/>
        </w:rPr>
        <w:t>ПЛАН ДІЙ</w:t>
      </w:r>
    </w:p>
    <w:p w:rsidR="00206A4D" w:rsidRDefault="00206A4D" w:rsidP="0038249A">
      <w:pPr>
        <w:pStyle w:val="af"/>
        <w:spacing w:before="0" w:after="0"/>
        <w:rPr>
          <w:rFonts w:ascii="Times New Roman" w:hAnsi="Times New Roman"/>
          <w:b w:val="0"/>
          <w:sz w:val="28"/>
          <w:szCs w:val="28"/>
        </w:rPr>
      </w:pPr>
      <w:r w:rsidRPr="0038249A">
        <w:rPr>
          <w:rFonts w:ascii="Times New Roman" w:hAnsi="Times New Roman"/>
          <w:b w:val="0"/>
          <w:sz w:val="28"/>
          <w:szCs w:val="28"/>
        </w:rPr>
        <w:t>з виконання р</w:t>
      </w:r>
      <w:r w:rsidR="00A409AA" w:rsidRPr="0038249A">
        <w:rPr>
          <w:rFonts w:ascii="Times New Roman" w:hAnsi="Times New Roman"/>
          <w:b w:val="0"/>
          <w:sz w:val="28"/>
          <w:szCs w:val="28"/>
        </w:rPr>
        <w:t>езолюції Ради Безпеки ООН 1325 «Жінки, мир, безпека»</w:t>
      </w:r>
      <w:r w:rsidRPr="0038249A">
        <w:rPr>
          <w:rFonts w:ascii="Times New Roman" w:hAnsi="Times New Roman"/>
          <w:b w:val="0"/>
          <w:sz w:val="28"/>
          <w:szCs w:val="28"/>
        </w:rPr>
        <w:t xml:space="preserve"> на період до 2025 року</w:t>
      </w:r>
    </w:p>
    <w:p w:rsidR="0038249A" w:rsidRPr="00BB0E62" w:rsidRDefault="0038249A" w:rsidP="0038249A">
      <w:pPr>
        <w:pStyle w:val="a5"/>
        <w:rPr>
          <w:rFonts w:asciiTheme="minorHAnsi" w:hAnsiTheme="minorHAnsi"/>
          <w:sz w:val="10"/>
          <w:szCs w:val="10"/>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20"/>
        <w:gridCol w:w="4630"/>
        <w:gridCol w:w="1607"/>
        <w:gridCol w:w="6662"/>
      </w:tblGrid>
      <w:tr w:rsidR="00206A4D" w:rsidRPr="00B32F7C" w:rsidTr="00BB0E62">
        <w:trPr>
          <w:trHeight w:val="305"/>
          <w:tblHeader/>
        </w:trPr>
        <w:tc>
          <w:tcPr>
            <w:tcW w:w="3120" w:type="dxa"/>
            <w:vAlign w:val="center"/>
          </w:tcPr>
          <w:p w:rsidR="00206A4D" w:rsidRPr="00B32F7C" w:rsidRDefault="00206A4D" w:rsidP="0038249A">
            <w:pPr>
              <w:pStyle w:val="a5"/>
              <w:spacing w:before="0"/>
              <w:ind w:firstLine="0"/>
              <w:jc w:val="center"/>
              <w:rPr>
                <w:rFonts w:ascii="Times New Roman" w:eastAsia="MS Mincho" w:hAnsi="Times New Roman"/>
                <w:sz w:val="24"/>
                <w:szCs w:val="24"/>
              </w:rPr>
            </w:pPr>
            <w:r w:rsidRPr="00B32F7C">
              <w:rPr>
                <w:rFonts w:ascii="Times New Roman" w:eastAsia="MS Mincho" w:hAnsi="Times New Roman"/>
                <w:sz w:val="24"/>
                <w:szCs w:val="24"/>
              </w:rPr>
              <w:t>Найменування завдання</w:t>
            </w:r>
          </w:p>
        </w:tc>
        <w:tc>
          <w:tcPr>
            <w:tcW w:w="4630" w:type="dxa"/>
            <w:vAlign w:val="center"/>
          </w:tcPr>
          <w:p w:rsidR="00206A4D" w:rsidRPr="00B32F7C" w:rsidRDefault="00206A4D" w:rsidP="0038249A">
            <w:pPr>
              <w:pStyle w:val="a5"/>
              <w:spacing w:before="0"/>
              <w:ind w:firstLine="0"/>
              <w:jc w:val="center"/>
              <w:rPr>
                <w:rFonts w:ascii="Times New Roman" w:eastAsia="MS Mincho" w:hAnsi="Times New Roman"/>
                <w:sz w:val="24"/>
                <w:szCs w:val="24"/>
              </w:rPr>
            </w:pPr>
            <w:r w:rsidRPr="00B32F7C">
              <w:rPr>
                <w:rFonts w:ascii="Times New Roman" w:eastAsia="MS Mincho" w:hAnsi="Times New Roman"/>
                <w:sz w:val="24"/>
                <w:szCs w:val="24"/>
              </w:rPr>
              <w:t>Найменування заходу</w:t>
            </w:r>
          </w:p>
        </w:tc>
        <w:tc>
          <w:tcPr>
            <w:tcW w:w="1607" w:type="dxa"/>
            <w:vAlign w:val="center"/>
          </w:tcPr>
          <w:p w:rsidR="00206A4D" w:rsidRPr="00B32F7C" w:rsidRDefault="00206A4D" w:rsidP="0038249A">
            <w:pPr>
              <w:pStyle w:val="a5"/>
              <w:spacing w:before="0"/>
              <w:ind w:firstLine="0"/>
              <w:jc w:val="center"/>
              <w:rPr>
                <w:rFonts w:ascii="Times New Roman" w:eastAsia="MS Mincho" w:hAnsi="Times New Roman"/>
                <w:sz w:val="24"/>
                <w:szCs w:val="24"/>
              </w:rPr>
            </w:pPr>
            <w:r w:rsidRPr="00B32F7C">
              <w:rPr>
                <w:rFonts w:ascii="Times New Roman" w:eastAsia="MS Mincho" w:hAnsi="Times New Roman"/>
                <w:sz w:val="24"/>
                <w:szCs w:val="24"/>
              </w:rPr>
              <w:t>Строк виконання,</w:t>
            </w:r>
          </w:p>
          <w:p w:rsidR="00206A4D" w:rsidRPr="00B32F7C" w:rsidRDefault="00206A4D" w:rsidP="0038249A">
            <w:pPr>
              <w:pStyle w:val="a5"/>
              <w:spacing w:before="0"/>
              <w:ind w:firstLine="0"/>
              <w:jc w:val="center"/>
              <w:rPr>
                <w:rFonts w:ascii="Times New Roman" w:eastAsia="MS Mincho" w:hAnsi="Times New Roman"/>
                <w:sz w:val="24"/>
                <w:szCs w:val="24"/>
              </w:rPr>
            </w:pPr>
            <w:r w:rsidRPr="00B32F7C">
              <w:rPr>
                <w:rFonts w:ascii="Times New Roman" w:eastAsia="MS Mincho" w:hAnsi="Times New Roman"/>
                <w:sz w:val="24"/>
                <w:szCs w:val="24"/>
              </w:rPr>
              <w:t xml:space="preserve"> роки</w:t>
            </w:r>
          </w:p>
        </w:tc>
        <w:tc>
          <w:tcPr>
            <w:tcW w:w="6662" w:type="dxa"/>
            <w:vAlign w:val="center"/>
          </w:tcPr>
          <w:p w:rsidR="00206A4D" w:rsidRPr="00B32F7C" w:rsidRDefault="00206A4D" w:rsidP="0038249A">
            <w:pPr>
              <w:pStyle w:val="a5"/>
              <w:spacing w:before="0"/>
              <w:ind w:firstLine="0"/>
              <w:jc w:val="center"/>
              <w:rPr>
                <w:rFonts w:ascii="Times New Roman" w:eastAsia="MS Mincho" w:hAnsi="Times New Roman"/>
                <w:bCs/>
                <w:sz w:val="24"/>
                <w:szCs w:val="24"/>
                <w:lang w:eastAsia="ja-JP"/>
              </w:rPr>
            </w:pPr>
            <w:r w:rsidRPr="00B32F7C">
              <w:rPr>
                <w:rFonts w:ascii="Times New Roman" w:eastAsia="MS Mincho" w:hAnsi="Times New Roman"/>
                <w:sz w:val="24"/>
                <w:szCs w:val="24"/>
              </w:rPr>
              <w:t>Відповідальні за виконання</w:t>
            </w:r>
          </w:p>
        </w:tc>
      </w:tr>
    </w:tbl>
    <w:p w:rsidR="0038249A" w:rsidRPr="0038249A" w:rsidRDefault="0038249A">
      <w:pPr>
        <w:rPr>
          <w:sz w:val="2"/>
          <w:szCs w:val="2"/>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20"/>
        <w:gridCol w:w="4630"/>
        <w:gridCol w:w="47"/>
        <w:gridCol w:w="1560"/>
        <w:gridCol w:w="6662"/>
      </w:tblGrid>
      <w:tr w:rsidR="0038249A" w:rsidRPr="00B32F7C" w:rsidTr="00BB0E62">
        <w:trPr>
          <w:trHeight w:val="305"/>
          <w:tblHeader/>
        </w:trPr>
        <w:tc>
          <w:tcPr>
            <w:tcW w:w="3120" w:type="dxa"/>
            <w:vAlign w:val="center"/>
          </w:tcPr>
          <w:p w:rsidR="0038249A" w:rsidRPr="00B32F7C" w:rsidRDefault="0038249A" w:rsidP="0038249A">
            <w:pPr>
              <w:pStyle w:val="a5"/>
              <w:spacing w:before="0"/>
              <w:ind w:firstLine="0"/>
              <w:jc w:val="center"/>
              <w:rPr>
                <w:rFonts w:ascii="Times New Roman" w:eastAsia="MS Mincho" w:hAnsi="Times New Roman"/>
                <w:sz w:val="24"/>
                <w:szCs w:val="24"/>
              </w:rPr>
            </w:pPr>
            <w:r>
              <w:rPr>
                <w:rFonts w:ascii="Times New Roman" w:eastAsia="MS Mincho" w:hAnsi="Times New Roman"/>
                <w:sz w:val="24"/>
                <w:szCs w:val="24"/>
              </w:rPr>
              <w:t>1</w:t>
            </w:r>
          </w:p>
        </w:tc>
        <w:tc>
          <w:tcPr>
            <w:tcW w:w="4630" w:type="dxa"/>
            <w:vAlign w:val="center"/>
          </w:tcPr>
          <w:p w:rsidR="0038249A" w:rsidRPr="00B32F7C" w:rsidRDefault="0038249A" w:rsidP="0038249A">
            <w:pPr>
              <w:pStyle w:val="a5"/>
              <w:spacing w:before="0"/>
              <w:ind w:firstLine="0"/>
              <w:jc w:val="center"/>
              <w:rPr>
                <w:rFonts w:ascii="Times New Roman" w:eastAsia="MS Mincho" w:hAnsi="Times New Roman"/>
                <w:sz w:val="24"/>
                <w:szCs w:val="24"/>
              </w:rPr>
            </w:pPr>
            <w:r>
              <w:rPr>
                <w:rFonts w:ascii="Times New Roman" w:eastAsia="MS Mincho" w:hAnsi="Times New Roman"/>
                <w:sz w:val="24"/>
                <w:szCs w:val="24"/>
              </w:rPr>
              <w:t>2</w:t>
            </w:r>
          </w:p>
        </w:tc>
        <w:tc>
          <w:tcPr>
            <w:tcW w:w="1607" w:type="dxa"/>
            <w:gridSpan w:val="2"/>
            <w:vAlign w:val="center"/>
          </w:tcPr>
          <w:p w:rsidR="0038249A" w:rsidRPr="00B32F7C" w:rsidRDefault="0038249A" w:rsidP="0038249A">
            <w:pPr>
              <w:pStyle w:val="a5"/>
              <w:spacing w:before="0"/>
              <w:ind w:firstLine="0"/>
              <w:jc w:val="center"/>
              <w:rPr>
                <w:rFonts w:ascii="Times New Roman" w:eastAsia="MS Mincho" w:hAnsi="Times New Roman"/>
                <w:sz w:val="24"/>
                <w:szCs w:val="24"/>
              </w:rPr>
            </w:pPr>
            <w:r>
              <w:rPr>
                <w:rFonts w:ascii="Times New Roman" w:eastAsia="MS Mincho" w:hAnsi="Times New Roman"/>
                <w:sz w:val="24"/>
                <w:szCs w:val="24"/>
              </w:rPr>
              <w:t>3</w:t>
            </w:r>
          </w:p>
        </w:tc>
        <w:tc>
          <w:tcPr>
            <w:tcW w:w="6662" w:type="dxa"/>
            <w:vAlign w:val="center"/>
          </w:tcPr>
          <w:p w:rsidR="0038249A" w:rsidRPr="00B32F7C" w:rsidRDefault="0038249A" w:rsidP="0038249A">
            <w:pPr>
              <w:pStyle w:val="a5"/>
              <w:spacing w:before="0"/>
              <w:ind w:firstLine="0"/>
              <w:jc w:val="center"/>
              <w:rPr>
                <w:rFonts w:ascii="Times New Roman" w:eastAsia="MS Mincho" w:hAnsi="Times New Roman"/>
                <w:sz w:val="24"/>
                <w:szCs w:val="24"/>
              </w:rPr>
            </w:pPr>
            <w:r>
              <w:rPr>
                <w:rFonts w:ascii="Times New Roman" w:eastAsia="MS Mincho" w:hAnsi="Times New Roman"/>
                <w:sz w:val="24"/>
                <w:szCs w:val="24"/>
              </w:rPr>
              <w:t>4</w:t>
            </w:r>
          </w:p>
        </w:tc>
      </w:tr>
      <w:tr w:rsidR="00206A4D" w:rsidRPr="00B32F7C" w:rsidTr="00BB0E62">
        <w:trPr>
          <w:trHeight w:val="20"/>
        </w:trPr>
        <w:tc>
          <w:tcPr>
            <w:tcW w:w="16019" w:type="dxa"/>
            <w:gridSpan w:val="5"/>
          </w:tcPr>
          <w:p w:rsidR="00206A4D" w:rsidRPr="00B32F7C" w:rsidRDefault="0038249A" w:rsidP="0058433B">
            <w:pPr>
              <w:pStyle w:val="a5"/>
              <w:ind w:firstLine="0"/>
              <w:jc w:val="center"/>
              <w:rPr>
                <w:rFonts w:ascii="Times New Roman" w:eastAsia="MS Mincho" w:hAnsi="Times New Roman"/>
                <w:b/>
                <w:sz w:val="24"/>
                <w:szCs w:val="24"/>
              </w:rPr>
            </w:pPr>
            <w:r>
              <w:rPr>
                <w:rFonts w:ascii="Times New Roman" w:eastAsia="MS Mincho" w:hAnsi="Times New Roman"/>
                <w:b/>
                <w:sz w:val="24"/>
                <w:szCs w:val="24"/>
              </w:rPr>
              <w:t>Стратегічна ціль І</w:t>
            </w:r>
            <w:r w:rsidR="00206A4D" w:rsidRPr="00B32F7C">
              <w:rPr>
                <w:rFonts w:ascii="Times New Roman" w:eastAsia="MS Mincho" w:hAnsi="Times New Roman"/>
                <w:b/>
                <w:sz w:val="24"/>
                <w:szCs w:val="24"/>
              </w:rPr>
              <w:t>. Забезпечення рівноправної участі жінок і чоловіків у прийнятті рішень щодо запобігання конфліктам, розв’язання конфліктів, постконфліктного відновлення на всіх рівнях та в усіх сферах, зокрема в секторі безпеки і оборони</w:t>
            </w:r>
          </w:p>
        </w:tc>
      </w:tr>
      <w:tr w:rsidR="00206A4D" w:rsidRPr="00B32F7C" w:rsidTr="00BB0E62">
        <w:trPr>
          <w:trHeight w:val="195"/>
        </w:trPr>
        <w:tc>
          <w:tcPr>
            <w:tcW w:w="16019" w:type="dxa"/>
            <w:gridSpan w:val="5"/>
          </w:tcPr>
          <w:p w:rsidR="00206A4D" w:rsidRPr="00B32F7C" w:rsidRDefault="004D65DE" w:rsidP="0058433B">
            <w:pPr>
              <w:pStyle w:val="a5"/>
              <w:ind w:firstLine="0"/>
              <w:jc w:val="center"/>
              <w:rPr>
                <w:rFonts w:ascii="Times New Roman" w:eastAsia="MS Mincho" w:hAnsi="Times New Roman"/>
                <w:b/>
                <w:sz w:val="24"/>
                <w:szCs w:val="24"/>
              </w:rPr>
            </w:pPr>
            <w:r>
              <w:rPr>
                <w:rFonts w:ascii="Times New Roman" w:eastAsia="MS Mincho" w:hAnsi="Times New Roman"/>
                <w:b/>
                <w:sz w:val="24"/>
                <w:szCs w:val="24"/>
              </w:rPr>
              <w:t>Оперативна ціль 1.</w:t>
            </w:r>
            <w:r w:rsidR="00206A4D" w:rsidRPr="00B32F7C">
              <w:rPr>
                <w:rFonts w:ascii="Times New Roman" w:eastAsia="MS Mincho" w:hAnsi="Times New Roman"/>
                <w:b/>
                <w:sz w:val="24"/>
                <w:szCs w:val="24"/>
              </w:rPr>
              <w:t xml:space="preserve"> Створення нормативно-правових умов та можливостей для рівноправної участі жінок і чоловіків у мирних переговорах і прийнятті рішень з питань запобігання конфліктам, розв’язання конфліктів, надання допомоги постраждалим, постконфліктного відновлення</w:t>
            </w:r>
          </w:p>
        </w:tc>
      </w:tr>
      <w:tr w:rsidR="00206A4D" w:rsidRPr="00B32F7C" w:rsidTr="00BB0E62">
        <w:trPr>
          <w:trHeight w:val="20"/>
        </w:trPr>
        <w:tc>
          <w:tcPr>
            <w:tcW w:w="3120" w:type="dxa"/>
            <w:vMerge w:val="restart"/>
          </w:tcPr>
          <w:p w:rsidR="00206A4D" w:rsidRPr="00B32F7C" w:rsidRDefault="00206A4D" w:rsidP="00A409AA">
            <w:pPr>
              <w:pStyle w:val="a5"/>
              <w:spacing w:before="0" w:line="230" w:lineRule="auto"/>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1. Визначення механізму врахування потреб жінок і чоловіків у мирних переговорах, постконфліктному відновленні</w:t>
            </w:r>
          </w:p>
        </w:tc>
        <w:tc>
          <w:tcPr>
            <w:tcW w:w="4630" w:type="dxa"/>
          </w:tcPr>
          <w:p w:rsidR="00206A4D" w:rsidRPr="00B32F7C" w:rsidRDefault="00206A4D" w:rsidP="0038249A">
            <w:pPr>
              <w:pStyle w:val="a5"/>
              <w:spacing w:before="0" w:line="230" w:lineRule="auto"/>
              <w:ind w:left="-83"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1)</w:t>
            </w:r>
            <w:r w:rsidR="00024968" w:rsidRPr="00B32F7C">
              <w:rPr>
                <w:rFonts w:ascii="Times New Roman" w:eastAsia="MS Mincho" w:hAnsi="Times New Roman"/>
                <w:sz w:val="24"/>
                <w:szCs w:val="24"/>
                <w:lang w:eastAsia="ja-JP"/>
              </w:rPr>
              <w:t xml:space="preserve"> </w:t>
            </w:r>
            <w:r w:rsidR="0038249A">
              <w:rPr>
                <w:rFonts w:ascii="Times New Roman" w:eastAsia="MS Mincho" w:hAnsi="Times New Roman"/>
                <w:sz w:val="24"/>
                <w:szCs w:val="24"/>
                <w:lang w:eastAsia="ja-JP"/>
              </w:rPr>
              <w:t>с</w:t>
            </w:r>
            <w:r w:rsidRPr="00B32F7C">
              <w:rPr>
                <w:rFonts w:ascii="Times New Roman" w:eastAsia="MS Mincho" w:hAnsi="Times New Roman"/>
                <w:sz w:val="24"/>
                <w:szCs w:val="24"/>
                <w:lang w:eastAsia="ja-JP"/>
              </w:rPr>
              <w:t xml:space="preserve">творення робочих груп щодо напрацювання механізму врахування потреб жінок і чоловіків у постконфліктному відновленні </w:t>
            </w:r>
            <w:r w:rsidR="0038249A">
              <w:rPr>
                <w:rFonts w:ascii="Times New Roman" w:eastAsia="MS Mincho" w:hAnsi="Times New Roman"/>
                <w:sz w:val="24"/>
                <w:szCs w:val="24"/>
                <w:lang w:eastAsia="ja-JP"/>
              </w:rPr>
              <w:t>і</w:t>
            </w:r>
            <w:r w:rsidRPr="00B32F7C">
              <w:rPr>
                <w:rFonts w:ascii="Times New Roman" w:eastAsia="MS Mincho" w:hAnsi="Times New Roman"/>
                <w:sz w:val="24"/>
                <w:szCs w:val="24"/>
                <w:lang w:eastAsia="ja-JP"/>
              </w:rPr>
              <w:t>з залученням громадських організацій,  ініціативних груп,  груп самодопомоги та ін. Проведення робочими групами фокус-групових досліджень, інтерв’ювання конкретних цільових груп щодо потреб в постконфліктному відновленні</w:t>
            </w:r>
          </w:p>
        </w:tc>
        <w:tc>
          <w:tcPr>
            <w:tcW w:w="1607" w:type="dxa"/>
            <w:gridSpan w:val="2"/>
          </w:tcPr>
          <w:p w:rsidR="00206A4D" w:rsidRPr="00B32F7C" w:rsidRDefault="00206A4D" w:rsidP="00836A0C">
            <w:pPr>
              <w:pStyle w:val="a5"/>
              <w:spacing w:before="0" w:line="230" w:lineRule="auto"/>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206A4D" w:rsidRPr="00B32F7C" w:rsidRDefault="0038249A" w:rsidP="0038249A">
            <w:pPr>
              <w:pStyle w:val="a5"/>
              <w:spacing w:before="0" w:line="230" w:lineRule="auto"/>
              <w:ind w:left="-82"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д</w:t>
            </w:r>
            <w:r w:rsidR="00D00F8D" w:rsidRPr="00B32F7C">
              <w:rPr>
                <w:rFonts w:ascii="Times New Roman" w:eastAsia="MS Mincho" w:hAnsi="Times New Roman"/>
                <w:sz w:val="24"/>
                <w:szCs w:val="24"/>
                <w:lang w:eastAsia="ja-JP"/>
              </w:rPr>
              <w:t>епартаменти соціального захисту населення, економічного розвитку, зовнішніх зносин та з питань туризму і курортів, управління освіти і науки, охорони здоров’я</w:t>
            </w:r>
            <w:r w:rsidR="00206A4D" w:rsidRPr="00B32F7C">
              <w:rPr>
                <w:rFonts w:ascii="Times New Roman" w:eastAsia="MS Mincho" w:hAnsi="Times New Roman"/>
                <w:sz w:val="24"/>
                <w:szCs w:val="24"/>
                <w:lang w:eastAsia="ja-JP"/>
              </w:rPr>
              <w:t>,</w:t>
            </w:r>
            <w:r w:rsidR="00D00F8D" w:rsidRPr="00B32F7C">
              <w:rPr>
                <w:rFonts w:ascii="Times New Roman" w:eastAsia="MS Mincho" w:hAnsi="Times New Roman"/>
                <w:sz w:val="24"/>
                <w:szCs w:val="24"/>
                <w:lang w:eastAsia="ja-JP"/>
              </w:rPr>
              <w:t xml:space="preserve"> з питань цивільного захисту</w:t>
            </w:r>
            <w:r w:rsidR="00F20AC8">
              <w:rPr>
                <w:rFonts w:ascii="Times New Roman" w:eastAsia="MS Mincho" w:hAnsi="Times New Roman"/>
                <w:sz w:val="24"/>
                <w:szCs w:val="24"/>
                <w:lang w:eastAsia="ja-JP"/>
              </w:rPr>
              <w:t xml:space="preserve">  </w:t>
            </w:r>
            <w:r w:rsidR="00024968" w:rsidRPr="00B32F7C">
              <w:rPr>
                <w:rFonts w:ascii="Times New Roman" w:eastAsia="MS Mincho" w:hAnsi="Times New Roman"/>
                <w:sz w:val="24"/>
                <w:szCs w:val="24"/>
                <w:lang w:eastAsia="ja-JP"/>
              </w:rPr>
              <w:t>облдержадміністрації,</w:t>
            </w:r>
            <w:r w:rsidR="00D00F8D" w:rsidRPr="00B32F7C">
              <w:rPr>
                <w:rFonts w:ascii="Times New Roman" w:eastAsia="MS Mincho" w:hAnsi="Times New Roman"/>
                <w:sz w:val="24"/>
                <w:szCs w:val="24"/>
                <w:lang w:eastAsia="ja-JP"/>
              </w:rPr>
              <w:t xml:space="preserve"> </w:t>
            </w:r>
            <w:r w:rsidR="00A2414B" w:rsidRPr="00B32F7C">
              <w:rPr>
                <w:rFonts w:ascii="Times New Roman" w:eastAsia="MS Mincho" w:hAnsi="Times New Roman"/>
                <w:sz w:val="24"/>
                <w:szCs w:val="24"/>
                <w:lang w:eastAsia="ja-JP"/>
              </w:rPr>
              <w:t xml:space="preserve">обласний центр соціальних служб, </w:t>
            </w:r>
            <w:r w:rsidR="00024968" w:rsidRPr="00B32F7C">
              <w:rPr>
                <w:rFonts w:ascii="Times New Roman" w:eastAsia="MS Mincho" w:hAnsi="Times New Roman"/>
                <w:sz w:val="24"/>
                <w:szCs w:val="24"/>
                <w:lang w:eastAsia="ja-JP"/>
              </w:rPr>
              <w:t xml:space="preserve">Головне управління Національної поліції у Волинській області, </w:t>
            </w:r>
            <w:r w:rsidR="005A2142">
              <w:rPr>
                <w:rFonts w:ascii="Times New Roman" w:eastAsia="MS Mincho" w:hAnsi="Times New Roman"/>
                <w:sz w:val="24"/>
                <w:szCs w:val="24"/>
                <w:lang w:eastAsia="ja-JP"/>
              </w:rPr>
              <w:t xml:space="preserve">Головне </w:t>
            </w:r>
            <w:r w:rsidR="00A2414B" w:rsidRPr="00B32F7C">
              <w:rPr>
                <w:rFonts w:ascii="Times New Roman" w:eastAsia="MS Mincho" w:hAnsi="Times New Roman"/>
                <w:sz w:val="24"/>
                <w:szCs w:val="24"/>
                <w:lang w:eastAsia="ja-JP"/>
              </w:rPr>
              <w:t xml:space="preserve">управління державної служби України з надзвичайних ситуацій у Волинській області, </w:t>
            </w:r>
            <w:r>
              <w:rPr>
                <w:rFonts w:ascii="Times New Roman" w:eastAsia="MS Mincho" w:hAnsi="Times New Roman"/>
                <w:sz w:val="24"/>
                <w:szCs w:val="24"/>
                <w:lang w:eastAsia="ja-JP"/>
              </w:rPr>
              <w:t>у</w:t>
            </w:r>
            <w:r w:rsidR="00A2414B" w:rsidRPr="00B32F7C">
              <w:rPr>
                <w:rFonts w:ascii="Times New Roman" w:eastAsia="MS Mincho" w:hAnsi="Times New Roman"/>
                <w:sz w:val="24"/>
                <w:szCs w:val="24"/>
                <w:lang w:eastAsia="ja-JP"/>
              </w:rPr>
              <w:t xml:space="preserve">правління патрульної поліції у Волинській області, </w:t>
            </w:r>
            <w:r w:rsidR="0098279C" w:rsidRPr="00B32F7C">
              <w:rPr>
                <w:rFonts w:ascii="Times New Roman" w:eastAsia="MS Mincho" w:hAnsi="Times New Roman"/>
                <w:sz w:val="24"/>
                <w:szCs w:val="24"/>
                <w:lang w:eastAsia="ja-JP"/>
              </w:rPr>
              <w:t xml:space="preserve">районні державні адміністрації, </w:t>
            </w:r>
            <w:r w:rsidR="00A2414B" w:rsidRPr="00B32F7C">
              <w:rPr>
                <w:rFonts w:ascii="Times New Roman" w:eastAsia="MS Mincho" w:hAnsi="Times New Roman"/>
                <w:sz w:val="24"/>
                <w:szCs w:val="24"/>
                <w:lang w:eastAsia="ja-JP"/>
              </w:rPr>
              <w:t>територіальні громади,</w:t>
            </w:r>
            <w:r w:rsidR="00206A4D" w:rsidRPr="00B32F7C">
              <w:rPr>
                <w:rFonts w:ascii="Times New Roman" w:eastAsia="MS Mincho" w:hAnsi="Times New Roman"/>
                <w:sz w:val="24"/>
                <w:szCs w:val="24"/>
                <w:lang w:eastAsia="ja-JP"/>
              </w:rPr>
              <w:t xml:space="preserve"> громадські організації</w:t>
            </w:r>
            <w:r>
              <w:rPr>
                <w:rFonts w:ascii="Times New Roman" w:eastAsia="MS Mincho" w:hAnsi="Times New Roman"/>
                <w:sz w:val="24"/>
                <w:szCs w:val="24"/>
                <w:lang w:eastAsia="ja-JP"/>
              </w:rPr>
              <w:t xml:space="preserve"> </w:t>
            </w:r>
            <w:r w:rsidR="00A2414B" w:rsidRPr="00B32F7C">
              <w:rPr>
                <w:rFonts w:ascii="Times New Roman" w:eastAsia="MS Mincho" w:hAnsi="Times New Roman"/>
                <w:sz w:val="24"/>
                <w:szCs w:val="24"/>
                <w:lang w:eastAsia="ja-JP"/>
              </w:rPr>
              <w:t>(за згодою),</w:t>
            </w:r>
            <w:r w:rsidR="00206A4D" w:rsidRPr="00B32F7C">
              <w:rPr>
                <w:rFonts w:ascii="Times New Roman" w:eastAsia="MS Mincho" w:hAnsi="Times New Roman"/>
                <w:sz w:val="24"/>
                <w:szCs w:val="24"/>
                <w:lang w:eastAsia="ja-JP"/>
              </w:rPr>
              <w:t xml:space="preserve"> ініціативні групи</w:t>
            </w:r>
            <w:r w:rsidR="00A2414B" w:rsidRPr="00B32F7C">
              <w:rPr>
                <w:rFonts w:ascii="Times New Roman" w:eastAsia="MS Mincho" w:hAnsi="Times New Roman"/>
                <w:sz w:val="24"/>
                <w:szCs w:val="24"/>
                <w:lang w:eastAsia="ja-JP"/>
              </w:rPr>
              <w:t xml:space="preserve"> (за згодою),</w:t>
            </w:r>
            <w:r w:rsidR="00206A4D" w:rsidRPr="00B32F7C">
              <w:rPr>
                <w:rFonts w:ascii="Times New Roman" w:eastAsia="MS Mincho" w:hAnsi="Times New Roman"/>
                <w:sz w:val="24"/>
                <w:szCs w:val="24"/>
                <w:lang w:eastAsia="ja-JP"/>
              </w:rPr>
              <w:t xml:space="preserve"> </w:t>
            </w:r>
            <w:r w:rsidR="00206A4D" w:rsidRPr="0038249A">
              <w:rPr>
                <w:rFonts w:ascii="Times New Roman" w:eastAsia="MS Mincho" w:hAnsi="Times New Roman"/>
                <w:spacing w:val="-10"/>
                <w:sz w:val="24"/>
                <w:szCs w:val="24"/>
                <w:lang w:eastAsia="ja-JP"/>
              </w:rPr>
              <w:t>волонтерські групи</w:t>
            </w:r>
            <w:r w:rsidR="00A2414B" w:rsidRPr="0038249A">
              <w:rPr>
                <w:rFonts w:ascii="Times New Roman" w:eastAsia="MS Mincho" w:hAnsi="Times New Roman"/>
                <w:spacing w:val="-10"/>
                <w:sz w:val="24"/>
                <w:szCs w:val="24"/>
                <w:lang w:eastAsia="ja-JP"/>
              </w:rPr>
              <w:t xml:space="preserve"> (за згодою),</w:t>
            </w:r>
            <w:r w:rsidR="00206A4D" w:rsidRPr="0038249A">
              <w:rPr>
                <w:rFonts w:ascii="Times New Roman" w:eastAsia="MS Mincho" w:hAnsi="Times New Roman"/>
                <w:spacing w:val="-10"/>
                <w:sz w:val="24"/>
                <w:szCs w:val="24"/>
                <w:lang w:eastAsia="ja-JP"/>
              </w:rPr>
              <w:t xml:space="preserve"> групи самодопомоги</w:t>
            </w:r>
            <w:r w:rsidR="00A2414B" w:rsidRPr="0038249A">
              <w:rPr>
                <w:rFonts w:ascii="Times New Roman" w:eastAsia="MS Mincho" w:hAnsi="Times New Roman"/>
                <w:spacing w:val="-10"/>
                <w:sz w:val="24"/>
                <w:szCs w:val="24"/>
                <w:lang w:eastAsia="ja-JP"/>
              </w:rPr>
              <w:t xml:space="preserve"> (за згодою) </w:t>
            </w:r>
          </w:p>
        </w:tc>
      </w:tr>
      <w:tr w:rsidR="00206A4D" w:rsidRPr="00B32F7C" w:rsidTr="00BB0E62">
        <w:trPr>
          <w:trHeight w:val="20"/>
        </w:trPr>
        <w:tc>
          <w:tcPr>
            <w:tcW w:w="3120" w:type="dxa"/>
            <w:vMerge/>
          </w:tcPr>
          <w:p w:rsidR="00206A4D" w:rsidRPr="00B32F7C" w:rsidRDefault="00206A4D" w:rsidP="00A409AA">
            <w:pPr>
              <w:pStyle w:val="a5"/>
              <w:spacing w:before="0" w:line="230" w:lineRule="auto"/>
              <w:ind w:firstLine="0"/>
              <w:rPr>
                <w:rFonts w:ascii="Times New Roman" w:eastAsia="MS Mincho" w:hAnsi="Times New Roman"/>
                <w:sz w:val="24"/>
                <w:szCs w:val="24"/>
                <w:lang w:eastAsia="ja-JP"/>
              </w:rPr>
            </w:pPr>
          </w:p>
        </w:tc>
        <w:tc>
          <w:tcPr>
            <w:tcW w:w="4630" w:type="dxa"/>
          </w:tcPr>
          <w:p w:rsidR="00206A4D" w:rsidRPr="00B32F7C" w:rsidRDefault="00206A4D" w:rsidP="0038249A">
            <w:pPr>
              <w:pStyle w:val="a5"/>
              <w:spacing w:before="0" w:line="230" w:lineRule="auto"/>
              <w:ind w:left="-83"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2) </w:t>
            </w:r>
            <w:r w:rsidR="0038249A">
              <w:rPr>
                <w:rFonts w:ascii="Times New Roman" w:eastAsia="MS Mincho" w:hAnsi="Times New Roman"/>
                <w:sz w:val="24"/>
                <w:szCs w:val="24"/>
                <w:lang w:eastAsia="ja-JP"/>
              </w:rPr>
              <w:t>з</w:t>
            </w:r>
            <w:r w:rsidRPr="00B32F7C">
              <w:rPr>
                <w:rFonts w:ascii="Times New Roman" w:eastAsia="MS Mincho" w:hAnsi="Times New Roman"/>
                <w:sz w:val="24"/>
                <w:szCs w:val="24"/>
                <w:lang w:eastAsia="ja-JP"/>
              </w:rPr>
              <w:t xml:space="preserve">а результатами аналізу потреб розробити рекомендації для місцевих органів влади щодо задоволення потреб </w:t>
            </w:r>
            <w:r w:rsidR="0038249A">
              <w:rPr>
                <w:rFonts w:ascii="Times New Roman" w:eastAsia="MS Mincho" w:hAnsi="Times New Roman"/>
                <w:sz w:val="24"/>
                <w:szCs w:val="24"/>
                <w:lang w:eastAsia="ja-JP"/>
              </w:rPr>
              <w:t>у</w:t>
            </w:r>
            <w:r w:rsidRPr="00B32F7C">
              <w:rPr>
                <w:rFonts w:ascii="Times New Roman" w:eastAsia="MS Mincho" w:hAnsi="Times New Roman"/>
                <w:sz w:val="24"/>
                <w:szCs w:val="24"/>
                <w:lang w:eastAsia="ja-JP"/>
              </w:rPr>
              <w:t xml:space="preserve">  постконфліктному відновленні в розробці дер</w:t>
            </w:r>
            <w:r w:rsidR="00BB16A7">
              <w:rPr>
                <w:rFonts w:ascii="Times New Roman" w:eastAsia="MS Mincho" w:hAnsi="Times New Roman"/>
                <w:sz w:val="24"/>
                <w:szCs w:val="24"/>
                <w:lang w:eastAsia="ja-JP"/>
              </w:rPr>
              <w:t>жавних, місцевих програм та проє</w:t>
            </w:r>
            <w:r w:rsidRPr="00B32F7C">
              <w:rPr>
                <w:rFonts w:ascii="Times New Roman" w:eastAsia="MS Mincho" w:hAnsi="Times New Roman"/>
                <w:sz w:val="24"/>
                <w:szCs w:val="24"/>
                <w:lang w:eastAsia="ja-JP"/>
              </w:rPr>
              <w:t xml:space="preserve">ктів </w:t>
            </w:r>
            <w:r w:rsidRPr="00B32F7C">
              <w:rPr>
                <w:rFonts w:ascii="Times New Roman" w:eastAsia="MS Mincho" w:hAnsi="Times New Roman"/>
                <w:sz w:val="24"/>
                <w:szCs w:val="24"/>
                <w:lang w:eastAsia="ja-JP"/>
              </w:rPr>
              <w:lastRenderedPageBreak/>
              <w:t>рішень щодо питань постконфліктного відновлення та Моніторингу їх  виконання  в контексті врахування потреб жінок і чоловіків у постконфліктному відновленні</w:t>
            </w:r>
          </w:p>
        </w:tc>
        <w:tc>
          <w:tcPr>
            <w:tcW w:w="1607" w:type="dxa"/>
            <w:gridSpan w:val="2"/>
          </w:tcPr>
          <w:p w:rsidR="00206A4D" w:rsidRPr="00B32F7C" w:rsidRDefault="00206A4D" w:rsidP="00836A0C">
            <w:pPr>
              <w:pStyle w:val="a5"/>
              <w:spacing w:before="0" w:line="230" w:lineRule="auto"/>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lastRenderedPageBreak/>
              <w:t>2024-2025</w:t>
            </w:r>
          </w:p>
        </w:tc>
        <w:tc>
          <w:tcPr>
            <w:tcW w:w="6662" w:type="dxa"/>
          </w:tcPr>
          <w:p w:rsidR="00206A4D" w:rsidRPr="00B32F7C" w:rsidRDefault="0038249A" w:rsidP="0038249A">
            <w:pPr>
              <w:pStyle w:val="a5"/>
              <w:spacing w:before="0" w:line="230" w:lineRule="auto"/>
              <w:ind w:left="-82"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д</w:t>
            </w:r>
            <w:r w:rsidR="00A2414B" w:rsidRPr="00B32F7C">
              <w:rPr>
                <w:rFonts w:ascii="Times New Roman" w:eastAsia="MS Mincho" w:hAnsi="Times New Roman"/>
                <w:sz w:val="24"/>
                <w:szCs w:val="24"/>
                <w:lang w:eastAsia="ja-JP"/>
              </w:rPr>
              <w:t>епартаменти соціального захисту населення, економічного розвитку, зовнішніх зносин та з питань туризму і курортів, управління освіти і науки, охорони здоров’я, з питань цивільного захисту</w:t>
            </w:r>
            <w:r w:rsidR="00F20AC8">
              <w:rPr>
                <w:rFonts w:ascii="Times New Roman" w:eastAsia="MS Mincho" w:hAnsi="Times New Roman"/>
                <w:sz w:val="24"/>
                <w:szCs w:val="24"/>
                <w:lang w:eastAsia="ja-JP"/>
              </w:rPr>
              <w:t xml:space="preserve"> </w:t>
            </w:r>
            <w:r w:rsidR="00A2414B" w:rsidRPr="00B32F7C">
              <w:rPr>
                <w:rFonts w:ascii="Times New Roman" w:eastAsia="MS Mincho" w:hAnsi="Times New Roman"/>
                <w:sz w:val="24"/>
                <w:szCs w:val="24"/>
                <w:lang w:eastAsia="ja-JP"/>
              </w:rPr>
              <w:t xml:space="preserve"> облдержадміністрації, обласний центр соціальних служб, Головне управління Національної поліції у </w:t>
            </w:r>
            <w:r w:rsidR="00A2414B" w:rsidRPr="00B32F7C">
              <w:rPr>
                <w:rFonts w:ascii="Times New Roman" w:eastAsia="MS Mincho" w:hAnsi="Times New Roman"/>
                <w:sz w:val="24"/>
                <w:szCs w:val="24"/>
                <w:lang w:eastAsia="ja-JP"/>
              </w:rPr>
              <w:lastRenderedPageBreak/>
              <w:t xml:space="preserve">Волинській області, </w:t>
            </w:r>
            <w:r w:rsidR="005A2142">
              <w:rPr>
                <w:rFonts w:ascii="Times New Roman" w:eastAsia="MS Mincho" w:hAnsi="Times New Roman"/>
                <w:sz w:val="24"/>
                <w:szCs w:val="24"/>
                <w:lang w:eastAsia="ja-JP"/>
              </w:rPr>
              <w:t>Головне</w:t>
            </w:r>
            <w:r w:rsidR="005A2142" w:rsidRPr="00B32F7C">
              <w:rPr>
                <w:rFonts w:ascii="Times New Roman" w:eastAsia="MS Mincho" w:hAnsi="Times New Roman"/>
                <w:sz w:val="24"/>
                <w:szCs w:val="24"/>
                <w:lang w:eastAsia="ja-JP"/>
              </w:rPr>
              <w:t xml:space="preserve"> </w:t>
            </w:r>
            <w:r w:rsidR="00A2414B" w:rsidRPr="00B32F7C">
              <w:rPr>
                <w:rFonts w:ascii="Times New Roman" w:eastAsia="MS Mincho" w:hAnsi="Times New Roman"/>
                <w:sz w:val="24"/>
                <w:szCs w:val="24"/>
                <w:lang w:eastAsia="ja-JP"/>
              </w:rPr>
              <w:t xml:space="preserve">управління державної служби України з надзвичайних ситуацій у Волинській області, управління патрульної поліції у Волинській області, </w:t>
            </w:r>
            <w:r w:rsidR="0098279C" w:rsidRPr="00B32F7C">
              <w:rPr>
                <w:rFonts w:ascii="Times New Roman" w:eastAsia="MS Mincho" w:hAnsi="Times New Roman"/>
                <w:sz w:val="24"/>
                <w:szCs w:val="24"/>
                <w:lang w:eastAsia="ja-JP"/>
              </w:rPr>
              <w:t xml:space="preserve">районні державні адміністрації </w:t>
            </w:r>
            <w:r w:rsidR="00A2414B" w:rsidRPr="00B32F7C">
              <w:rPr>
                <w:rFonts w:ascii="Times New Roman" w:eastAsia="MS Mincho" w:hAnsi="Times New Roman"/>
                <w:sz w:val="24"/>
                <w:szCs w:val="24"/>
                <w:lang w:eastAsia="ja-JP"/>
              </w:rPr>
              <w:t xml:space="preserve">територіальні громади, громадські організації(за згодою), ініціативні групи (за згодою), </w:t>
            </w:r>
            <w:r w:rsidR="00A2414B" w:rsidRPr="0038249A">
              <w:rPr>
                <w:rFonts w:ascii="Times New Roman" w:eastAsia="MS Mincho" w:hAnsi="Times New Roman"/>
                <w:spacing w:val="-10"/>
                <w:sz w:val="24"/>
                <w:szCs w:val="24"/>
                <w:lang w:eastAsia="ja-JP"/>
              </w:rPr>
              <w:t>волонтерські групи (за згодою), групи самодопомоги (за згодою)</w:t>
            </w:r>
          </w:p>
        </w:tc>
      </w:tr>
      <w:tr w:rsidR="00206A4D" w:rsidRPr="00B32F7C" w:rsidTr="00BB0E62">
        <w:trPr>
          <w:trHeight w:val="20"/>
        </w:trPr>
        <w:tc>
          <w:tcPr>
            <w:tcW w:w="3120" w:type="dxa"/>
            <w:vMerge w:val="restart"/>
          </w:tcPr>
          <w:p w:rsidR="00206A4D" w:rsidRPr="00B32F7C" w:rsidRDefault="00206A4D" w:rsidP="00A409AA">
            <w:pPr>
              <w:pStyle w:val="a5"/>
              <w:spacing w:before="0" w:line="230" w:lineRule="auto"/>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lastRenderedPageBreak/>
              <w:t>2. Проведення просвітницьких заходів, інформаційних кампаній для фахівців сектору безпеки і оборони з метою залучення жінок до миротворчих процесів</w:t>
            </w:r>
          </w:p>
        </w:tc>
        <w:tc>
          <w:tcPr>
            <w:tcW w:w="4630" w:type="dxa"/>
          </w:tcPr>
          <w:p w:rsidR="00BB0E62" w:rsidRPr="004D65DE" w:rsidRDefault="00206A4D" w:rsidP="004D65DE">
            <w:pPr>
              <w:pStyle w:val="a5"/>
              <w:spacing w:before="0"/>
              <w:ind w:left="-83" w:right="-113" w:firstLine="0"/>
              <w:rPr>
                <w:rFonts w:ascii="Times New Roman" w:eastAsia="MS Mincho" w:hAnsi="Times New Roman"/>
                <w:spacing w:val="-12"/>
                <w:sz w:val="24"/>
                <w:szCs w:val="24"/>
                <w:lang w:eastAsia="ja-JP"/>
              </w:rPr>
            </w:pPr>
            <w:r w:rsidRPr="004D65DE">
              <w:rPr>
                <w:rFonts w:ascii="Times New Roman" w:eastAsia="MS Mincho" w:hAnsi="Times New Roman"/>
                <w:spacing w:val="-12"/>
                <w:sz w:val="24"/>
                <w:szCs w:val="24"/>
                <w:lang w:eastAsia="ja-JP"/>
              </w:rPr>
              <w:t xml:space="preserve">1) </w:t>
            </w:r>
            <w:r w:rsidR="0038249A" w:rsidRPr="004D65DE">
              <w:rPr>
                <w:rFonts w:ascii="Times New Roman" w:eastAsia="MS Mincho" w:hAnsi="Times New Roman"/>
                <w:spacing w:val="-12"/>
                <w:sz w:val="24"/>
                <w:szCs w:val="24"/>
                <w:lang w:eastAsia="ja-JP"/>
              </w:rPr>
              <w:t>о</w:t>
            </w:r>
            <w:r w:rsidRPr="004D65DE">
              <w:rPr>
                <w:rFonts w:ascii="Times New Roman" w:eastAsia="MS Mincho" w:hAnsi="Times New Roman"/>
                <w:spacing w:val="-12"/>
                <w:sz w:val="24"/>
                <w:szCs w:val="24"/>
                <w:lang w:eastAsia="ja-JP"/>
              </w:rPr>
              <w:t>рганізація</w:t>
            </w:r>
            <w:r w:rsidR="0038249A" w:rsidRPr="004D65DE">
              <w:rPr>
                <w:rFonts w:ascii="Times New Roman" w:eastAsia="MS Mincho" w:hAnsi="Times New Roman"/>
                <w:spacing w:val="-12"/>
                <w:sz w:val="24"/>
                <w:szCs w:val="24"/>
                <w:lang w:eastAsia="ja-JP"/>
              </w:rPr>
              <w:t xml:space="preserve"> та проведення серії семінарів/</w:t>
            </w:r>
          </w:p>
          <w:p w:rsidR="00206A4D" w:rsidRPr="004D65DE" w:rsidRDefault="00206A4D" w:rsidP="004D65DE">
            <w:pPr>
              <w:pStyle w:val="a5"/>
              <w:spacing w:before="0"/>
              <w:ind w:left="-83" w:right="-113" w:firstLine="0"/>
              <w:rPr>
                <w:rFonts w:ascii="Times New Roman" w:eastAsia="MS Mincho" w:hAnsi="Times New Roman"/>
                <w:spacing w:val="-12"/>
                <w:sz w:val="24"/>
                <w:szCs w:val="24"/>
                <w:lang w:eastAsia="ja-JP"/>
              </w:rPr>
            </w:pPr>
            <w:r w:rsidRPr="004D65DE">
              <w:rPr>
                <w:rFonts w:ascii="Times New Roman" w:eastAsia="MS Mincho" w:hAnsi="Times New Roman"/>
                <w:spacing w:val="-12"/>
                <w:sz w:val="24"/>
                <w:szCs w:val="24"/>
                <w:lang w:eastAsia="ja-JP"/>
              </w:rPr>
              <w:t>тренінгів для фахівців сектору безпек</w:t>
            </w:r>
            <w:r w:rsidR="00A2414B" w:rsidRPr="004D65DE">
              <w:rPr>
                <w:rFonts w:ascii="Times New Roman" w:eastAsia="MS Mincho" w:hAnsi="Times New Roman"/>
                <w:spacing w:val="-12"/>
                <w:sz w:val="24"/>
                <w:szCs w:val="24"/>
                <w:lang w:eastAsia="ja-JP"/>
              </w:rPr>
              <w:t>и і оборони Волинської області «</w:t>
            </w:r>
            <w:r w:rsidRPr="004D65DE">
              <w:rPr>
                <w:rFonts w:ascii="Times New Roman" w:eastAsia="MS Mincho" w:hAnsi="Times New Roman"/>
                <w:spacing w:val="-12"/>
                <w:sz w:val="24"/>
                <w:szCs w:val="24"/>
                <w:lang w:eastAsia="ja-JP"/>
              </w:rPr>
              <w:t>Школа 1325</w:t>
            </w:r>
            <w:r w:rsidR="00A2414B" w:rsidRPr="004D65DE">
              <w:rPr>
                <w:rFonts w:ascii="Times New Roman" w:eastAsia="MS Mincho" w:hAnsi="Times New Roman"/>
                <w:spacing w:val="-12"/>
                <w:sz w:val="24"/>
                <w:szCs w:val="24"/>
                <w:lang w:eastAsia="ja-JP"/>
              </w:rPr>
              <w:t>»</w:t>
            </w:r>
          </w:p>
        </w:tc>
        <w:tc>
          <w:tcPr>
            <w:tcW w:w="1607" w:type="dxa"/>
            <w:gridSpan w:val="2"/>
          </w:tcPr>
          <w:p w:rsidR="00206A4D" w:rsidRPr="00B32F7C" w:rsidRDefault="00A2414B" w:rsidP="00836A0C">
            <w:pPr>
              <w:pStyle w:val="a5"/>
              <w:spacing w:before="0" w:line="230" w:lineRule="auto"/>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206A4D" w:rsidRPr="00B32F7C" w:rsidRDefault="00A2414B" w:rsidP="00A2414B">
            <w:pPr>
              <w:pStyle w:val="a5"/>
              <w:spacing w:before="0" w:line="230" w:lineRule="auto"/>
              <w:ind w:left="-82" w:firstLine="0"/>
              <w:jc w:val="both"/>
              <w:rPr>
                <w:rFonts w:ascii="Times New Roman" w:eastAsia="MS Mincho" w:hAnsi="Times New Roman"/>
                <w:sz w:val="24"/>
                <w:szCs w:val="24"/>
                <w:lang w:eastAsia="ja-JP"/>
              </w:rPr>
            </w:pPr>
            <w:r w:rsidRPr="00B32F7C">
              <w:rPr>
                <w:rFonts w:ascii="Times New Roman" w:eastAsia="MS Mincho" w:hAnsi="Times New Roman"/>
                <w:sz w:val="24"/>
                <w:szCs w:val="24"/>
                <w:lang w:eastAsia="ja-JP"/>
              </w:rPr>
              <w:t>Всеукраїнська громадська організація «Центр-Розвиток демократії» (за згодою)</w:t>
            </w:r>
          </w:p>
        </w:tc>
      </w:tr>
      <w:tr w:rsidR="00206A4D" w:rsidRPr="00B32F7C" w:rsidTr="00BB0E62">
        <w:trPr>
          <w:trHeight w:val="20"/>
        </w:trPr>
        <w:tc>
          <w:tcPr>
            <w:tcW w:w="3120" w:type="dxa"/>
            <w:vMerge/>
          </w:tcPr>
          <w:p w:rsidR="00206A4D" w:rsidRPr="00B32F7C" w:rsidRDefault="00206A4D" w:rsidP="00A409AA">
            <w:pPr>
              <w:pStyle w:val="a5"/>
              <w:spacing w:before="0" w:line="230" w:lineRule="auto"/>
              <w:ind w:firstLine="0"/>
              <w:rPr>
                <w:rFonts w:ascii="Times New Roman" w:eastAsia="MS Mincho" w:hAnsi="Times New Roman"/>
                <w:sz w:val="24"/>
                <w:szCs w:val="24"/>
                <w:lang w:eastAsia="ja-JP"/>
              </w:rPr>
            </w:pPr>
          </w:p>
        </w:tc>
        <w:tc>
          <w:tcPr>
            <w:tcW w:w="4630" w:type="dxa"/>
          </w:tcPr>
          <w:p w:rsidR="00206A4D" w:rsidRPr="004D65DE" w:rsidRDefault="00206A4D" w:rsidP="004D65DE">
            <w:pPr>
              <w:pStyle w:val="a5"/>
              <w:spacing w:before="0"/>
              <w:ind w:left="-83" w:right="-113" w:firstLine="0"/>
              <w:rPr>
                <w:rFonts w:ascii="Times New Roman" w:eastAsia="MS Mincho" w:hAnsi="Times New Roman"/>
                <w:spacing w:val="-12"/>
                <w:sz w:val="24"/>
                <w:szCs w:val="24"/>
                <w:lang w:eastAsia="ja-JP"/>
              </w:rPr>
            </w:pPr>
            <w:r w:rsidRPr="004D65DE">
              <w:rPr>
                <w:rFonts w:ascii="Times New Roman" w:eastAsia="MS Mincho" w:hAnsi="Times New Roman"/>
                <w:spacing w:val="-12"/>
                <w:sz w:val="24"/>
                <w:szCs w:val="24"/>
                <w:lang w:eastAsia="ja-JP"/>
              </w:rPr>
              <w:t xml:space="preserve">2) </w:t>
            </w:r>
            <w:r w:rsidR="0038249A" w:rsidRPr="004D65DE">
              <w:rPr>
                <w:rFonts w:ascii="Times New Roman" w:eastAsia="MS Mincho" w:hAnsi="Times New Roman"/>
                <w:spacing w:val="-12"/>
                <w:sz w:val="24"/>
                <w:szCs w:val="24"/>
                <w:lang w:eastAsia="ja-JP"/>
              </w:rPr>
              <w:t>о</w:t>
            </w:r>
            <w:r w:rsidRPr="004D65DE">
              <w:rPr>
                <w:rFonts w:ascii="Times New Roman" w:eastAsia="MS Mincho" w:hAnsi="Times New Roman"/>
                <w:spacing w:val="-12"/>
                <w:sz w:val="24"/>
                <w:szCs w:val="24"/>
                <w:lang w:eastAsia="ja-JP"/>
              </w:rPr>
              <w:t>рганізація інформаційної кампанії щодо залучення жінок до роботи в секторі безпеки та оборони і миротворчих процесах через публікацію та демонстрацію інтерв’ю/статей в ЗМІ та соціальних мережах, використання вуличної соціальної реклами, організацію фотовиставок тощо</w:t>
            </w:r>
          </w:p>
        </w:tc>
        <w:tc>
          <w:tcPr>
            <w:tcW w:w="1607" w:type="dxa"/>
            <w:gridSpan w:val="2"/>
          </w:tcPr>
          <w:p w:rsidR="00206A4D" w:rsidRPr="00B32F7C" w:rsidRDefault="00A2414B" w:rsidP="00836A0C">
            <w:pPr>
              <w:pStyle w:val="a5"/>
              <w:spacing w:before="0" w:line="230" w:lineRule="auto"/>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 2023-2025</w:t>
            </w:r>
          </w:p>
        </w:tc>
        <w:tc>
          <w:tcPr>
            <w:tcW w:w="6662" w:type="dxa"/>
          </w:tcPr>
          <w:p w:rsidR="00206A4D" w:rsidRPr="00B32F7C" w:rsidRDefault="005A2142" w:rsidP="005A2142">
            <w:pPr>
              <w:pStyle w:val="a5"/>
              <w:spacing w:before="0" w:line="230" w:lineRule="auto"/>
              <w:ind w:left="-82"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Головне</w:t>
            </w:r>
            <w:r w:rsidRPr="00B32F7C">
              <w:rPr>
                <w:rFonts w:ascii="Times New Roman" w:eastAsia="MS Mincho" w:hAnsi="Times New Roman"/>
                <w:sz w:val="24"/>
                <w:szCs w:val="24"/>
                <w:lang w:eastAsia="ja-JP"/>
              </w:rPr>
              <w:t xml:space="preserve"> </w:t>
            </w:r>
            <w:r>
              <w:rPr>
                <w:rFonts w:ascii="Times New Roman" w:eastAsia="MS Mincho" w:hAnsi="Times New Roman"/>
                <w:sz w:val="24"/>
                <w:szCs w:val="24"/>
                <w:lang w:eastAsia="ja-JP"/>
              </w:rPr>
              <w:t>у</w:t>
            </w:r>
            <w:r w:rsidR="00A2414B" w:rsidRPr="00B32F7C">
              <w:rPr>
                <w:rFonts w:ascii="Times New Roman" w:eastAsia="MS Mincho" w:hAnsi="Times New Roman"/>
                <w:sz w:val="24"/>
                <w:szCs w:val="24"/>
                <w:lang w:eastAsia="ja-JP"/>
              </w:rPr>
              <w:t>правління державної служби України з надзвичайних ситуацій у Волинській області</w:t>
            </w:r>
          </w:p>
        </w:tc>
      </w:tr>
      <w:tr w:rsidR="00206A4D" w:rsidRPr="00B32F7C" w:rsidTr="00BB0E62">
        <w:trPr>
          <w:trHeight w:val="20"/>
        </w:trPr>
        <w:tc>
          <w:tcPr>
            <w:tcW w:w="3120" w:type="dxa"/>
            <w:vMerge/>
          </w:tcPr>
          <w:p w:rsidR="00206A4D" w:rsidRPr="00B32F7C" w:rsidRDefault="00206A4D" w:rsidP="00A409AA">
            <w:pPr>
              <w:pStyle w:val="a5"/>
              <w:spacing w:before="0" w:line="230" w:lineRule="auto"/>
              <w:ind w:firstLine="0"/>
              <w:rPr>
                <w:rFonts w:ascii="Times New Roman" w:eastAsia="MS Mincho" w:hAnsi="Times New Roman"/>
                <w:sz w:val="24"/>
                <w:szCs w:val="24"/>
                <w:lang w:eastAsia="ja-JP"/>
              </w:rPr>
            </w:pPr>
          </w:p>
        </w:tc>
        <w:tc>
          <w:tcPr>
            <w:tcW w:w="4630" w:type="dxa"/>
          </w:tcPr>
          <w:p w:rsidR="00206A4D" w:rsidRPr="004D65DE" w:rsidRDefault="00206A4D" w:rsidP="004D65DE">
            <w:pPr>
              <w:pStyle w:val="a5"/>
              <w:spacing w:before="0"/>
              <w:ind w:left="-83" w:right="-113" w:firstLine="0"/>
              <w:rPr>
                <w:rFonts w:ascii="Times New Roman" w:eastAsia="MS Mincho" w:hAnsi="Times New Roman"/>
                <w:spacing w:val="-12"/>
                <w:sz w:val="24"/>
                <w:szCs w:val="24"/>
                <w:lang w:eastAsia="ja-JP"/>
              </w:rPr>
            </w:pPr>
            <w:r w:rsidRPr="004D65DE">
              <w:rPr>
                <w:rFonts w:ascii="Times New Roman" w:eastAsia="MS Mincho" w:hAnsi="Times New Roman"/>
                <w:spacing w:val="-12"/>
                <w:sz w:val="24"/>
                <w:szCs w:val="24"/>
                <w:lang w:eastAsia="ja-JP"/>
              </w:rPr>
              <w:t xml:space="preserve">3) </w:t>
            </w:r>
            <w:r w:rsidR="0038249A" w:rsidRPr="004D65DE">
              <w:rPr>
                <w:rFonts w:ascii="Times New Roman" w:eastAsia="MS Mincho" w:hAnsi="Times New Roman"/>
                <w:spacing w:val="-12"/>
                <w:sz w:val="24"/>
                <w:szCs w:val="24"/>
                <w:lang w:eastAsia="ja-JP"/>
              </w:rPr>
              <w:t>п</w:t>
            </w:r>
            <w:r w:rsidRPr="004D65DE">
              <w:rPr>
                <w:rFonts w:ascii="Times New Roman" w:eastAsia="MS Mincho" w:hAnsi="Times New Roman"/>
                <w:spacing w:val="-12"/>
                <w:sz w:val="24"/>
                <w:szCs w:val="24"/>
                <w:lang w:eastAsia="ja-JP"/>
              </w:rPr>
              <w:t>роведення навчань для особового складу військових підрозділів, які розташовані на території Волинської області, щодо забезпечення гендерної політики з питань протидії дискримінації та насильству під час виконання службових завдань як всередині підрозділів, так і в контактах із населенням</w:t>
            </w:r>
          </w:p>
        </w:tc>
        <w:tc>
          <w:tcPr>
            <w:tcW w:w="1607" w:type="dxa"/>
            <w:gridSpan w:val="2"/>
          </w:tcPr>
          <w:p w:rsidR="00206A4D" w:rsidRPr="00B32F7C" w:rsidRDefault="00A2414B" w:rsidP="00836A0C">
            <w:pPr>
              <w:pStyle w:val="a5"/>
              <w:spacing w:before="0" w:line="230" w:lineRule="auto"/>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206A4D" w:rsidRPr="00B32F7C" w:rsidRDefault="005A2142" w:rsidP="005A2142">
            <w:pPr>
              <w:pStyle w:val="a5"/>
              <w:spacing w:before="0" w:line="230" w:lineRule="auto"/>
              <w:ind w:left="-82"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Головне</w:t>
            </w:r>
            <w:r w:rsidRPr="00B32F7C">
              <w:rPr>
                <w:rFonts w:ascii="Times New Roman" w:eastAsia="MS Mincho" w:hAnsi="Times New Roman"/>
                <w:sz w:val="24"/>
                <w:szCs w:val="24"/>
                <w:lang w:eastAsia="ja-JP"/>
              </w:rPr>
              <w:t xml:space="preserve"> </w:t>
            </w:r>
            <w:r>
              <w:rPr>
                <w:rFonts w:ascii="Times New Roman" w:eastAsia="MS Mincho" w:hAnsi="Times New Roman"/>
                <w:sz w:val="24"/>
                <w:szCs w:val="24"/>
                <w:lang w:eastAsia="ja-JP"/>
              </w:rPr>
              <w:t>у</w:t>
            </w:r>
            <w:r w:rsidR="00A2414B" w:rsidRPr="00B32F7C">
              <w:rPr>
                <w:rFonts w:ascii="Times New Roman" w:eastAsia="MS Mincho" w:hAnsi="Times New Roman"/>
                <w:sz w:val="24"/>
                <w:szCs w:val="24"/>
                <w:lang w:eastAsia="ja-JP"/>
              </w:rPr>
              <w:t>правління державної служби України з надзвичайних ситуацій у Волинській області</w:t>
            </w:r>
          </w:p>
        </w:tc>
      </w:tr>
      <w:tr w:rsidR="00206A4D" w:rsidRPr="00B32F7C" w:rsidTr="00BB0E62">
        <w:trPr>
          <w:trHeight w:val="20"/>
        </w:trPr>
        <w:tc>
          <w:tcPr>
            <w:tcW w:w="3120" w:type="dxa"/>
            <w:vMerge/>
          </w:tcPr>
          <w:p w:rsidR="00206A4D" w:rsidRPr="00B32F7C" w:rsidRDefault="00206A4D" w:rsidP="00A409AA">
            <w:pPr>
              <w:pStyle w:val="a5"/>
              <w:spacing w:before="0" w:line="230" w:lineRule="auto"/>
              <w:ind w:firstLine="0"/>
              <w:rPr>
                <w:rFonts w:ascii="Times New Roman" w:eastAsia="MS Mincho" w:hAnsi="Times New Roman"/>
                <w:sz w:val="24"/>
                <w:szCs w:val="24"/>
                <w:lang w:eastAsia="ja-JP"/>
              </w:rPr>
            </w:pPr>
          </w:p>
        </w:tc>
        <w:tc>
          <w:tcPr>
            <w:tcW w:w="4630" w:type="dxa"/>
          </w:tcPr>
          <w:p w:rsidR="00206A4D" w:rsidRPr="004D65DE" w:rsidRDefault="00206A4D" w:rsidP="004D65DE">
            <w:pPr>
              <w:pStyle w:val="a5"/>
              <w:spacing w:before="0"/>
              <w:ind w:left="-83" w:right="-113" w:firstLine="0"/>
              <w:rPr>
                <w:rFonts w:ascii="Times New Roman" w:eastAsia="MS Mincho" w:hAnsi="Times New Roman"/>
                <w:spacing w:val="-12"/>
                <w:sz w:val="24"/>
                <w:szCs w:val="24"/>
                <w:lang w:eastAsia="ja-JP"/>
              </w:rPr>
            </w:pPr>
            <w:r w:rsidRPr="004D65DE">
              <w:rPr>
                <w:rFonts w:ascii="Times New Roman" w:eastAsia="MS Mincho" w:hAnsi="Times New Roman"/>
                <w:spacing w:val="-12"/>
                <w:sz w:val="24"/>
                <w:szCs w:val="24"/>
                <w:lang w:eastAsia="ja-JP"/>
              </w:rPr>
              <w:t xml:space="preserve">4) </w:t>
            </w:r>
            <w:r w:rsidR="0038249A" w:rsidRPr="004D65DE">
              <w:rPr>
                <w:rFonts w:ascii="Times New Roman" w:eastAsia="MS Mincho" w:hAnsi="Times New Roman"/>
                <w:spacing w:val="-12"/>
                <w:sz w:val="24"/>
                <w:szCs w:val="24"/>
                <w:lang w:eastAsia="ja-JP"/>
              </w:rPr>
              <w:t>д</w:t>
            </w:r>
            <w:r w:rsidR="00765688" w:rsidRPr="004D65DE">
              <w:rPr>
                <w:rFonts w:ascii="Times New Roman" w:eastAsia="MS Mincho" w:hAnsi="Times New Roman"/>
                <w:spacing w:val="-12"/>
                <w:sz w:val="24"/>
                <w:szCs w:val="24"/>
                <w:lang w:eastAsia="ja-JP"/>
              </w:rPr>
              <w:t>іяльність</w:t>
            </w:r>
            <w:r w:rsidRPr="004D65DE">
              <w:rPr>
                <w:rFonts w:ascii="Times New Roman" w:eastAsia="MS Mincho" w:hAnsi="Times New Roman"/>
                <w:spacing w:val="-12"/>
                <w:sz w:val="24"/>
                <w:szCs w:val="24"/>
                <w:lang w:eastAsia="ja-JP"/>
              </w:rPr>
              <w:t xml:space="preserve"> психологічної служби </w:t>
            </w:r>
            <w:r w:rsidR="006F0A66" w:rsidRPr="004D65DE">
              <w:rPr>
                <w:rFonts w:ascii="Times New Roman" w:eastAsia="MS Mincho" w:hAnsi="Times New Roman"/>
                <w:spacing w:val="-12"/>
                <w:sz w:val="24"/>
                <w:szCs w:val="24"/>
                <w:lang w:eastAsia="ja-JP"/>
              </w:rPr>
              <w:t xml:space="preserve">з надання психологічної </w:t>
            </w:r>
            <w:r w:rsidRPr="004D65DE">
              <w:rPr>
                <w:rFonts w:ascii="Times New Roman" w:eastAsia="MS Mincho" w:hAnsi="Times New Roman"/>
                <w:spacing w:val="-12"/>
                <w:sz w:val="24"/>
                <w:szCs w:val="24"/>
                <w:lang w:eastAsia="ja-JP"/>
              </w:rPr>
              <w:t xml:space="preserve">підтримки  різним цільовим групам, </w:t>
            </w:r>
            <w:r w:rsidR="0038249A" w:rsidRPr="004D65DE">
              <w:rPr>
                <w:rFonts w:ascii="Times New Roman" w:eastAsia="MS Mincho" w:hAnsi="Times New Roman"/>
                <w:spacing w:val="-12"/>
                <w:sz w:val="24"/>
                <w:szCs w:val="24"/>
                <w:lang w:eastAsia="ja-JP"/>
              </w:rPr>
              <w:t>у</w:t>
            </w:r>
            <w:r w:rsidRPr="004D65DE">
              <w:rPr>
                <w:rFonts w:ascii="Times New Roman" w:eastAsia="MS Mincho" w:hAnsi="Times New Roman"/>
                <w:spacing w:val="-12"/>
                <w:sz w:val="24"/>
                <w:szCs w:val="24"/>
                <w:lang w:eastAsia="ja-JP"/>
              </w:rPr>
              <w:t xml:space="preserve"> тому числі  </w:t>
            </w:r>
            <w:r w:rsidR="00EE7C92" w:rsidRPr="004D65DE">
              <w:rPr>
                <w:rFonts w:ascii="Times New Roman" w:eastAsia="MS Mincho" w:hAnsi="Times New Roman"/>
                <w:spacing w:val="-12"/>
                <w:sz w:val="24"/>
                <w:szCs w:val="24"/>
                <w:lang w:eastAsia="ja-JP"/>
              </w:rPr>
              <w:t>поліцейським області</w:t>
            </w:r>
            <w:r w:rsidRPr="004D65DE">
              <w:rPr>
                <w:rFonts w:ascii="Times New Roman" w:eastAsia="MS Mincho" w:hAnsi="Times New Roman"/>
                <w:spacing w:val="-12"/>
                <w:sz w:val="24"/>
                <w:szCs w:val="24"/>
                <w:lang w:eastAsia="ja-JP"/>
              </w:rPr>
              <w:t>, що постраждали від дискримінації, сексизму, сексуальних домагань тощо</w:t>
            </w:r>
          </w:p>
        </w:tc>
        <w:tc>
          <w:tcPr>
            <w:tcW w:w="1607" w:type="dxa"/>
            <w:gridSpan w:val="2"/>
          </w:tcPr>
          <w:p w:rsidR="00206A4D" w:rsidRPr="006F0A66" w:rsidRDefault="00A2414B" w:rsidP="00836A0C">
            <w:pPr>
              <w:pStyle w:val="a5"/>
              <w:spacing w:before="0" w:line="230" w:lineRule="auto"/>
              <w:ind w:firstLine="0"/>
              <w:jc w:val="center"/>
              <w:rPr>
                <w:rFonts w:ascii="Times New Roman" w:eastAsia="MS Mincho" w:hAnsi="Times New Roman"/>
                <w:sz w:val="24"/>
                <w:szCs w:val="24"/>
                <w:lang w:eastAsia="ja-JP"/>
              </w:rPr>
            </w:pPr>
            <w:r w:rsidRPr="006F0A66">
              <w:rPr>
                <w:rFonts w:ascii="Times New Roman" w:eastAsia="MS Mincho" w:hAnsi="Times New Roman"/>
                <w:sz w:val="24"/>
                <w:szCs w:val="24"/>
                <w:lang w:eastAsia="ja-JP"/>
              </w:rPr>
              <w:t>2023-2025</w:t>
            </w:r>
          </w:p>
        </w:tc>
        <w:tc>
          <w:tcPr>
            <w:tcW w:w="6662" w:type="dxa"/>
          </w:tcPr>
          <w:p w:rsidR="00206A4D" w:rsidRPr="006F0A66" w:rsidRDefault="00A2414B" w:rsidP="00836A0C">
            <w:pPr>
              <w:pStyle w:val="a5"/>
              <w:spacing w:before="0" w:line="230" w:lineRule="auto"/>
              <w:ind w:left="-82" w:firstLine="0"/>
              <w:jc w:val="both"/>
              <w:rPr>
                <w:rFonts w:ascii="Times New Roman" w:eastAsia="MS Mincho" w:hAnsi="Times New Roman"/>
                <w:sz w:val="24"/>
                <w:szCs w:val="24"/>
                <w:lang w:eastAsia="ja-JP"/>
              </w:rPr>
            </w:pPr>
            <w:r w:rsidRPr="006F0A66">
              <w:rPr>
                <w:rFonts w:ascii="Times New Roman" w:eastAsia="MS Mincho" w:hAnsi="Times New Roman"/>
                <w:sz w:val="24"/>
                <w:szCs w:val="24"/>
                <w:lang w:eastAsia="ja-JP"/>
              </w:rPr>
              <w:t>Головне управління Національної поліції у Волинській області</w:t>
            </w:r>
          </w:p>
        </w:tc>
      </w:tr>
      <w:tr w:rsidR="00206A4D" w:rsidRPr="00B32F7C" w:rsidTr="004D65DE">
        <w:trPr>
          <w:trHeight w:val="70"/>
        </w:trPr>
        <w:tc>
          <w:tcPr>
            <w:tcW w:w="3120" w:type="dxa"/>
            <w:vMerge/>
          </w:tcPr>
          <w:p w:rsidR="00206A4D" w:rsidRPr="00B32F7C" w:rsidRDefault="00206A4D" w:rsidP="00A409AA">
            <w:pPr>
              <w:pStyle w:val="a5"/>
              <w:spacing w:before="0" w:line="230" w:lineRule="auto"/>
              <w:ind w:firstLine="0"/>
              <w:rPr>
                <w:rFonts w:ascii="Times New Roman" w:eastAsia="MS Mincho" w:hAnsi="Times New Roman"/>
                <w:sz w:val="24"/>
                <w:szCs w:val="24"/>
                <w:lang w:eastAsia="ja-JP"/>
              </w:rPr>
            </w:pPr>
          </w:p>
        </w:tc>
        <w:tc>
          <w:tcPr>
            <w:tcW w:w="4630" w:type="dxa"/>
          </w:tcPr>
          <w:p w:rsidR="00206A4D" w:rsidRPr="004D65DE" w:rsidRDefault="00206A4D" w:rsidP="004D65DE">
            <w:pPr>
              <w:pStyle w:val="a5"/>
              <w:spacing w:before="0"/>
              <w:ind w:left="-85" w:right="-113" w:firstLine="0"/>
              <w:rPr>
                <w:rFonts w:ascii="Times New Roman" w:eastAsia="MS Mincho" w:hAnsi="Times New Roman"/>
                <w:spacing w:val="-10"/>
                <w:sz w:val="24"/>
                <w:szCs w:val="24"/>
                <w:lang w:eastAsia="ja-JP"/>
              </w:rPr>
            </w:pPr>
            <w:r w:rsidRPr="004D65DE">
              <w:rPr>
                <w:rFonts w:ascii="Times New Roman" w:eastAsia="MS Mincho" w:hAnsi="Times New Roman"/>
                <w:spacing w:val="-10"/>
                <w:sz w:val="24"/>
                <w:szCs w:val="24"/>
                <w:lang w:eastAsia="ja-JP"/>
              </w:rPr>
              <w:t xml:space="preserve">5) </w:t>
            </w:r>
            <w:r w:rsidR="0038249A" w:rsidRPr="004D65DE">
              <w:rPr>
                <w:rFonts w:ascii="Times New Roman" w:eastAsia="MS Mincho" w:hAnsi="Times New Roman"/>
                <w:spacing w:val="-10"/>
                <w:sz w:val="24"/>
                <w:szCs w:val="24"/>
                <w:lang w:eastAsia="ja-JP"/>
              </w:rPr>
              <w:t>о</w:t>
            </w:r>
            <w:r w:rsidRPr="004D65DE">
              <w:rPr>
                <w:rFonts w:ascii="Times New Roman" w:eastAsia="MS Mincho" w:hAnsi="Times New Roman"/>
                <w:spacing w:val="-10"/>
                <w:sz w:val="24"/>
                <w:szCs w:val="24"/>
                <w:lang w:eastAsia="ja-JP"/>
              </w:rPr>
              <w:t xml:space="preserve">рганізація проведення системних, регулярних та обов’язкових навчань/підвищення кваліфікації особового складу структур сектору безпеки і оборони, державних службовців та службовців органів місцевого самоврядування з </w:t>
            </w:r>
            <w:r w:rsidRPr="004D65DE">
              <w:rPr>
                <w:rFonts w:ascii="Times New Roman" w:eastAsia="MS Mincho" w:hAnsi="Times New Roman"/>
                <w:spacing w:val="-10"/>
                <w:sz w:val="24"/>
                <w:szCs w:val="24"/>
                <w:lang w:eastAsia="ja-JP"/>
              </w:rPr>
              <w:lastRenderedPageBreak/>
              <w:t>гендерних питань, зокрема з питань запобігання випадкам дискримінації за ознакою статі та реагування на них</w:t>
            </w:r>
          </w:p>
        </w:tc>
        <w:tc>
          <w:tcPr>
            <w:tcW w:w="1607" w:type="dxa"/>
            <w:gridSpan w:val="2"/>
          </w:tcPr>
          <w:p w:rsidR="00206A4D" w:rsidRPr="00B32F7C" w:rsidRDefault="00206A4D" w:rsidP="00836A0C">
            <w:pPr>
              <w:pStyle w:val="a5"/>
              <w:spacing w:before="0" w:line="230" w:lineRule="auto"/>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lastRenderedPageBreak/>
              <w:t>2023-2025</w:t>
            </w:r>
          </w:p>
        </w:tc>
        <w:tc>
          <w:tcPr>
            <w:tcW w:w="6662" w:type="dxa"/>
          </w:tcPr>
          <w:p w:rsidR="00206A4D" w:rsidRPr="00B32F7C" w:rsidRDefault="00A2414B" w:rsidP="00987763">
            <w:pPr>
              <w:pStyle w:val="a5"/>
              <w:spacing w:before="0" w:line="230" w:lineRule="auto"/>
              <w:ind w:left="-82" w:firstLine="0"/>
              <w:jc w:val="both"/>
              <w:rPr>
                <w:rFonts w:ascii="Times New Roman" w:eastAsia="MS Mincho" w:hAnsi="Times New Roman"/>
                <w:sz w:val="24"/>
                <w:szCs w:val="24"/>
                <w:lang w:eastAsia="ja-JP"/>
              </w:rPr>
            </w:pPr>
            <w:r w:rsidRPr="00B32F7C">
              <w:rPr>
                <w:rFonts w:ascii="Times New Roman" w:eastAsia="MS Mincho" w:hAnsi="Times New Roman"/>
                <w:sz w:val="24"/>
                <w:szCs w:val="24"/>
                <w:lang w:eastAsia="ja-JP"/>
              </w:rPr>
              <w:t>Головне управління Національної поліції у Волинській області</w:t>
            </w:r>
            <w:r w:rsidR="00206A4D" w:rsidRPr="00B32F7C">
              <w:rPr>
                <w:rFonts w:ascii="Times New Roman" w:eastAsia="MS Mincho" w:hAnsi="Times New Roman"/>
                <w:sz w:val="24"/>
                <w:szCs w:val="24"/>
                <w:lang w:eastAsia="ja-JP"/>
              </w:rPr>
              <w:t>, громадські організації</w:t>
            </w:r>
            <w:r w:rsidRPr="00B32F7C">
              <w:rPr>
                <w:rFonts w:ascii="Times New Roman" w:eastAsia="MS Mincho" w:hAnsi="Times New Roman"/>
                <w:sz w:val="24"/>
                <w:szCs w:val="24"/>
                <w:lang w:eastAsia="ja-JP"/>
              </w:rPr>
              <w:t xml:space="preserve"> (за згодою)</w:t>
            </w:r>
            <w:r w:rsidR="00206A4D" w:rsidRPr="00B32F7C">
              <w:rPr>
                <w:rFonts w:ascii="Times New Roman" w:eastAsia="MS Mincho" w:hAnsi="Times New Roman"/>
                <w:sz w:val="24"/>
                <w:szCs w:val="24"/>
                <w:lang w:eastAsia="ja-JP"/>
              </w:rPr>
              <w:t>,</w:t>
            </w:r>
            <w:r w:rsidRPr="00B32F7C">
              <w:rPr>
                <w:rFonts w:ascii="Times New Roman" w:eastAsia="MS Mincho" w:hAnsi="Times New Roman"/>
                <w:sz w:val="24"/>
                <w:szCs w:val="24"/>
                <w:lang w:eastAsia="ja-JP"/>
              </w:rPr>
              <w:t xml:space="preserve"> регіональний центр підвищення кваліфікації,</w:t>
            </w:r>
            <w:r w:rsidR="00987763" w:rsidRPr="00B32F7C">
              <w:rPr>
                <w:rFonts w:ascii="Times New Roman" w:eastAsia="MS Mincho" w:hAnsi="Times New Roman"/>
                <w:sz w:val="24"/>
                <w:szCs w:val="24"/>
                <w:lang w:eastAsia="ja-JP"/>
              </w:rPr>
              <w:t xml:space="preserve"> ініціативні групи (за згодою), волонтерські групи (за згодою), групи самодопомоги (за згодою)</w:t>
            </w:r>
            <w:r w:rsidRPr="00B32F7C">
              <w:rPr>
                <w:rFonts w:ascii="Times New Roman" w:eastAsia="MS Mincho" w:hAnsi="Times New Roman"/>
                <w:sz w:val="24"/>
                <w:szCs w:val="24"/>
                <w:lang w:eastAsia="ja-JP"/>
              </w:rPr>
              <w:t xml:space="preserve"> </w:t>
            </w:r>
          </w:p>
        </w:tc>
      </w:tr>
      <w:tr w:rsidR="00206A4D" w:rsidRPr="00B32F7C" w:rsidTr="00BB0E62">
        <w:trPr>
          <w:trHeight w:val="20"/>
        </w:trPr>
        <w:tc>
          <w:tcPr>
            <w:tcW w:w="3120" w:type="dxa"/>
          </w:tcPr>
          <w:p w:rsidR="00206A4D" w:rsidRPr="00B32F7C" w:rsidRDefault="00206A4D" w:rsidP="004D65DE">
            <w:pPr>
              <w:pStyle w:val="a5"/>
              <w:spacing w:before="0"/>
              <w:ind w:right="-113"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3</w:t>
            </w:r>
            <w:r w:rsidRPr="004D65DE">
              <w:rPr>
                <w:rFonts w:ascii="Times New Roman" w:eastAsia="MS Mincho" w:hAnsi="Times New Roman"/>
                <w:spacing w:val="-12"/>
                <w:sz w:val="24"/>
                <w:szCs w:val="24"/>
                <w:lang w:eastAsia="ja-JP"/>
              </w:rPr>
              <w:t>. Забезпечення належних умов для професійного розвитку жінок, які працюють у державних органах та органах місцевого самоврядування, а також жінок із числа осіб рядового та начальницького складу служби цивільного захисту, курсанток закладів вищої освіти, військових закладів вищої освіти, цільових груп Національного плану</w:t>
            </w:r>
          </w:p>
        </w:tc>
        <w:tc>
          <w:tcPr>
            <w:tcW w:w="4630" w:type="dxa"/>
          </w:tcPr>
          <w:p w:rsidR="00206A4D" w:rsidRPr="00B32F7C" w:rsidRDefault="00206A4D" w:rsidP="00BB0E62">
            <w:pPr>
              <w:pStyle w:val="a5"/>
              <w:spacing w:before="0"/>
              <w:ind w:right="-57" w:firstLine="0"/>
              <w:rPr>
                <w:rFonts w:ascii="Times New Roman" w:hAnsi="Times New Roman"/>
                <w:sz w:val="24"/>
                <w:szCs w:val="24"/>
              </w:rPr>
            </w:pPr>
            <w:r w:rsidRPr="00B32F7C">
              <w:rPr>
                <w:rFonts w:ascii="Times New Roman" w:eastAsia="MS Mincho" w:hAnsi="Times New Roman"/>
                <w:sz w:val="24"/>
                <w:szCs w:val="24"/>
                <w:lang w:eastAsia="ja-JP"/>
              </w:rPr>
              <w:t xml:space="preserve">1) </w:t>
            </w:r>
            <w:r w:rsidR="0038249A">
              <w:rPr>
                <w:rFonts w:ascii="Times New Roman" w:hAnsi="Times New Roman"/>
                <w:sz w:val="24"/>
                <w:szCs w:val="24"/>
              </w:rPr>
              <w:t>п</w:t>
            </w:r>
            <w:r w:rsidRPr="00B32F7C">
              <w:rPr>
                <w:rFonts w:ascii="Times New Roman" w:hAnsi="Times New Roman"/>
                <w:sz w:val="24"/>
                <w:szCs w:val="24"/>
              </w:rPr>
              <w:t xml:space="preserve">роведення інформаційних кампаній щодо можливостей професійної та кар’єрної реалізації жінок </w:t>
            </w:r>
            <w:r w:rsidR="0038249A">
              <w:rPr>
                <w:rFonts w:ascii="Times New Roman" w:hAnsi="Times New Roman"/>
                <w:sz w:val="24"/>
                <w:szCs w:val="24"/>
              </w:rPr>
              <w:t>у</w:t>
            </w:r>
            <w:r w:rsidRPr="00B32F7C">
              <w:rPr>
                <w:rFonts w:ascii="Times New Roman" w:hAnsi="Times New Roman"/>
                <w:sz w:val="24"/>
                <w:szCs w:val="24"/>
              </w:rPr>
              <w:t xml:space="preserve"> секторі безпеки та</w:t>
            </w:r>
            <w:r w:rsidR="0038249A">
              <w:rPr>
                <w:rFonts w:ascii="Times New Roman" w:hAnsi="Times New Roman"/>
                <w:sz w:val="24"/>
                <w:szCs w:val="24"/>
              </w:rPr>
              <w:t xml:space="preserve"> оборони,</w:t>
            </w:r>
            <w:r w:rsidRPr="00B32F7C">
              <w:rPr>
                <w:rFonts w:ascii="Times New Roman" w:hAnsi="Times New Roman"/>
                <w:sz w:val="24"/>
                <w:szCs w:val="24"/>
              </w:rPr>
              <w:t xml:space="preserve"> фотовиставок тощо</w:t>
            </w:r>
          </w:p>
          <w:p w:rsidR="00206A4D" w:rsidRPr="00B32F7C" w:rsidRDefault="00206A4D" w:rsidP="00A409AA">
            <w:pPr>
              <w:pStyle w:val="a5"/>
              <w:ind w:firstLine="0"/>
              <w:rPr>
                <w:rFonts w:ascii="Times New Roman" w:eastAsia="MS Mincho" w:hAnsi="Times New Roman"/>
                <w:sz w:val="24"/>
                <w:szCs w:val="24"/>
                <w:lang w:eastAsia="ja-JP"/>
              </w:rPr>
            </w:pPr>
          </w:p>
        </w:tc>
        <w:tc>
          <w:tcPr>
            <w:tcW w:w="1607" w:type="dxa"/>
            <w:gridSpan w:val="2"/>
          </w:tcPr>
          <w:p w:rsidR="00206A4D" w:rsidRPr="00B32F7C" w:rsidRDefault="00206A4D" w:rsidP="00D642F5">
            <w:pPr>
              <w:pStyle w:val="a5"/>
              <w:ind w:left="-88"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206A4D" w:rsidRPr="00B32F7C" w:rsidRDefault="0038249A" w:rsidP="00D642F5">
            <w:pPr>
              <w:pStyle w:val="a5"/>
              <w:spacing w:before="0"/>
              <w:ind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о</w:t>
            </w:r>
            <w:r w:rsidR="00987763" w:rsidRPr="00B32F7C">
              <w:rPr>
                <w:rFonts w:ascii="Times New Roman" w:eastAsia="MS Mincho" w:hAnsi="Times New Roman"/>
                <w:sz w:val="24"/>
                <w:szCs w:val="24"/>
                <w:lang w:eastAsia="ja-JP"/>
              </w:rPr>
              <w:t xml:space="preserve">бласний центр зайнятості, Головне управління Національної поліції у Волинській області, </w:t>
            </w:r>
            <w:r w:rsidR="005A2142">
              <w:rPr>
                <w:rFonts w:ascii="Times New Roman" w:eastAsia="MS Mincho" w:hAnsi="Times New Roman"/>
                <w:sz w:val="24"/>
                <w:szCs w:val="24"/>
                <w:lang w:eastAsia="ja-JP"/>
              </w:rPr>
              <w:t>Головне</w:t>
            </w:r>
            <w:r w:rsidR="005A2142" w:rsidRPr="00B32F7C">
              <w:rPr>
                <w:rFonts w:ascii="Times New Roman" w:eastAsia="MS Mincho" w:hAnsi="Times New Roman"/>
                <w:sz w:val="24"/>
                <w:szCs w:val="24"/>
                <w:lang w:eastAsia="ja-JP"/>
              </w:rPr>
              <w:t xml:space="preserve"> </w:t>
            </w:r>
            <w:r w:rsidR="00987763" w:rsidRPr="00B32F7C">
              <w:rPr>
                <w:rFonts w:ascii="Times New Roman" w:eastAsia="MS Mincho" w:hAnsi="Times New Roman"/>
                <w:sz w:val="24"/>
                <w:szCs w:val="24"/>
                <w:lang w:eastAsia="ja-JP"/>
              </w:rPr>
              <w:t>управління державної служби України з надзвичайних ситуацій у Волинській області, управління патрульної поліції у Волинській області, територіальні громади, громадські організації</w:t>
            </w:r>
            <w:r>
              <w:rPr>
                <w:rFonts w:ascii="Times New Roman" w:eastAsia="MS Mincho" w:hAnsi="Times New Roman"/>
                <w:sz w:val="24"/>
                <w:szCs w:val="24"/>
                <w:lang w:eastAsia="ja-JP"/>
              </w:rPr>
              <w:t xml:space="preserve"> </w:t>
            </w:r>
            <w:r w:rsidR="00987763" w:rsidRPr="00B32F7C">
              <w:rPr>
                <w:rFonts w:ascii="Times New Roman" w:eastAsia="MS Mincho" w:hAnsi="Times New Roman"/>
                <w:sz w:val="24"/>
                <w:szCs w:val="24"/>
                <w:lang w:eastAsia="ja-JP"/>
              </w:rPr>
              <w:t>(за згодою), ініціативні групи (за згодою), волонтерські групи (за згодою), групи самодопомоги (за згодою)</w:t>
            </w:r>
          </w:p>
          <w:p w:rsidR="00206A4D" w:rsidRPr="00B32F7C" w:rsidRDefault="00206A4D" w:rsidP="00D642F5">
            <w:pPr>
              <w:pStyle w:val="a5"/>
              <w:ind w:left="-88" w:firstLine="0"/>
              <w:jc w:val="both"/>
              <w:rPr>
                <w:rFonts w:ascii="Times New Roman" w:eastAsia="MS Mincho" w:hAnsi="Times New Roman"/>
                <w:sz w:val="24"/>
                <w:szCs w:val="24"/>
                <w:lang w:eastAsia="ja-JP"/>
              </w:rPr>
            </w:pPr>
          </w:p>
        </w:tc>
      </w:tr>
      <w:tr w:rsidR="00206A4D" w:rsidRPr="00B32F7C" w:rsidTr="00BB0E62">
        <w:trPr>
          <w:trHeight w:val="1031"/>
        </w:trPr>
        <w:tc>
          <w:tcPr>
            <w:tcW w:w="3120" w:type="dxa"/>
          </w:tcPr>
          <w:p w:rsidR="00206A4D" w:rsidRPr="00B32F7C" w:rsidRDefault="00206A4D" w:rsidP="00A409AA">
            <w:pPr>
              <w:pStyle w:val="a5"/>
              <w:spacing w:before="0"/>
              <w:ind w:firstLine="0"/>
              <w:rPr>
                <w:rFonts w:ascii="Times New Roman" w:eastAsia="MS Mincho" w:hAnsi="Times New Roman"/>
                <w:sz w:val="24"/>
                <w:szCs w:val="24"/>
                <w:lang w:eastAsia="ja-JP"/>
              </w:rPr>
            </w:pPr>
          </w:p>
        </w:tc>
        <w:tc>
          <w:tcPr>
            <w:tcW w:w="4630" w:type="dxa"/>
          </w:tcPr>
          <w:p w:rsidR="0070441C" w:rsidRPr="00B32F7C" w:rsidRDefault="00206A4D" w:rsidP="0038249A">
            <w:pPr>
              <w:pStyle w:val="a5"/>
              <w:spacing w:before="0"/>
              <w:ind w:left="-57" w:right="-113"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2</w:t>
            </w:r>
            <w:r w:rsidRPr="0038249A">
              <w:rPr>
                <w:rFonts w:ascii="Times New Roman" w:eastAsia="MS Mincho" w:hAnsi="Times New Roman"/>
                <w:spacing w:val="-12"/>
                <w:sz w:val="24"/>
                <w:szCs w:val="24"/>
                <w:lang w:eastAsia="ja-JP"/>
              </w:rPr>
              <w:t xml:space="preserve">) </w:t>
            </w:r>
            <w:r w:rsidR="0038249A" w:rsidRPr="0038249A">
              <w:rPr>
                <w:rFonts w:ascii="Times New Roman" w:eastAsia="MS Mincho" w:hAnsi="Times New Roman"/>
                <w:spacing w:val="-12"/>
                <w:sz w:val="24"/>
                <w:szCs w:val="24"/>
                <w:lang w:eastAsia="ja-JP"/>
              </w:rPr>
              <w:t>р</w:t>
            </w:r>
            <w:r w:rsidRPr="0038249A">
              <w:rPr>
                <w:rFonts w:ascii="Times New Roman" w:eastAsia="MS Mincho" w:hAnsi="Times New Roman"/>
                <w:spacing w:val="-12"/>
                <w:sz w:val="24"/>
                <w:szCs w:val="24"/>
                <w:lang w:eastAsia="ja-JP"/>
              </w:rPr>
              <w:t>озробка загальних короткостроков</w:t>
            </w:r>
            <w:r w:rsidR="0038249A" w:rsidRPr="0038249A">
              <w:rPr>
                <w:rFonts w:ascii="Times New Roman" w:eastAsia="MS Mincho" w:hAnsi="Times New Roman"/>
                <w:spacing w:val="-12"/>
                <w:sz w:val="24"/>
                <w:szCs w:val="24"/>
                <w:lang w:eastAsia="ja-JP"/>
              </w:rPr>
              <w:t>их програм</w:t>
            </w:r>
            <w:r w:rsidRPr="0038249A">
              <w:rPr>
                <w:rFonts w:ascii="Times New Roman" w:eastAsia="MS Mincho" w:hAnsi="Times New Roman"/>
                <w:spacing w:val="-12"/>
                <w:sz w:val="24"/>
                <w:szCs w:val="24"/>
                <w:lang w:eastAsia="ja-JP"/>
              </w:rPr>
              <w:t xml:space="preserve">  та організація навчання державних службовців та посадових осіб місцевого самоврядування з питань порядку денного </w:t>
            </w:r>
            <w:r w:rsidR="00B32F7C" w:rsidRPr="0038249A">
              <w:rPr>
                <w:rFonts w:ascii="Times New Roman" w:eastAsia="MS Mincho" w:hAnsi="Times New Roman"/>
                <w:spacing w:val="-12"/>
                <w:sz w:val="24"/>
                <w:szCs w:val="24"/>
                <w:lang w:eastAsia="ja-JP"/>
              </w:rPr>
              <w:t>«Жінки, мир, безпека»</w:t>
            </w:r>
            <w:r w:rsidRPr="0038249A">
              <w:rPr>
                <w:rFonts w:ascii="Times New Roman" w:eastAsia="MS Mincho" w:hAnsi="Times New Roman"/>
                <w:spacing w:val="-12"/>
                <w:sz w:val="24"/>
                <w:szCs w:val="24"/>
                <w:lang w:eastAsia="ja-JP"/>
              </w:rPr>
              <w:t>, розвитку лідерського потенціалу, навичок ведення переговорів, медіації</w:t>
            </w:r>
          </w:p>
        </w:tc>
        <w:tc>
          <w:tcPr>
            <w:tcW w:w="1607" w:type="dxa"/>
            <w:gridSpan w:val="2"/>
          </w:tcPr>
          <w:p w:rsidR="00206A4D" w:rsidRPr="00B32F7C" w:rsidRDefault="00206A4D" w:rsidP="00DD0340">
            <w:pPr>
              <w:pStyle w:val="a5"/>
              <w:spacing w:before="0"/>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206A4D" w:rsidRPr="00B32F7C" w:rsidRDefault="00987763" w:rsidP="00987763">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Регіональний ц</w:t>
            </w:r>
            <w:r w:rsidR="00206A4D" w:rsidRPr="00B32F7C">
              <w:rPr>
                <w:rFonts w:ascii="Times New Roman" w:eastAsia="MS Mincho" w:hAnsi="Times New Roman"/>
                <w:sz w:val="24"/>
                <w:szCs w:val="24"/>
                <w:lang w:eastAsia="ja-JP"/>
              </w:rPr>
              <w:t>ентр підвищення кваліфікації</w:t>
            </w:r>
          </w:p>
        </w:tc>
      </w:tr>
      <w:tr w:rsidR="00206A4D" w:rsidRPr="00B32F7C" w:rsidTr="00BB0E62">
        <w:trPr>
          <w:trHeight w:val="20"/>
        </w:trPr>
        <w:tc>
          <w:tcPr>
            <w:tcW w:w="16019" w:type="dxa"/>
            <w:gridSpan w:val="5"/>
          </w:tcPr>
          <w:p w:rsidR="00206A4D" w:rsidRPr="00B32F7C" w:rsidRDefault="00206A4D" w:rsidP="004D65DE">
            <w:pPr>
              <w:pStyle w:val="a5"/>
              <w:spacing w:after="120"/>
              <w:ind w:left="306" w:firstLine="0"/>
              <w:jc w:val="center"/>
              <w:rPr>
                <w:rFonts w:ascii="Times New Roman" w:eastAsia="MS Mincho" w:hAnsi="Times New Roman"/>
                <w:b/>
                <w:sz w:val="24"/>
                <w:szCs w:val="24"/>
                <w:lang w:eastAsia="ja-JP"/>
              </w:rPr>
            </w:pPr>
            <w:r w:rsidRPr="00B32F7C">
              <w:rPr>
                <w:rFonts w:ascii="Times New Roman" w:eastAsia="MS Mincho" w:hAnsi="Times New Roman"/>
                <w:b/>
                <w:sz w:val="24"/>
                <w:szCs w:val="24"/>
                <w:lang w:eastAsia="ja-JP"/>
              </w:rPr>
              <w:t xml:space="preserve">Оперативна ціль </w:t>
            </w:r>
            <w:r w:rsidR="004D65DE">
              <w:rPr>
                <w:rFonts w:ascii="Times New Roman" w:eastAsia="MS Mincho" w:hAnsi="Times New Roman"/>
                <w:b/>
                <w:sz w:val="24"/>
                <w:szCs w:val="24"/>
                <w:lang w:eastAsia="ja-JP"/>
              </w:rPr>
              <w:t>ІІ</w:t>
            </w:r>
            <w:r w:rsidRPr="00B32F7C">
              <w:rPr>
                <w:rFonts w:ascii="Times New Roman" w:eastAsia="MS Mincho" w:hAnsi="Times New Roman"/>
                <w:b/>
                <w:sz w:val="24"/>
                <w:szCs w:val="24"/>
                <w:lang w:eastAsia="ja-JP"/>
              </w:rPr>
              <w:t>. Забезпечення рівноправного представництва жінок і чоловіків у прийнятті рішень в секторі безпеки і оборони</w:t>
            </w:r>
          </w:p>
        </w:tc>
      </w:tr>
      <w:tr w:rsidR="00206A4D" w:rsidRPr="00B32F7C" w:rsidTr="00ED510E">
        <w:trPr>
          <w:trHeight w:val="70"/>
        </w:trPr>
        <w:tc>
          <w:tcPr>
            <w:tcW w:w="3120" w:type="dxa"/>
          </w:tcPr>
          <w:p w:rsidR="00206A4D" w:rsidRPr="00B32F7C" w:rsidRDefault="00206A4D" w:rsidP="00A409AA">
            <w:pPr>
              <w:pStyle w:val="a5"/>
              <w:spacing w:before="0"/>
              <w:ind w:left="-108"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4. Забезпечення паритетної участі жінок і чоловіків у складі штатних, атестаційних, кадрових комісій, комісій для проведення службових розслідувань</w:t>
            </w:r>
          </w:p>
        </w:tc>
        <w:tc>
          <w:tcPr>
            <w:tcW w:w="4677" w:type="dxa"/>
            <w:gridSpan w:val="2"/>
          </w:tcPr>
          <w:p w:rsidR="00206A4D" w:rsidRPr="00B32F7C" w:rsidRDefault="004D65DE" w:rsidP="004D65DE">
            <w:pPr>
              <w:pStyle w:val="a5"/>
              <w:spacing w:before="0"/>
              <w:ind w:left="-85" w:firstLine="0"/>
              <w:rPr>
                <w:rFonts w:ascii="Times New Roman" w:eastAsia="MS Mincho" w:hAnsi="Times New Roman"/>
                <w:sz w:val="24"/>
                <w:szCs w:val="24"/>
                <w:lang w:eastAsia="ja-JP"/>
              </w:rPr>
            </w:pPr>
            <w:r>
              <w:rPr>
                <w:rFonts w:ascii="Times New Roman" w:eastAsia="MS Mincho" w:hAnsi="Times New Roman"/>
                <w:sz w:val="24"/>
                <w:szCs w:val="24"/>
                <w:lang w:eastAsia="ja-JP"/>
              </w:rPr>
              <w:t>р</w:t>
            </w:r>
            <w:r w:rsidR="00206A4D" w:rsidRPr="00B32F7C">
              <w:rPr>
                <w:rFonts w:ascii="Times New Roman" w:eastAsia="MS Mincho" w:hAnsi="Times New Roman"/>
                <w:sz w:val="24"/>
                <w:szCs w:val="24"/>
                <w:lang w:eastAsia="ja-JP"/>
              </w:rPr>
              <w:t xml:space="preserve">озроблення та розповсюдження пам’ятки для представників штатних, атестаційних, кадрових комісій, комісій для проведення службових розслідувань з питань недопущення дискримінації </w:t>
            </w:r>
          </w:p>
        </w:tc>
        <w:tc>
          <w:tcPr>
            <w:tcW w:w="1560" w:type="dxa"/>
          </w:tcPr>
          <w:p w:rsidR="00206A4D" w:rsidRPr="00B32F7C" w:rsidRDefault="00206A4D" w:rsidP="004D65DE">
            <w:pPr>
              <w:pStyle w:val="a5"/>
              <w:ind w:left="54"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w:t>
            </w:r>
            <w:r w:rsidR="00987763" w:rsidRPr="00B32F7C">
              <w:rPr>
                <w:rFonts w:ascii="Times New Roman" w:eastAsia="MS Mincho" w:hAnsi="Times New Roman"/>
                <w:sz w:val="24"/>
                <w:szCs w:val="24"/>
                <w:lang w:eastAsia="ja-JP"/>
              </w:rPr>
              <w:t>-2025</w:t>
            </w:r>
          </w:p>
        </w:tc>
        <w:tc>
          <w:tcPr>
            <w:tcW w:w="6662" w:type="dxa"/>
          </w:tcPr>
          <w:p w:rsidR="00206A4D" w:rsidRPr="004D65DE" w:rsidRDefault="004D65DE" w:rsidP="004D65DE">
            <w:pPr>
              <w:pStyle w:val="a5"/>
              <w:spacing w:before="0"/>
              <w:ind w:firstLine="0"/>
              <w:jc w:val="both"/>
              <w:rPr>
                <w:rFonts w:ascii="Times New Roman" w:eastAsia="MS Mincho" w:hAnsi="Times New Roman"/>
                <w:spacing w:val="-10"/>
                <w:sz w:val="24"/>
                <w:szCs w:val="24"/>
                <w:lang w:eastAsia="ja-JP"/>
              </w:rPr>
            </w:pPr>
            <w:r w:rsidRPr="004D65DE">
              <w:rPr>
                <w:rFonts w:ascii="Times New Roman" w:eastAsia="MS Mincho" w:hAnsi="Times New Roman"/>
                <w:spacing w:val="-10"/>
                <w:sz w:val="24"/>
                <w:szCs w:val="24"/>
                <w:lang w:eastAsia="ja-JP"/>
              </w:rPr>
              <w:t>д</w:t>
            </w:r>
            <w:r w:rsidR="00987763" w:rsidRPr="004D65DE">
              <w:rPr>
                <w:rFonts w:ascii="Times New Roman" w:eastAsia="MS Mincho" w:hAnsi="Times New Roman"/>
                <w:spacing w:val="-10"/>
                <w:sz w:val="24"/>
                <w:szCs w:val="24"/>
                <w:lang w:eastAsia="ja-JP"/>
              </w:rPr>
              <w:t xml:space="preserve">епартаменти соціального захисту населення, економічного розвитку, зовнішніх зносин та з питань туризму і курортів, управління освіти і науки, охорони здоров’я, з питань цивільного захисту облдержадміністрації, обласний центр соціальних служб, Головне управління Національної поліції у Волинській області, </w:t>
            </w:r>
            <w:r w:rsidR="005A2142" w:rsidRPr="004D65DE">
              <w:rPr>
                <w:rFonts w:ascii="Times New Roman" w:eastAsia="MS Mincho" w:hAnsi="Times New Roman"/>
                <w:spacing w:val="-10"/>
                <w:sz w:val="24"/>
                <w:szCs w:val="24"/>
                <w:lang w:eastAsia="ja-JP"/>
              </w:rPr>
              <w:t xml:space="preserve">Головне </w:t>
            </w:r>
            <w:r w:rsidR="00987763" w:rsidRPr="004D65DE">
              <w:rPr>
                <w:rFonts w:ascii="Times New Roman" w:eastAsia="MS Mincho" w:hAnsi="Times New Roman"/>
                <w:spacing w:val="-10"/>
                <w:sz w:val="24"/>
                <w:szCs w:val="24"/>
                <w:lang w:eastAsia="ja-JP"/>
              </w:rPr>
              <w:t>управління державної служби України з надзвичайних ситуацій у Волинській області, управління патрульної поліції у Волинській області, територіальні громади, громадські організації (за згодою), ініціативні групи (за згодою), волонтерські групи (за згодою), групи самодопомоги (за згодою)</w:t>
            </w:r>
          </w:p>
        </w:tc>
      </w:tr>
      <w:tr w:rsidR="00206A4D" w:rsidRPr="00B32F7C" w:rsidTr="00BB0E62">
        <w:trPr>
          <w:trHeight w:val="20"/>
        </w:trPr>
        <w:tc>
          <w:tcPr>
            <w:tcW w:w="16019" w:type="dxa"/>
            <w:gridSpan w:val="5"/>
          </w:tcPr>
          <w:p w:rsidR="00206A4D" w:rsidRPr="00B32F7C" w:rsidRDefault="00206A4D" w:rsidP="004D65DE">
            <w:pPr>
              <w:pStyle w:val="a5"/>
              <w:ind w:firstLine="0"/>
              <w:jc w:val="center"/>
              <w:rPr>
                <w:rFonts w:ascii="Times New Roman" w:eastAsia="MS Mincho" w:hAnsi="Times New Roman"/>
                <w:b/>
                <w:sz w:val="24"/>
                <w:szCs w:val="24"/>
                <w:lang w:eastAsia="ja-JP"/>
              </w:rPr>
            </w:pPr>
            <w:r w:rsidRPr="00B32F7C">
              <w:rPr>
                <w:rFonts w:ascii="Times New Roman" w:eastAsia="MS Mincho" w:hAnsi="Times New Roman"/>
                <w:b/>
                <w:sz w:val="24"/>
                <w:szCs w:val="24"/>
                <w:lang w:eastAsia="ja-JP"/>
              </w:rPr>
              <w:lastRenderedPageBreak/>
              <w:t xml:space="preserve">Оперативна ціль </w:t>
            </w:r>
            <w:r w:rsidR="004D65DE">
              <w:rPr>
                <w:rFonts w:ascii="Times New Roman" w:eastAsia="MS Mincho" w:hAnsi="Times New Roman"/>
                <w:b/>
                <w:sz w:val="24"/>
                <w:szCs w:val="24"/>
                <w:lang w:eastAsia="ja-JP"/>
              </w:rPr>
              <w:t>ІІІ</w:t>
            </w:r>
            <w:r w:rsidRPr="00B32F7C">
              <w:rPr>
                <w:rFonts w:ascii="Times New Roman" w:eastAsia="MS Mincho" w:hAnsi="Times New Roman"/>
                <w:b/>
                <w:sz w:val="24"/>
                <w:szCs w:val="24"/>
                <w:lang w:eastAsia="ja-JP"/>
              </w:rPr>
              <w:t>. Залучення інститутів громадянського суспільства до прийняття рішень з підтримки і просування культури миру, встановлення миру, постконфліктного відновлення та надання допомоги особам, які постраждали від конфлікту</w:t>
            </w:r>
          </w:p>
        </w:tc>
      </w:tr>
      <w:tr w:rsidR="00206A4D" w:rsidRPr="00B32F7C" w:rsidTr="00ED510E">
        <w:trPr>
          <w:trHeight w:val="2001"/>
        </w:trPr>
        <w:tc>
          <w:tcPr>
            <w:tcW w:w="3120" w:type="dxa"/>
            <w:vMerge w:val="restart"/>
          </w:tcPr>
          <w:p w:rsidR="00206A4D" w:rsidRPr="00B32F7C" w:rsidRDefault="00206A4D" w:rsidP="004D65DE">
            <w:pPr>
              <w:pStyle w:val="a5"/>
              <w:spacing w:before="0"/>
              <w:ind w:left="-108" w:firstLine="108"/>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5. Створення умов для участі інститутів громадянського суспільства, </w:t>
            </w:r>
            <w:r w:rsidR="004D65DE">
              <w:rPr>
                <w:rFonts w:ascii="Times New Roman" w:eastAsia="MS Mincho" w:hAnsi="Times New Roman"/>
                <w:sz w:val="24"/>
                <w:szCs w:val="24"/>
                <w:lang w:eastAsia="ja-JP"/>
              </w:rPr>
              <w:t>у</w:t>
            </w:r>
            <w:r w:rsidRPr="00B32F7C">
              <w:rPr>
                <w:rFonts w:ascii="Times New Roman" w:eastAsia="MS Mincho" w:hAnsi="Times New Roman"/>
                <w:sz w:val="24"/>
                <w:szCs w:val="24"/>
                <w:lang w:eastAsia="ja-JP"/>
              </w:rPr>
              <w:t xml:space="preserve"> тому числі органів самоорганізації населення, активістів, </w:t>
            </w:r>
            <w:r w:rsidR="00987763" w:rsidRPr="00B32F7C">
              <w:rPr>
                <w:rFonts w:ascii="Times New Roman" w:eastAsia="MS Mincho" w:hAnsi="Times New Roman"/>
                <w:sz w:val="24"/>
                <w:szCs w:val="24"/>
                <w:lang w:eastAsia="ja-JP"/>
              </w:rPr>
              <w:t>у впровадженні порядку денного «</w:t>
            </w:r>
            <w:r w:rsidRPr="00B32F7C">
              <w:rPr>
                <w:rFonts w:ascii="Times New Roman" w:eastAsia="MS Mincho" w:hAnsi="Times New Roman"/>
                <w:sz w:val="24"/>
                <w:szCs w:val="24"/>
                <w:lang w:eastAsia="ja-JP"/>
              </w:rPr>
              <w:t xml:space="preserve">Жінки, </w:t>
            </w:r>
            <w:r w:rsidR="00987763" w:rsidRPr="00B32F7C">
              <w:rPr>
                <w:rFonts w:ascii="Times New Roman" w:eastAsia="MS Mincho" w:hAnsi="Times New Roman"/>
                <w:sz w:val="24"/>
                <w:szCs w:val="24"/>
                <w:lang w:eastAsia="ja-JP"/>
              </w:rPr>
              <w:t>мир, безпека»</w:t>
            </w:r>
          </w:p>
        </w:tc>
        <w:tc>
          <w:tcPr>
            <w:tcW w:w="4677" w:type="dxa"/>
            <w:gridSpan w:val="2"/>
          </w:tcPr>
          <w:p w:rsidR="00206A4D" w:rsidRPr="00B32F7C" w:rsidRDefault="00206A4D" w:rsidP="004D65DE">
            <w:pPr>
              <w:pStyle w:val="a5"/>
              <w:spacing w:before="0"/>
              <w:ind w:left="-83"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1) </w:t>
            </w:r>
            <w:r w:rsidR="004D65DE">
              <w:rPr>
                <w:rFonts w:ascii="Times New Roman" w:eastAsia="MS Mincho" w:hAnsi="Times New Roman"/>
                <w:sz w:val="24"/>
                <w:szCs w:val="24"/>
                <w:lang w:eastAsia="ja-JP"/>
              </w:rPr>
              <w:t>о</w:t>
            </w:r>
            <w:r w:rsidRPr="00B32F7C">
              <w:rPr>
                <w:rFonts w:ascii="Times New Roman" w:eastAsia="MS Mincho" w:hAnsi="Times New Roman"/>
                <w:sz w:val="24"/>
                <w:szCs w:val="24"/>
                <w:lang w:eastAsia="ja-JP"/>
              </w:rPr>
              <w:t>новлення складу обласного кон</w:t>
            </w:r>
            <w:r w:rsidR="00BB16A7">
              <w:rPr>
                <w:rFonts w:ascii="Times New Roman" w:eastAsia="MS Mincho" w:hAnsi="Times New Roman"/>
                <w:sz w:val="24"/>
                <w:szCs w:val="24"/>
                <w:lang w:eastAsia="ja-JP"/>
              </w:rPr>
              <w:t xml:space="preserve">сультативно-дорадчого органу з </w:t>
            </w:r>
            <w:r w:rsidRPr="00B32F7C">
              <w:rPr>
                <w:rFonts w:ascii="Times New Roman" w:eastAsia="MS Mincho" w:hAnsi="Times New Roman"/>
                <w:sz w:val="24"/>
                <w:szCs w:val="24"/>
                <w:lang w:eastAsia="ja-JP"/>
              </w:rPr>
              <w:t xml:space="preserve"> питань гендерної рівності, запобігання та протидії домашньому насильству за ознакою статті, протидії торгівлі людьми питан</w:t>
            </w:r>
            <w:r w:rsidR="00987763" w:rsidRPr="00B32F7C">
              <w:rPr>
                <w:rFonts w:ascii="Times New Roman" w:eastAsia="MS Mincho" w:hAnsi="Times New Roman"/>
                <w:sz w:val="24"/>
                <w:szCs w:val="24"/>
                <w:lang w:eastAsia="ja-JP"/>
              </w:rPr>
              <w:t>ь впровадження порядку денного «Жінки, мир, безпека»</w:t>
            </w:r>
          </w:p>
        </w:tc>
        <w:tc>
          <w:tcPr>
            <w:tcW w:w="1560" w:type="dxa"/>
          </w:tcPr>
          <w:p w:rsidR="00206A4D" w:rsidRPr="00B32F7C" w:rsidRDefault="00206A4D" w:rsidP="00D973A0">
            <w:pPr>
              <w:pStyle w:val="a5"/>
              <w:spacing w:before="0"/>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206A4D" w:rsidRPr="00B32F7C" w:rsidRDefault="004D65DE" w:rsidP="00987763">
            <w:pPr>
              <w:pStyle w:val="a5"/>
              <w:spacing w:before="0"/>
              <w:ind w:left="20"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департамент</w:t>
            </w:r>
            <w:r w:rsidR="00987763" w:rsidRPr="00B32F7C">
              <w:rPr>
                <w:rFonts w:ascii="Times New Roman" w:eastAsia="MS Mincho" w:hAnsi="Times New Roman"/>
                <w:sz w:val="24"/>
                <w:szCs w:val="24"/>
                <w:lang w:eastAsia="ja-JP"/>
              </w:rPr>
              <w:t xml:space="preserve"> соціального захисту населення облдержадміністрації, районні державні адміністрації</w:t>
            </w:r>
            <w:r w:rsidR="00206A4D" w:rsidRPr="00B32F7C">
              <w:rPr>
                <w:rFonts w:ascii="Times New Roman" w:eastAsia="MS Mincho" w:hAnsi="Times New Roman"/>
                <w:sz w:val="24"/>
                <w:szCs w:val="24"/>
                <w:lang w:eastAsia="ja-JP"/>
              </w:rPr>
              <w:t xml:space="preserve">, </w:t>
            </w:r>
            <w:r w:rsidR="00987763" w:rsidRPr="00B32F7C">
              <w:rPr>
                <w:rFonts w:ascii="Times New Roman" w:eastAsia="MS Mincho" w:hAnsi="Times New Roman"/>
                <w:sz w:val="24"/>
                <w:szCs w:val="24"/>
                <w:lang w:eastAsia="ja-JP"/>
              </w:rPr>
              <w:t xml:space="preserve"> територіальні громади </w:t>
            </w:r>
          </w:p>
        </w:tc>
      </w:tr>
      <w:tr w:rsidR="00206A4D" w:rsidRPr="00B32F7C" w:rsidTr="00ED510E">
        <w:trPr>
          <w:trHeight w:val="837"/>
        </w:trPr>
        <w:tc>
          <w:tcPr>
            <w:tcW w:w="3120" w:type="dxa"/>
            <w:vMerge/>
          </w:tcPr>
          <w:p w:rsidR="00206A4D" w:rsidRPr="00B32F7C" w:rsidRDefault="00206A4D" w:rsidP="00B32F7C">
            <w:pPr>
              <w:pStyle w:val="a5"/>
              <w:spacing w:before="0"/>
              <w:ind w:firstLine="0"/>
              <w:rPr>
                <w:rFonts w:ascii="Times New Roman" w:eastAsia="MS Mincho" w:hAnsi="Times New Roman"/>
                <w:sz w:val="24"/>
                <w:szCs w:val="24"/>
                <w:lang w:eastAsia="ja-JP"/>
              </w:rPr>
            </w:pPr>
          </w:p>
        </w:tc>
        <w:tc>
          <w:tcPr>
            <w:tcW w:w="4677" w:type="dxa"/>
            <w:gridSpan w:val="2"/>
          </w:tcPr>
          <w:p w:rsidR="00206A4D" w:rsidRPr="00B32F7C" w:rsidRDefault="00206A4D" w:rsidP="004D65DE">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2) </w:t>
            </w:r>
            <w:r w:rsidR="004D65DE">
              <w:rPr>
                <w:rFonts w:ascii="Times New Roman" w:eastAsia="MS Mincho" w:hAnsi="Times New Roman"/>
                <w:sz w:val="24"/>
                <w:szCs w:val="24"/>
                <w:lang w:eastAsia="ja-JP"/>
              </w:rPr>
              <w:t>к</w:t>
            </w:r>
            <w:r w:rsidRPr="00B32F7C">
              <w:rPr>
                <w:rFonts w:ascii="Times New Roman" w:eastAsia="MS Mincho" w:hAnsi="Times New Roman"/>
                <w:sz w:val="24"/>
                <w:szCs w:val="24"/>
                <w:lang w:eastAsia="ja-JP"/>
              </w:rPr>
              <w:t xml:space="preserve">онсультації  для </w:t>
            </w:r>
            <w:r w:rsidR="00987763" w:rsidRPr="00B32F7C">
              <w:rPr>
                <w:rFonts w:ascii="Times New Roman" w:eastAsia="MS Mincho" w:hAnsi="Times New Roman"/>
                <w:sz w:val="24"/>
                <w:szCs w:val="24"/>
                <w:lang w:eastAsia="ja-JP"/>
              </w:rPr>
              <w:t>територіальних громад</w:t>
            </w:r>
            <w:r w:rsidRPr="00B32F7C">
              <w:rPr>
                <w:rFonts w:ascii="Times New Roman" w:eastAsia="MS Mincho" w:hAnsi="Times New Roman"/>
                <w:sz w:val="24"/>
                <w:szCs w:val="24"/>
                <w:lang w:eastAsia="ja-JP"/>
              </w:rPr>
              <w:t xml:space="preserve"> щодо формування та реалізації Плану дій 1325 на рівні територіальної громади</w:t>
            </w:r>
          </w:p>
        </w:tc>
        <w:tc>
          <w:tcPr>
            <w:tcW w:w="1560" w:type="dxa"/>
          </w:tcPr>
          <w:p w:rsidR="00206A4D" w:rsidRPr="00B32F7C" w:rsidRDefault="00206A4D" w:rsidP="00D973A0">
            <w:pPr>
              <w:pStyle w:val="a5"/>
              <w:ind w:left="743" w:hanging="831"/>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206A4D" w:rsidRPr="00B32F7C" w:rsidRDefault="00987763" w:rsidP="00D973A0">
            <w:pPr>
              <w:pStyle w:val="a5"/>
              <w:spacing w:before="0"/>
              <w:ind w:firstLine="0"/>
              <w:jc w:val="both"/>
              <w:rPr>
                <w:rFonts w:ascii="Times New Roman" w:eastAsia="MS Mincho" w:hAnsi="Times New Roman"/>
                <w:sz w:val="24"/>
                <w:szCs w:val="24"/>
                <w:lang w:eastAsia="ja-JP"/>
              </w:rPr>
            </w:pPr>
            <w:r w:rsidRPr="00B32F7C">
              <w:rPr>
                <w:rFonts w:ascii="Times New Roman" w:eastAsia="MS Mincho" w:hAnsi="Times New Roman"/>
                <w:sz w:val="24"/>
                <w:szCs w:val="24"/>
                <w:lang w:eastAsia="ja-JP"/>
              </w:rPr>
              <w:t>Громадська організація «</w:t>
            </w:r>
            <w:r w:rsidR="00206A4D" w:rsidRPr="00B32F7C">
              <w:rPr>
                <w:rFonts w:ascii="Times New Roman" w:eastAsia="MS Mincho" w:hAnsi="Times New Roman"/>
                <w:sz w:val="24"/>
                <w:szCs w:val="24"/>
                <w:lang w:eastAsia="ja-JP"/>
              </w:rPr>
              <w:t>Ґендерний креативний прості</w:t>
            </w:r>
            <w:r w:rsidRPr="00B32F7C">
              <w:rPr>
                <w:rFonts w:ascii="Times New Roman" w:eastAsia="MS Mincho" w:hAnsi="Times New Roman"/>
                <w:sz w:val="24"/>
                <w:szCs w:val="24"/>
                <w:lang w:eastAsia="ja-JP"/>
              </w:rPr>
              <w:t>р»</w:t>
            </w:r>
          </w:p>
        </w:tc>
      </w:tr>
      <w:tr w:rsidR="00206A4D" w:rsidRPr="00B32F7C" w:rsidTr="00ED510E">
        <w:trPr>
          <w:trHeight w:val="3105"/>
        </w:trPr>
        <w:tc>
          <w:tcPr>
            <w:tcW w:w="3120" w:type="dxa"/>
          </w:tcPr>
          <w:p w:rsidR="00206A4D" w:rsidRPr="00B32F7C" w:rsidRDefault="00206A4D" w:rsidP="00B32F7C">
            <w:pPr>
              <w:pStyle w:val="a5"/>
              <w:spacing w:before="0"/>
              <w:ind w:firstLine="0"/>
              <w:rPr>
                <w:rFonts w:ascii="Times New Roman" w:eastAsia="MS Mincho" w:hAnsi="Times New Roman"/>
                <w:sz w:val="24"/>
                <w:szCs w:val="24"/>
                <w:lang w:eastAsia="ja-JP"/>
              </w:rPr>
            </w:pPr>
          </w:p>
        </w:tc>
        <w:tc>
          <w:tcPr>
            <w:tcW w:w="4677" w:type="dxa"/>
            <w:gridSpan w:val="2"/>
          </w:tcPr>
          <w:p w:rsidR="00206A4D" w:rsidRPr="00B32F7C" w:rsidRDefault="00206A4D" w:rsidP="004D65DE">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3) </w:t>
            </w:r>
            <w:r w:rsidR="004D65DE">
              <w:rPr>
                <w:rFonts w:ascii="Times New Roman" w:eastAsia="MS Mincho" w:hAnsi="Times New Roman"/>
                <w:sz w:val="24"/>
                <w:szCs w:val="24"/>
                <w:lang w:eastAsia="ja-JP"/>
              </w:rPr>
              <w:t>в</w:t>
            </w:r>
            <w:r w:rsidRPr="00B32F7C">
              <w:rPr>
                <w:rFonts w:ascii="Times New Roman" w:eastAsia="MS Mincho" w:hAnsi="Times New Roman"/>
                <w:sz w:val="24"/>
                <w:szCs w:val="24"/>
                <w:lang w:eastAsia="ja-JP"/>
              </w:rPr>
              <w:t>ключення питань щодо реалізації Національного плану дій з виконання р</w:t>
            </w:r>
            <w:r w:rsidR="00987763" w:rsidRPr="00B32F7C">
              <w:rPr>
                <w:rFonts w:ascii="Times New Roman" w:eastAsia="MS Mincho" w:hAnsi="Times New Roman"/>
                <w:sz w:val="24"/>
                <w:szCs w:val="24"/>
                <w:lang w:eastAsia="ja-JP"/>
              </w:rPr>
              <w:t>езолюції Ради Безпеки ООН 1325 «</w:t>
            </w:r>
            <w:r w:rsidRPr="00B32F7C">
              <w:rPr>
                <w:rFonts w:ascii="Times New Roman" w:eastAsia="MS Mincho" w:hAnsi="Times New Roman"/>
                <w:sz w:val="24"/>
                <w:szCs w:val="24"/>
                <w:lang w:eastAsia="ja-JP"/>
              </w:rPr>
              <w:t>Ж</w:t>
            </w:r>
            <w:r w:rsidR="00987763" w:rsidRPr="00B32F7C">
              <w:rPr>
                <w:rFonts w:ascii="Times New Roman" w:eastAsia="MS Mincho" w:hAnsi="Times New Roman"/>
                <w:sz w:val="24"/>
                <w:szCs w:val="24"/>
                <w:lang w:eastAsia="ja-JP"/>
              </w:rPr>
              <w:t>інки, мир, безпека»</w:t>
            </w:r>
            <w:r w:rsidRPr="00B32F7C">
              <w:rPr>
                <w:rFonts w:ascii="Times New Roman" w:eastAsia="MS Mincho" w:hAnsi="Times New Roman"/>
                <w:sz w:val="24"/>
                <w:szCs w:val="24"/>
                <w:lang w:eastAsia="ja-JP"/>
              </w:rPr>
              <w:t xml:space="preserve"> на період до 2025 року до переліку пріоритетних т</w:t>
            </w:r>
            <w:r w:rsidR="00BB16A7">
              <w:rPr>
                <w:rFonts w:ascii="Times New Roman" w:eastAsia="MS Mincho" w:hAnsi="Times New Roman"/>
                <w:sz w:val="24"/>
                <w:szCs w:val="24"/>
                <w:lang w:eastAsia="ja-JP"/>
              </w:rPr>
              <w:t>ем для проведення конкурсів проє</w:t>
            </w:r>
            <w:r w:rsidRPr="00B32F7C">
              <w:rPr>
                <w:rFonts w:ascii="Times New Roman" w:eastAsia="MS Mincho" w:hAnsi="Times New Roman"/>
                <w:sz w:val="24"/>
                <w:szCs w:val="24"/>
                <w:lang w:eastAsia="ja-JP"/>
              </w:rPr>
              <w:t>ктів інститутів громадянського суспільства за рахунок бюджетних коштів та надання підтримки громадським об’єднанням, які за результатами конкурсів впроваджують такі про</w:t>
            </w:r>
            <w:r w:rsidR="00BB16A7">
              <w:rPr>
                <w:rFonts w:ascii="Times New Roman" w:eastAsia="MS Mincho" w:hAnsi="Times New Roman"/>
                <w:sz w:val="24"/>
                <w:szCs w:val="24"/>
                <w:lang w:eastAsia="ja-JP"/>
              </w:rPr>
              <w:t>є</w:t>
            </w:r>
            <w:r w:rsidRPr="00B32F7C">
              <w:rPr>
                <w:rFonts w:ascii="Times New Roman" w:eastAsia="MS Mincho" w:hAnsi="Times New Roman"/>
                <w:sz w:val="24"/>
                <w:szCs w:val="24"/>
                <w:lang w:eastAsia="ja-JP"/>
              </w:rPr>
              <w:t>кти, наприклад проведення аудитів безпеки території/проєкти відновлення та будівництва  інфраструктури з урахуванням гендерних аспектів</w:t>
            </w:r>
          </w:p>
        </w:tc>
        <w:tc>
          <w:tcPr>
            <w:tcW w:w="1560" w:type="dxa"/>
          </w:tcPr>
          <w:p w:rsidR="00206A4D" w:rsidRPr="00B32F7C" w:rsidRDefault="00206A4D" w:rsidP="00DE2355">
            <w:pPr>
              <w:pStyle w:val="a5"/>
              <w:ind w:left="743" w:hanging="831"/>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2024-2025</w:t>
            </w:r>
          </w:p>
        </w:tc>
        <w:tc>
          <w:tcPr>
            <w:tcW w:w="6662" w:type="dxa"/>
          </w:tcPr>
          <w:p w:rsidR="00206A4D" w:rsidRPr="00B32F7C" w:rsidRDefault="00987763" w:rsidP="00627202">
            <w:pPr>
              <w:pStyle w:val="a5"/>
              <w:spacing w:before="0"/>
              <w:ind w:firstLine="0"/>
              <w:jc w:val="both"/>
              <w:rPr>
                <w:rFonts w:ascii="Times New Roman" w:eastAsia="MS Mincho" w:hAnsi="Times New Roman"/>
                <w:sz w:val="24"/>
                <w:szCs w:val="24"/>
                <w:lang w:eastAsia="ja-JP"/>
              </w:rPr>
            </w:pPr>
            <w:r w:rsidRPr="00B32F7C">
              <w:rPr>
                <w:rFonts w:ascii="Times New Roman" w:eastAsia="MS Mincho" w:hAnsi="Times New Roman"/>
                <w:sz w:val="24"/>
                <w:szCs w:val="24"/>
                <w:lang w:eastAsia="ja-JP"/>
              </w:rPr>
              <w:t>Департаменти соціального захисту населення, економічного розвитку, зовнішніх зносин та з питань туризму і курортів, управління освіти і науки, охорони здоров’я</w:t>
            </w:r>
            <w:r w:rsidR="000E2F44">
              <w:rPr>
                <w:rFonts w:ascii="Times New Roman" w:eastAsia="MS Mincho" w:hAnsi="Times New Roman"/>
                <w:sz w:val="24"/>
                <w:szCs w:val="24"/>
                <w:lang w:eastAsia="ja-JP"/>
              </w:rPr>
              <w:t xml:space="preserve"> </w:t>
            </w:r>
            <w:r w:rsidRPr="00B32F7C">
              <w:rPr>
                <w:rFonts w:ascii="Times New Roman" w:eastAsia="MS Mincho" w:hAnsi="Times New Roman"/>
                <w:sz w:val="24"/>
                <w:szCs w:val="24"/>
                <w:lang w:eastAsia="ja-JP"/>
              </w:rPr>
              <w:t>облдержадміністрації, о</w:t>
            </w:r>
            <w:r w:rsidR="00627202">
              <w:rPr>
                <w:rFonts w:ascii="Times New Roman" w:eastAsia="MS Mincho" w:hAnsi="Times New Roman"/>
                <w:sz w:val="24"/>
                <w:szCs w:val="24"/>
                <w:lang w:eastAsia="ja-JP"/>
              </w:rPr>
              <w:t>бласний центр соціальних служб,</w:t>
            </w:r>
            <w:r w:rsidRPr="00B32F7C">
              <w:rPr>
                <w:rFonts w:ascii="Times New Roman" w:eastAsia="MS Mincho" w:hAnsi="Times New Roman"/>
                <w:sz w:val="24"/>
                <w:szCs w:val="24"/>
                <w:lang w:eastAsia="ja-JP"/>
              </w:rPr>
              <w:t xml:space="preserve"> </w:t>
            </w:r>
            <w:r w:rsidR="005A2142">
              <w:rPr>
                <w:rFonts w:ascii="Times New Roman" w:eastAsia="MS Mincho" w:hAnsi="Times New Roman"/>
                <w:sz w:val="24"/>
                <w:szCs w:val="24"/>
                <w:lang w:eastAsia="ja-JP"/>
              </w:rPr>
              <w:t>Головне</w:t>
            </w:r>
            <w:r w:rsidR="005A2142" w:rsidRPr="00B32F7C">
              <w:rPr>
                <w:rFonts w:ascii="Times New Roman" w:eastAsia="MS Mincho" w:hAnsi="Times New Roman"/>
                <w:sz w:val="24"/>
                <w:szCs w:val="24"/>
                <w:lang w:eastAsia="ja-JP"/>
              </w:rPr>
              <w:t xml:space="preserve"> </w:t>
            </w:r>
            <w:r w:rsidRPr="00B32F7C">
              <w:rPr>
                <w:rFonts w:ascii="Times New Roman" w:eastAsia="MS Mincho" w:hAnsi="Times New Roman"/>
                <w:sz w:val="24"/>
                <w:szCs w:val="24"/>
                <w:lang w:eastAsia="ja-JP"/>
              </w:rPr>
              <w:t>управління державної служби України з надзвичайних ситуацій у Волинській області, управління патрульної поліції у Волинській області, районні державні адміністрації, територіальні громади,</w:t>
            </w:r>
            <w:r w:rsidR="00BB16A7">
              <w:rPr>
                <w:rFonts w:ascii="Times New Roman" w:eastAsia="MS Mincho" w:hAnsi="Times New Roman"/>
                <w:sz w:val="24"/>
                <w:szCs w:val="24"/>
                <w:lang w:eastAsia="ja-JP"/>
              </w:rPr>
              <w:t xml:space="preserve"> </w:t>
            </w:r>
            <w:r w:rsidRPr="00B32F7C">
              <w:rPr>
                <w:rFonts w:ascii="Times New Roman" w:eastAsia="MS Mincho" w:hAnsi="Times New Roman"/>
                <w:sz w:val="24"/>
                <w:szCs w:val="24"/>
                <w:lang w:eastAsia="ja-JP"/>
              </w:rPr>
              <w:t>громадські організації (за згодою), ініціативні групи (за згодою), волонтерські групи (за згодою), групи самодопомоги (за згодою)</w:t>
            </w:r>
          </w:p>
        </w:tc>
      </w:tr>
      <w:tr w:rsidR="00206A4D" w:rsidRPr="00B32F7C" w:rsidTr="00BB0E62">
        <w:trPr>
          <w:trHeight w:val="20"/>
        </w:trPr>
        <w:tc>
          <w:tcPr>
            <w:tcW w:w="16019" w:type="dxa"/>
            <w:gridSpan w:val="5"/>
          </w:tcPr>
          <w:p w:rsidR="00206A4D" w:rsidRPr="00B32F7C" w:rsidRDefault="00206A4D" w:rsidP="004D65DE">
            <w:pPr>
              <w:pStyle w:val="a5"/>
              <w:ind w:left="-57" w:right="-57" w:firstLine="0"/>
              <w:jc w:val="center"/>
              <w:rPr>
                <w:rFonts w:ascii="Times New Roman" w:eastAsia="MS Mincho" w:hAnsi="Times New Roman"/>
                <w:b/>
                <w:sz w:val="24"/>
                <w:szCs w:val="24"/>
                <w:lang w:eastAsia="ja-JP"/>
              </w:rPr>
            </w:pPr>
            <w:r w:rsidRPr="00B32F7C">
              <w:rPr>
                <w:rFonts w:ascii="Times New Roman" w:eastAsia="MS Mincho" w:hAnsi="Times New Roman"/>
                <w:b/>
                <w:sz w:val="24"/>
                <w:szCs w:val="24"/>
                <w:lang w:eastAsia="ja-JP"/>
              </w:rPr>
              <w:t xml:space="preserve">Стратегічна ціль </w:t>
            </w:r>
            <w:r w:rsidR="004D65DE">
              <w:rPr>
                <w:rFonts w:ascii="Times New Roman" w:eastAsia="MS Mincho" w:hAnsi="Times New Roman"/>
                <w:b/>
                <w:sz w:val="24"/>
                <w:szCs w:val="24"/>
                <w:lang w:eastAsia="ja-JP"/>
              </w:rPr>
              <w:t>ІІ</w:t>
            </w:r>
            <w:r w:rsidRPr="00B32F7C">
              <w:rPr>
                <w:rFonts w:ascii="Times New Roman" w:eastAsia="MS Mincho" w:hAnsi="Times New Roman"/>
                <w:b/>
                <w:sz w:val="24"/>
                <w:szCs w:val="24"/>
                <w:lang w:eastAsia="ja-JP"/>
              </w:rPr>
              <w:t>. Створення гендерно чутливої системи ідентифікації безпекових викликів, запобігання таким викликам, реагування на них</w:t>
            </w:r>
          </w:p>
        </w:tc>
      </w:tr>
      <w:tr w:rsidR="00206A4D" w:rsidRPr="00B32F7C" w:rsidTr="00BB0E62">
        <w:trPr>
          <w:trHeight w:val="20"/>
        </w:trPr>
        <w:tc>
          <w:tcPr>
            <w:tcW w:w="16019" w:type="dxa"/>
            <w:gridSpan w:val="5"/>
          </w:tcPr>
          <w:p w:rsidR="00206A4D" w:rsidRPr="00B32F7C" w:rsidRDefault="00206A4D" w:rsidP="00C40C0B">
            <w:pPr>
              <w:pStyle w:val="a5"/>
              <w:ind w:firstLine="0"/>
              <w:jc w:val="center"/>
              <w:rPr>
                <w:rFonts w:ascii="Times New Roman" w:eastAsia="MS Mincho" w:hAnsi="Times New Roman"/>
                <w:b/>
                <w:sz w:val="24"/>
                <w:szCs w:val="24"/>
                <w:lang w:eastAsia="ja-JP"/>
              </w:rPr>
            </w:pPr>
            <w:r w:rsidRPr="00B32F7C">
              <w:rPr>
                <w:rFonts w:ascii="Times New Roman" w:eastAsia="MS Mincho" w:hAnsi="Times New Roman"/>
                <w:b/>
                <w:sz w:val="24"/>
                <w:szCs w:val="24"/>
                <w:lang w:eastAsia="ja-JP"/>
              </w:rPr>
              <w:t xml:space="preserve">Оперативна ціль </w:t>
            </w:r>
            <w:r w:rsidR="00C40C0B">
              <w:rPr>
                <w:rFonts w:ascii="Times New Roman" w:eastAsia="MS Mincho" w:hAnsi="Times New Roman"/>
                <w:b/>
                <w:sz w:val="24"/>
                <w:szCs w:val="24"/>
                <w:lang w:eastAsia="ja-JP"/>
              </w:rPr>
              <w:t>І</w:t>
            </w:r>
            <w:r w:rsidRPr="00B32F7C">
              <w:rPr>
                <w:rFonts w:ascii="Times New Roman" w:eastAsia="MS Mincho" w:hAnsi="Times New Roman"/>
                <w:b/>
                <w:sz w:val="24"/>
                <w:szCs w:val="24"/>
                <w:lang w:eastAsia="ja-JP"/>
              </w:rPr>
              <w:t xml:space="preserve">. Наявність дієвого механізму взаємодії державних органів, громадських об’єднань, підприємств, установ та організацій з ідентифікації безпекових викликів, запобігання таким викликам, реагування на них </w:t>
            </w:r>
            <w:r w:rsidRPr="00B32F7C">
              <w:rPr>
                <w:rFonts w:ascii="Times New Roman" w:eastAsia="MS Mincho" w:hAnsi="Times New Roman"/>
                <w:b/>
                <w:sz w:val="24"/>
                <w:szCs w:val="24"/>
                <w:highlight w:val="white"/>
                <w:lang w:eastAsia="ja-JP"/>
              </w:rPr>
              <w:t xml:space="preserve">(війни, пандемії, техногенні катастрофи) </w:t>
            </w:r>
            <w:r w:rsidRPr="00B32F7C">
              <w:rPr>
                <w:rFonts w:ascii="Times New Roman" w:eastAsia="MS Mincho" w:hAnsi="Times New Roman"/>
                <w:b/>
                <w:sz w:val="24"/>
                <w:szCs w:val="24"/>
                <w:lang w:eastAsia="ja-JP"/>
              </w:rPr>
              <w:t>з урахуванням потреб різних груп дівчат і хлопців, жінок і чоловіків</w:t>
            </w:r>
          </w:p>
        </w:tc>
      </w:tr>
      <w:tr w:rsidR="002037ED" w:rsidRPr="00B32F7C" w:rsidTr="00ED510E">
        <w:trPr>
          <w:trHeight w:val="70"/>
        </w:trPr>
        <w:tc>
          <w:tcPr>
            <w:tcW w:w="3120" w:type="dxa"/>
            <w:vMerge w:val="restart"/>
          </w:tcPr>
          <w:p w:rsidR="002037ED" w:rsidRPr="00B32F7C" w:rsidRDefault="002037ED" w:rsidP="009910FC">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6. Визначення механізму </w:t>
            </w:r>
            <w:r w:rsidRPr="00B32F7C">
              <w:rPr>
                <w:rFonts w:ascii="Times New Roman" w:eastAsia="MS Mincho" w:hAnsi="Times New Roman"/>
                <w:sz w:val="24"/>
                <w:szCs w:val="24"/>
                <w:lang w:eastAsia="ja-JP"/>
              </w:rPr>
              <w:lastRenderedPageBreak/>
              <w:t xml:space="preserve">взаємодії органів державної влади щодо ідентифікації безпекових викликів, реагування на них із залученням представників громадянського суспільства, зокрема жінок і дівчат </w:t>
            </w: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9910FC">
            <w:pPr>
              <w:pStyle w:val="a5"/>
              <w:spacing w:before="0"/>
              <w:ind w:firstLine="0"/>
              <w:rPr>
                <w:rFonts w:ascii="Times New Roman" w:eastAsia="MS Mincho" w:hAnsi="Times New Roman"/>
                <w:sz w:val="24"/>
                <w:szCs w:val="24"/>
                <w:lang w:eastAsia="ja-JP"/>
              </w:rPr>
            </w:pPr>
          </w:p>
          <w:p w:rsidR="002037ED" w:rsidRPr="00B32F7C" w:rsidRDefault="002037ED" w:rsidP="0025506B">
            <w:pPr>
              <w:pStyle w:val="a5"/>
              <w:spacing w:before="0"/>
              <w:ind w:firstLine="0"/>
              <w:rPr>
                <w:rFonts w:ascii="Times New Roman" w:eastAsia="MS Mincho" w:hAnsi="Times New Roman"/>
                <w:sz w:val="24"/>
                <w:szCs w:val="24"/>
                <w:lang w:eastAsia="ja-JP"/>
              </w:rPr>
            </w:pPr>
          </w:p>
        </w:tc>
        <w:tc>
          <w:tcPr>
            <w:tcW w:w="4677" w:type="dxa"/>
            <w:gridSpan w:val="2"/>
          </w:tcPr>
          <w:p w:rsidR="002037ED" w:rsidRPr="00B32F7C" w:rsidRDefault="002037ED" w:rsidP="00C40C0B">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lastRenderedPageBreak/>
              <w:t xml:space="preserve">1) </w:t>
            </w:r>
            <w:r w:rsidR="00C40C0B">
              <w:rPr>
                <w:rFonts w:ascii="Times New Roman" w:eastAsia="MS Mincho" w:hAnsi="Times New Roman"/>
                <w:sz w:val="24"/>
                <w:szCs w:val="24"/>
                <w:lang w:eastAsia="ja-JP"/>
              </w:rPr>
              <w:t>р</w:t>
            </w:r>
            <w:r w:rsidRPr="00B32F7C">
              <w:rPr>
                <w:rFonts w:ascii="Times New Roman" w:eastAsia="MS Mincho" w:hAnsi="Times New Roman"/>
                <w:sz w:val="24"/>
                <w:szCs w:val="24"/>
                <w:lang w:eastAsia="ja-JP"/>
              </w:rPr>
              <w:t xml:space="preserve">озробка/оновлення гендерних профілів </w:t>
            </w:r>
            <w:r w:rsidRPr="00B32F7C">
              <w:rPr>
                <w:rFonts w:ascii="Times New Roman" w:eastAsia="MS Mincho" w:hAnsi="Times New Roman"/>
                <w:sz w:val="24"/>
                <w:szCs w:val="24"/>
                <w:lang w:eastAsia="ja-JP"/>
              </w:rPr>
              <w:lastRenderedPageBreak/>
              <w:t>області та громад з урахуванням впливу зовнішніх та внутрішніх безпекових викликів на різні групи дівчат і хлопців, жінок і чоловіків</w:t>
            </w:r>
          </w:p>
        </w:tc>
        <w:tc>
          <w:tcPr>
            <w:tcW w:w="1560" w:type="dxa"/>
          </w:tcPr>
          <w:p w:rsidR="002037ED" w:rsidRPr="00B32F7C" w:rsidRDefault="002037ED" w:rsidP="00DD0340">
            <w:pPr>
              <w:pStyle w:val="a5"/>
              <w:spacing w:before="0"/>
              <w:ind w:left="-88"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lastRenderedPageBreak/>
              <w:t>2023-2025</w:t>
            </w:r>
          </w:p>
        </w:tc>
        <w:tc>
          <w:tcPr>
            <w:tcW w:w="6662" w:type="dxa"/>
          </w:tcPr>
          <w:p w:rsidR="002037ED" w:rsidRPr="00B32F7C" w:rsidRDefault="00C40C0B" w:rsidP="00987763">
            <w:pPr>
              <w:pStyle w:val="a5"/>
              <w:spacing w:before="0"/>
              <w:ind w:right="33"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департамент</w:t>
            </w:r>
            <w:r w:rsidR="002037ED" w:rsidRPr="00B32F7C">
              <w:rPr>
                <w:rFonts w:ascii="Times New Roman" w:eastAsia="MS Mincho" w:hAnsi="Times New Roman"/>
                <w:sz w:val="24"/>
                <w:szCs w:val="24"/>
                <w:lang w:eastAsia="ja-JP"/>
              </w:rPr>
              <w:t xml:space="preserve"> соціального захисту населення </w:t>
            </w:r>
            <w:r w:rsidR="002037ED" w:rsidRPr="00B32F7C">
              <w:rPr>
                <w:rFonts w:ascii="Times New Roman" w:eastAsia="MS Mincho" w:hAnsi="Times New Roman"/>
                <w:sz w:val="24"/>
                <w:szCs w:val="24"/>
                <w:lang w:eastAsia="ja-JP"/>
              </w:rPr>
              <w:lastRenderedPageBreak/>
              <w:t>облдержадміністрації, територіальні громади, громадські об’єднання (за згодою)</w:t>
            </w:r>
          </w:p>
        </w:tc>
      </w:tr>
      <w:tr w:rsidR="002037ED" w:rsidRPr="00B32F7C" w:rsidTr="00ED510E">
        <w:trPr>
          <w:trHeight w:val="1121"/>
        </w:trPr>
        <w:tc>
          <w:tcPr>
            <w:tcW w:w="3120" w:type="dxa"/>
            <w:vMerge/>
          </w:tcPr>
          <w:p w:rsidR="002037ED" w:rsidRPr="00B32F7C" w:rsidRDefault="002037ED" w:rsidP="009910FC">
            <w:pPr>
              <w:pStyle w:val="a5"/>
              <w:spacing w:before="0"/>
              <w:ind w:firstLine="0"/>
              <w:rPr>
                <w:rFonts w:ascii="Times New Roman" w:eastAsia="MS Mincho" w:hAnsi="Times New Roman"/>
                <w:sz w:val="24"/>
                <w:szCs w:val="24"/>
                <w:lang w:eastAsia="ja-JP"/>
              </w:rPr>
            </w:pPr>
          </w:p>
        </w:tc>
        <w:tc>
          <w:tcPr>
            <w:tcW w:w="4677" w:type="dxa"/>
            <w:gridSpan w:val="2"/>
          </w:tcPr>
          <w:p w:rsidR="002037ED" w:rsidRPr="0025506B" w:rsidRDefault="002037ED" w:rsidP="0025506B">
            <w:pPr>
              <w:pStyle w:val="a5"/>
              <w:spacing w:before="0"/>
              <w:ind w:right="-113" w:firstLine="0"/>
              <w:rPr>
                <w:rFonts w:ascii="Times New Roman" w:eastAsia="MS Mincho" w:hAnsi="Times New Roman"/>
                <w:spacing w:val="-12"/>
                <w:sz w:val="24"/>
                <w:szCs w:val="24"/>
                <w:lang w:eastAsia="ja-JP"/>
              </w:rPr>
            </w:pPr>
            <w:r w:rsidRPr="0025506B">
              <w:rPr>
                <w:rFonts w:ascii="Times New Roman" w:eastAsia="MS Mincho" w:hAnsi="Times New Roman"/>
                <w:spacing w:val="-12"/>
                <w:sz w:val="24"/>
                <w:szCs w:val="24"/>
                <w:lang w:eastAsia="ja-JP"/>
              </w:rPr>
              <w:t xml:space="preserve">2) </w:t>
            </w:r>
            <w:r w:rsidR="00C40C0B" w:rsidRPr="0025506B">
              <w:rPr>
                <w:rFonts w:ascii="Times New Roman" w:eastAsia="MS Mincho" w:hAnsi="Times New Roman"/>
                <w:spacing w:val="-12"/>
                <w:sz w:val="24"/>
                <w:szCs w:val="24"/>
                <w:lang w:eastAsia="ja-JP"/>
              </w:rPr>
              <w:t>підготовка бази даних</w:t>
            </w:r>
            <w:r w:rsidRPr="0025506B">
              <w:rPr>
                <w:rFonts w:ascii="Times New Roman" w:eastAsia="MS Mincho" w:hAnsi="Times New Roman"/>
                <w:spacing w:val="-12"/>
                <w:sz w:val="24"/>
                <w:szCs w:val="24"/>
                <w:lang w:eastAsia="ja-JP"/>
              </w:rPr>
              <w:t xml:space="preserve"> інститутів громадянсь</w:t>
            </w:r>
            <w:r w:rsidR="0025506B">
              <w:rPr>
                <w:rFonts w:ascii="Times New Roman" w:eastAsia="MS Mincho" w:hAnsi="Times New Roman"/>
                <w:spacing w:val="-12"/>
                <w:sz w:val="24"/>
                <w:szCs w:val="24"/>
                <w:lang w:eastAsia="ja-JP"/>
              </w:rPr>
              <w:t>-</w:t>
            </w:r>
            <w:r w:rsidRPr="0025506B">
              <w:rPr>
                <w:rFonts w:ascii="Times New Roman" w:eastAsia="MS Mincho" w:hAnsi="Times New Roman"/>
                <w:spacing w:val="-12"/>
                <w:sz w:val="24"/>
                <w:szCs w:val="24"/>
                <w:lang w:eastAsia="ja-JP"/>
              </w:rPr>
              <w:t xml:space="preserve">кого суспільства, міжнародних організацій, які працюють в області, які мають сервіси для цільових груп НП з повною контактною інформацією згідно з розробленою формою  </w:t>
            </w:r>
          </w:p>
        </w:tc>
        <w:tc>
          <w:tcPr>
            <w:tcW w:w="1560" w:type="dxa"/>
          </w:tcPr>
          <w:p w:rsidR="002037ED" w:rsidRPr="00B32F7C" w:rsidRDefault="002037ED" w:rsidP="00DD0340">
            <w:pPr>
              <w:pStyle w:val="a5"/>
              <w:spacing w:before="0"/>
              <w:ind w:left="-88"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2024-2025</w:t>
            </w:r>
          </w:p>
        </w:tc>
        <w:tc>
          <w:tcPr>
            <w:tcW w:w="6662" w:type="dxa"/>
          </w:tcPr>
          <w:p w:rsidR="002037ED" w:rsidRPr="00B32F7C" w:rsidRDefault="00C40C0B" w:rsidP="00DE2355">
            <w:pPr>
              <w:pStyle w:val="a5"/>
              <w:spacing w:before="0"/>
              <w:ind w:right="33"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департамент</w:t>
            </w:r>
            <w:r w:rsidR="002037ED" w:rsidRPr="00B32F7C">
              <w:rPr>
                <w:rFonts w:ascii="Times New Roman" w:eastAsia="MS Mincho" w:hAnsi="Times New Roman"/>
                <w:sz w:val="24"/>
                <w:szCs w:val="24"/>
                <w:lang w:eastAsia="ja-JP"/>
              </w:rPr>
              <w:t xml:space="preserve"> соціального захисту населення облдержадміністрації, територіальні громади, громадські об’єднання (за згодою)</w:t>
            </w:r>
          </w:p>
        </w:tc>
      </w:tr>
      <w:tr w:rsidR="002037ED" w:rsidRPr="00B32F7C" w:rsidTr="00ED510E">
        <w:trPr>
          <w:trHeight w:val="20"/>
        </w:trPr>
        <w:tc>
          <w:tcPr>
            <w:tcW w:w="3120" w:type="dxa"/>
            <w:vMerge/>
          </w:tcPr>
          <w:p w:rsidR="002037ED" w:rsidRPr="00B32F7C" w:rsidRDefault="002037ED" w:rsidP="009910FC">
            <w:pPr>
              <w:pStyle w:val="a5"/>
              <w:spacing w:before="0"/>
              <w:ind w:firstLine="0"/>
              <w:rPr>
                <w:rFonts w:ascii="Times New Roman" w:eastAsia="MS Mincho" w:hAnsi="Times New Roman"/>
                <w:sz w:val="24"/>
                <w:szCs w:val="24"/>
                <w:lang w:eastAsia="ja-JP"/>
              </w:rPr>
            </w:pPr>
          </w:p>
        </w:tc>
        <w:tc>
          <w:tcPr>
            <w:tcW w:w="4677" w:type="dxa"/>
            <w:gridSpan w:val="2"/>
          </w:tcPr>
          <w:p w:rsidR="002037ED" w:rsidRPr="0025506B" w:rsidRDefault="002037ED" w:rsidP="0025506B">
            <w:pPr>
              <w:pStyle w:val="a5"/>
              <w:spacing w:before="0"/>
              <w:ind w:right="-113" w:firstLine="0"/>
              <w:rPr>
                <w:rFonts w:ascii="Times New Roman" w:eastAsia="MS Mincho" w:hAnsi="Times New Roman"/>
                <w:spacing w:val="-12"/>
                <w:sz w:val="24"/>
                <w:szCs w:val="24"/>
                <w:lang w:eastAsia="ja-JP"/>
              </w:rPr>
            </w:pPr>
            <w:r w:rsidRPr="0025506B">
              <w:rPr>
                <w:rFonts w:ascii="Times New Roman" w:eastAsia="MS Mincho" w:hAnsi="Times New Roman"/>
                <w:spacing w:val="-12"/>
                <w:sz w:val="24"/>
                <w:szCs w:val="24"/>
                <w:lang w:eastAsia="ja-JP"/>
              </w:rPr>
              <w:t xml:space="preserve">3) </w:t>
            </w:r>
            <w:r w:rsidR="00C40C0B" w:rsidRPr="0025506B">
              <w:rPr>
                <w:rFonts w:ascii="Times New Roman" w:eastAsia="MS Mincho" w:hAnsi="Times New Roman"/>
                <w:spacing w:val="-12"/>
                <w:sz w:val="24"/>
                <w:szCs w:val="24"/>
                <w:lang w:eastAsia="ja-JP"/>
              </w:rPr>
              <w:t>в</w:t>
            </w:r>
            <w:r w:rsidRPr="0025506B">
              <w:rPr>
                <w:rFonts w:ascii="Times New Roman" w:eastAsia="MS Mincho" w:hAnsi="Times New Roman"/>
                <w:spacing w:val="-12"/>
                <w:sz w:val="24"/>
                <w:szCs w:val="24"/>
                <w:lang w:eastAsia="ja-JP"/>
              </w:rPr>
              <w:t xml:space="preserve">ивчення механізмів  координації служб, що працюють як Ситуаційні центри для реагування на надзвичайні ситуації </w:t>
            </w:r>
          </w:p>
        </w:tc>
        <w:tc>
          <w:tcPr>
            <w:tcW w:w="1560" w:type="dxa"/>
          </w:tcPr>
          <w:p w:rsidR="002037ED" w:rsidRPr="00B32F7C" w:rsidRDefault="002037ED" w:rsidP="00DD0340">
            <w:pPr>
              <w:pStyle w:val="a5"/>
              <w:spacing w:before="0"/>
              <w:ind w:left="-88"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2037ED" w:rsidRPr="00B32F7C" w:rsidRDefault="002037ED" w:rsidP="005A2142">
            <w:pPr>
              <w:pStyle w:val="a5"/>
              <w:spacing w:before="0"/>
              <w:ind w:right="33"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Головне</w:t>
            </w:r>
            <w:r w:rsidRPr="00B32F7C">
              <w:rPr>
                <w:rFonts w:ascii="Times New Roman" w:eastAsia="MS Mincho" w:hAnsi="Times New Roman"/>
                <w:sz w:val="24"/>
                <w:szCs w:val="24"/>
                <w:lang w:eastAsia="ja-JP"/>
              </w:rPr>
              <w:t xml:space="preserve"> </w:t>
            </w:r>
            <w:r>
              <w:rPr>
                <w:rFonts w:ascii="Times New Roman" w:eastAsia="MS Mincho" w:hAnsi="Times New Roman"/>
                <w:sz w:val="24"/>
                <w:szCs w:val="24"/>
                <w:lang w:eastAsia="ja-JP"/>
              </w:rPr>
              <w:t>у</w:t>
            </w:r>
            <w:r w:rsidRPr="00B32F7C">
              <w:rPr>
                <w:rFonts w:ascii="Times New Roman" w:eastAsia="MS Mincho" w:hAnsi="Times New Roman"/>
                <w:sz w:val="24"/>
                <w:szCs w:val="24"/>
                <w:lang w:eastAsia="ja-JP"/>
              </w:rPr>
              <w:t>правління державної служби України з надзвичайних ситуацій у Волинській області</w:t>
            </w:r>
          </w:p>
        </w:tc>
      </w:tr>
      <w:tr w:rsidR="002037ED" w:rsidRPr="00B32F7C" w:rsidTr="00ED510E">
        <w:trPr>
          <w:trHeight w:val="20"/>
        </w:trPr>
        <w:tc>
          <w:tcPr>
            <w:tcW w:w="3120" w:type="dxa"/>
            <w:vMerge/>
          </w:tcPr>
          <w:p w:rsidR="002037ED" w:rsidRPr="00B32F7C" w:rsidRDefault="002037ED" w:rsidP="009910FC">
            <w:pPr>
              <w:pStyle w:val="a5"/>
              <w:spacing w:before="0"/>
              <w:ind w:firstLine="0"/>
              <w:rPr>
                <w:rFonts w:ascii="Times New Roman" w:eastAsia="MS Mincho" w:hAnsi="Times New Roman"/>
                <w:sz w:val="24"/>
                <w:szCs w:val="24"/>
                <w:lang w:eastAsia="ja-JP"/>
              </w:rPr>
            </w:pPr>
          </w:p>
        </w:tc>
        <w:tc>
          <w:tcPr>
            <w:tcW w:w="4677" w:type="dxa"/>
            <w:gridSpan w:val="2"/>
          </w:tcPr>
          <w:p w:rsidR="002037ED" w:rsidRPr="0025506B" w:rsidRDefault="002037ED" w:rsidP="0025506B">
            <w:pPr>
              <w:pStyle w:val="a5"/>
              <w:spacing w:before="0"/>
              <w:ind w:right="-113" w:firstLine="0"/>
              <w:rPr>
                <w:rFonts w:ascii="Times New Roman" w:eastAsia="MS Mincho" w:hAnsi="Times New Roman"/>
                <w:spacing w:val="-12"/>
                <w:sz w:val="24"/>
                <w:szCs w:val="24"/>
                <w:lang w:eastAsia="ja-JP"/>
              </w:rPr>
            </w:pPr>
            <w:r w:rsidRPr="0025506B">
              <w:rPr>
                <w:rFonts w:ascii="Times New Roman" w:eastAsia="MS Mincho" w:hAnsi="Times New Roman"/>
                <w:spacing w:val="-12"/>
                <w:sz w:val="24"/>
                <w:szCs w:val="24"/>
                <w:lang w:eastAsia="ja-JP"/>
              </w:rPr>
              <w:t xml:space="preserve">4) </w:t>
            </w:r>
            <w:r w:rsidR="00C40C0B" w:rsidRPr="0025506B">
              <w:rPr>
                <w:rFonts w:ascii="Times New Roman" w:eastAsia="MS Mincho" w:hAnsi="Times New Roman"/>
                <w:spacing w:val="-12"/>
                <w:sz w:val="24"/>
                <w:szCs w:val="24"/>
                <w:lang w:eastAsia="ja-JP"/>
              </w:rPr>
              <w:t>в</w:t>
            </w:r>
            <w:r w:rsidRPr="0025506B">
              <w:rPr>
                <w:rFonts w:ascii="Times New Roman" w:eastAsia="MS Mincho" w:hAnsi="Times New Roman"/>
                <w:spacing w:val="-12"/>
                <w:sz w:val="24"/>
                <w:szCs w:val="24"/>
                <w:lang w:eastAsia="ja-JP"/>
              </w:rPr>
              <w:t>ключення питань впливу зовнішніх та внутрішніх безпекових викликів на різні групи дівчат і хлопців, жінок і чоловіків до порядку денного консультативно-дорадчих органів  та напрацювання шляхів реагування (алгоритму дій)</w:t>
            </w:r>
          </w:p>
        </w:tc>
        <w:tc>
          <w:tcPr>
            <w:tcW w:w="1560" w:type="dxa"/>
          </w:tcPr>
          <w:p w:rsidR="002037ED" w:rsidRPr="00B32F7C" w:rsidRDefault="002037ED" w:rsidP="00DD0340">
            <w:pPr>
              <w:pStyle w:val="a5"/>
              <w:spacing w:before="0"/>
              <w:ind w:left="-88"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2037ED" w:rsidRPr="00B32F7C" w:rsidRDefault="00C40C0B" w:rsidP="00DF3BC4">
            <w:pPr>
              <w:pStyle w:val="a5"/>
              <w:spacing w:before="0"/>
              <w:ind w:right="33"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департамент</w:t>
            </w:r>
            <w:r w:rsidR="002037ED" w:rsidRPr="00B32F7C">
              <w:rPr>
                <w:rFonts w:ascii="Times New Roman" w:eastAsia="MS Mincho" w:hAnsi="Times New Roman"/>
                <w:sz w:val="24"/>
                <w:szCs w:val="24"/>
                <w:lang w:eastAsia="ja-JP"/>
              </w:rPr>
              <w:t xml:space="preserve"> соціального захисту населення облдержадміністрації, районні державні адміністрації,  територіальні громади, громадські обʼєднання (за згодою)</w:t>
            </w:r>
          </w:p>
        </w:tc>
      </w:tr>
      <w:tr w:rsidR="002037ED" w:rsidRPr="00B32F7C" w:rsidTr="00ED510E">
        <w:trPr>
          <w:trHeight w:val="20"/>
        </w:trPr>
        <w:tc>
          <w:tcPr>
            <w:tcW w:w="3120" w:type="dxa"/>
            <w:vMerge/>
          </w:tcPr>
          <w:p w:rsidR="002037ED" w:rsidRPr="00B32F7C" w:rsidRDefault="002037ED" w:rsidP="009910FC">
            <w:pPr>
              <w:pStyle w:val="a5"/>
              <w:spacing w:before="0"/>
              <w:ind w:firstLine="0"/>
              <w:rPr>
                <w:rFonts w:ascii="Times New Roman" w:eastAsia="MS Mincho" w:hAnsi="Times New Roman"/>
                <w:sz w:val="24"/>
                <w:szCs w:val="24"/>
                <w:lang w:eastAsia="ja-JP"/>
              </w:rPr>
            </w:pPr>
          </w:p>
        </w:tc>
        <w:tc>
          <w:tcPr>
            <w:tcW w:w="4677" w:type="dxa"/>
            <w:gridSpan w:val="2"/>
          </w:tcPr>
          <w:p w:rsidR="002037ED" w:rsidRPr="0025506B" w:rsidRDefault="002037ED" w:rsidP="0025506B">
            <w:pPr>
              <w:pStyle w:val="a5"/>
              <w:spacing w:before="0"/>
              <w:ind w:right="-113" w:firstLine="0"/>
              <w:rPr>
                <w:rFonts w:ascii="Times New Roman" w:eastAsia="MS Mincho" w:hAnsi="Times New Roman"/>
                <w:spacing w:val="-12"/>
                <w:sz w:val="24"/>
                <w:szCs w:val="24"/>
                <w:lang w:eastAsia="ja-JP"/>
              </w:rPr>
            </w:pPr>
            <w:r w:rsidRPr="0025506B">
              <w:rPr>
                <w:rFonts w:ascii="Times New Roman" w:eastAsia="MS Mincho" w:hAnsi="Times New Roman"/>
                <w:spacing w:val="-12"/>
                <w:sz w:val="24"/>
                <w:szCs w:val="24"/>
                <w:lang w:eastAsia="ja-JP"/>
              </w:rPr>
              <w:t xml:space="preserve">5) </w:t>
            </w:r>
            <w:r w:rsidR="00C40C0B" w:rsidRPr="0025506B">
              <w:rPr>
                <w:rFonts w:ascii="Times New Roman" w:eastAsia="MS Mincho" w:hAnsi="Times New Roman"/>
                <w:spacing w:val="-12"/>
                <w:sz w:val="24"/>
                <w:szCs w:val="24"/>
                <w:lang w:eastAsia="ja-JP"/>
              </w:rPr>
              <w:t>і</w:t>
            </w:r>
            <w:r w:rsidRPr="0025506B">
              <w:rPr>
                <w:rFonts w:ascii="Times New Roman" w:eastAsia="MS Mincho" w:hAnsi="Times New Roman"/>
                <w:spacing w:val="-12"/>
                <w:sz w:val="24"/>
                <w:szCs w:val="24"/>
                <w:lang w:eastAsia="ja-JP"/>
              </w:rPr>
              <w:t>мплементація алгоритмів реагування  на випадки, повʼязані з насильством за ознакою статі, насильством, повʼязаним з конфліктом та торгівлею людьми</w:t>
            </w:r>
          </w:p>
        </w:tc>
        <w:tc>
          <w:tcPr>
            <w:tcW w:w="1560" w:type="dxa"/>
          </w:tcPr>
          <w:p w:rsidR="002037ED" w:rsidRPr="00B32F7C" w:rsidRDefault="002037ED" w:rsidP="00DD0340">
            <w:pPr>
              <w:pStyle w:val="a5"/>
              <w:spacing w:before="0"/>
              <w:ind w:left="-88" w:firstLine="0"/>
              <w:jc w:val="center"/>
              <w:rPr>
                <w:rFonts w:ascii="Times New Roman" w:eastAsia="MS Mincho" w:hAnsi="Times New Roman"/>
                <w:sz w:val="24"/>
                <w:szCs w:val="24"/>
                <w:lang w:eastAsia="ja-JP"/>
              </w:rPr>
            </w:pPr>
          </w:p>
        </w:tc>
        <w:tc>
          <w:tcPr>
            <w:tcW w:w="6662" w:type="dxa"/>
          </w:tcPr>
          <w:p w:rsidR="002037ED" w:rsidRPr="00C40C0B" w:rsidRDefault="00C40C0B" w:rsidP="005A2142">
            <w:pPr>
              <w:pStyle w:val="a5"/>
              <w:spacing w:before="0"/>
              <w:ind w:right="33" w:firstLine="0"/>
              <w:jc w:val="both"/>
              <w:rPr>
                <w:rFonts w:ascii="Times New Roman" w:eastAsia="MS Mincho" w:hAnsi="Times New Roman"/>
                <w:spacing w:val="-12"/>
                <w:sz w:val="24"/>
                <w:szCs w:val="24"/>
                <w:lang w:eastAsia="ja-JP"/>
              </w:rPr>
            </w:pPr>
            <w:r w:rsidRPr="00C40C0B">
              <w:rPr>
                <w:rFonts w:ascii="Times New Roman" w:eastAsia="MS Mincho" w:hAnsi="Times New Roman"/>
                <w:spacing w:val="-12"/>
                <w:sz w:val="24"/>
                <w:szCs w:val="24"/>
                <w:lang w:eastAsia="ja-JP"/>
              </w:rPr>
              <w:t>д</w:t>
            </w:r>
            <w:r w:rsidR="002037ED" w:rsidRPr="00C40C0B">
              <w:rPr>
                <w:rFonts w:ascii="Times New Roman" w:eastAsia="MS Mincho" w:hAnsi="Times New Roman"/>
                <w:spacing w:val="-12"/>
                <w:sz w:val="24"/>
                <w:szCs w:val="24"/>
                <w:lang w:eastAsia="ja-JP"/>
              </w:rPr>
              <w:t>епартаменти соціального захисту населення, економічного розвитку, зовнішніх зносин та з питань туризму і курортів, управління освіти і науки, охорони здоров’я облдержадміністрації, обласний центр соціальних служб, Регіональний центр з надання безоплатної вторинної правової допомоги у Волинській області, Головне управління Національної поліції у Волинській області, Головне управління державної служби України з надзвичайних ситуацій у Волинській області, управління патрульної поліції у Волинській області, районні державні адміністрації, територіальні громади, громадські організації (за згодою), ініціативні групи (за згодою), волонтерські групи (за згодою), групи самодопомоги (за згодою)</w:t>
            </w:r>
          </w:p>
        </w:tc>
      </w:tr>
      <w:tr w:rsidR="002037ED" w:rsidRPr="00B32F7C" w:rsidTr="00ED510E">
        <w:trPr>
          <w:trHeight w:val="20"/>
        </w:trPr>
        <w:tc>
          <w:tcPr>
            <w:tcW w:w="3120" w:type="dxa"/>
            <w:vMerge/>
          </w:tcPr>
          <w:p w:rsidR="002037ED" w:rsidRPr="00B32F7C" w:rsidRDefault="002037ED" w:rsidP="009910FC">
            <w:pPr>
              <w:pStyle w:val="a5"/>
              <w:spacing w:before="0"/>
              <w:ind w:firstLine="0"/>
              <w:rPr>
                <w:rFonts w:ascii="Times New Roman" w:eastAsia="MS Mincho" w:hAnsi="Times New Roman"/>
                <w:sz w:val="24"/>
                <w:szCs w:val="24"/>
                <w:lang w:eastAsia="ja-JP"/>
              </w:rPr>
            </w:pPr>
          </w:p>
        </w:tc>
        <w:tc>
          <w:tcPr>
            <w:tcW w:w="4677" w:type="dxa"/>
            <w:gridSpan w:val="2"/>
          </w:tcPr>
          <w:p w:rsidR="002037ED" w:rsidRPr="00B32F7C" w:rsidRDefault="002037ED" w:rsidP="00C40C0B">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6) </w:t>
            </w:r>
            <w:r w:rsidR="00C40C0B">
              <w:rPr>
                <w:rFonts w:ascii="Times New Roman" w:eastAsia="MS Mincho" w:hAnsi="Times New Roman"/>
                <w:sz w:val="24"/>
                <w:szCs w:val="24"/>
                <w:lang w:eastAsia="ja-JP"/>
              </w:rPr>
              <w:t>п</w:t>
            </w:r>
            <w:r w:rsidRPr="00B32F7C">
              <w:rPr>
                <w:rFonts w:ascii="Times New Roman" w:eastAsia="MS Mincho" w:hAnsi="Times New Roman"/>
                <w:sz w:val="24"/>
                <w:szCs w:val="24"/>
                <w:lang w:eastAsia="ja-JP"/>
              </w:rPr>
              <w:t>роведення гендерного аналізу нормативно-правових актів з питань ідентифікації, запобігання безпековим викликам та реагування на них</w:t>
            </w:r>
          </w:p>
        </w:tc>
        <w:tc>
          <w:tcPr>
            <w:tcW w:w="1560" w:type="dxa"/>
          </w:tcPr>
          <w:p w:rsidR="002037ED" w:rsidRPr="00B32F7C" w:rsidRDefault="002037ED" w:rsidP="00DD0340">
            <w:pPr>
              <w:pStyle w:val="a5"/>
              <w:spacing w:before="0"/>
              <w:ind w:left="-88"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w:t>
            </w:r>
          </w:p>
        </w:tc>
        <w:tc>
          <w:tcPr>
            <w:tcW w:w="6662" w:type="dxa"/>
          </w:tcPr>
          <w:p w:rsidR="002037ED" w:rsidRPr="0025506B" w:rsidRDefault="00C40C0B" w:rsidP="000E2F44">
            <w:pPr>
              <w:pStyle w:val="a5"/>
              <w:spacing w:before="0"/>
              <w:ind w:right="33" w:firstLine="0"/>
              <w:jc w:val="both"/>
              <w:rPr>
                <w:rFonts w:ascii="Times New Roman" w:eastAsia="MS Mincho" w:hAnsi="Times New Roman"/>
                <w:spacing w:val="-10"/>
                <w:sz w:val="24"/>
                <w:szCs w:val="24"/>
                <w:lang w:eastAsia="ja-JP"/>
              </w:rPr>
            </w:pPr>
            <w:r w:rsidRPr="0025506B">
              <w:rPr>
                <w:rFonts w:ascii="Times New Roman" w:eastAsia="MS Mincho" w:hAnsi="Times New Roman"/>
                <w:spacing w:val="-10"/>
                <w:sz w:val="24"/>
                <w:szCs w:val="24"/>
                <w:lang w:eastAsia="ja-JP"/>
              </w:rPr>
              <w:t>д</w:t>
            </w:r>
            <w:r w:rsidR="002037ED" w:rsidRPr="0025506B">
              <w:rPr>
                <w:rFonts w:ascii="Times New Roman" w:eastAsia="MS Mincho" w:hAnsi="Times New Roman"/>
                <w:spacing w:val="-10"/>
                <w:sz w:val="24"/>
                <w:szCs w:val="24"/>
                <w:lang w:eastAsia="ja-JP"/>
              </w:rPr>
              <w:t xml:space="preserve">епартаменти соціального захисту населення, економічного розвитку, зовнішніх зносин та з питань туризму і курортів, управління освіти і науки, охорони здоров’я облдержадміністрації, обласний центр соціальних служб, Головне управління Національної поліції у Волинській області, Головне управління </w:t>
            </w:r>
            <w:r w:rsidR="002037ED" w:rsidRPr="0025506B">
              <w:rPr>
                <w:rFonts w:ascii="Times New Roman" w:eastAsia="MS Mincho" w:hAnsi="Times New Roman"/>
                <w:spacing w:val="-10"/>
                <w:sz w:val="24"/>
                <w:szCs w:val="24"/>
                <w:lang w:eastAsia="ja-JP"/>
              </w:rPr>
              <w:lastRenderedPageBreak/>
              <w:t>державної служби України з надзвичайних ситуацій у Волинській області, управління патрульної поліції у Волинській області, районні державні адміністрації, територіальні громади, громадські організації (за згодою), ініціативні групи (за згодою), волонтерські групи (за згодою), групи самодопомоги (за згодою)</w:t>
            </w:r>
          </w:p>
        </w:tc>
      </w:tr>
      <w:tr w:rsidR="002037ED" w:rsidRPr="00B32F7C" w:rsidTr="00ED510E">
        <w:trPr>
          <w:trHeight w:val="20"/>
        </w:trPr>
        <w:tc>
          <w:tcPr>
            <w:tcW w:w="3120" w:type="dxa"/>
            <w:vMerge/>
          </w:tcPr>
          <w:p w:rsidR="002037ED" w:rsidRPr="00B32F7C" w:rsidRDefault="002037ED" w:rsidP="009910FC">
            <w:pPr>
              <w:pStyle w:val="a5"/>
              <w:spacing w:before="0"/>
              <w:ind w:firstLine="0"/>
              <w:rPr>
                <w:rFonts w:ascii="Times New Roman" w:eastAsia="MS Mincho" w:hAnsi="Times New Roman"/>
                <w:sz w:val="24"/>
                <w:szCs w:val="24"/>
                <w:lang w:eastAsia="ja-JP"/>
              </w:rPr>
            </w:pPr>
          </w:p>
        </w:tc>
        <w:tc>
          <w:tcPr>
            <w:tcW w:w="4677" w:type="dxa"/>
            <w:gridSpan w:val="2"/>
          </w:tcPr>
          <w:p w:rsidR="002037ED" w:rsidRPr="00BE6F02" w:rsidRDefault="002037ED" w:rsidP="0025506B">
            <w:pPr>
              <w:pStyle w:val="a5"/>
              <w:spacing w:before="0"/>
              <w:ind w:right="-113" w:firstLine="0"/>
              <w:rPr>
                <w:rFonts w:ascii="Times New Roman" w:eastAsia="MS Mincho" w:hAnsi="Times New Roman"/>
                <w:sz w:val="24"/>
                <w:szCs w:val="24"/>
                <w:lang w:eastAsia="ja-JP"/>
              </w:rPr>
            </w:pPr>
            <w:r w:rsidRPr="00BE6F02">
              <w:rPr>
                <w:rFonts w:ascii="Times New Roman" w:eastAsia="MS Mincho" w:hAnsi="Times New Roman"/>
                <w:sz w:val="24"/>
                <w:szCs w:val="24"/>
                <w:lang w:eastAsia="ja-JP"/>
              </w:rPr>
              <w:t xml:space="preserve">7) </w:t>
            </w:r>
            <w:r w:rsidR="00527BE6" w:rsidRPr="0025506B">
              <w:rPr>
                <w:rFonts w:ascii="Times New Roman" w:eastAsia="MS Mincho" w:hAnsi="Times New Roman"/>
                <w:spacing w:val="-12"/>
                <w:sz w:val="24"/>
                <w:szCs w:val="24"/>
                <w:lang w:eastAsia="ja-JP"/>
              </w:rPr>
              <w:t>р</w:t>
            </w:r>
            <w:r w:rsidRPr="0025506B">
              <w:rPr>
                <w:rFonts w:ascii="Times New Roman" w:eastAsia="MS Mincho" w:hAnsi="Times New Roman"/>
                <w:spacing w:val="-12"/>
                <w:sz w:val="24"/>
                <w:szCs w:val="24"/>
                <w:lang w:eastAsia="ja-JP"/>
              </w:rPr>
              <w:t>озробка довідника/інформаційних листівок організацій з актуальними питаннями та телефонами для о</w:t>
            </w:r>
            <w:r w:rsidR="00527BE6" w:rsidRPr="0025506B">
              <w:rPr>
                <w:rFonts w:ascii="Times New Roman" w:eastAsia="MS Mincho" w:hAnsi="Times New Roman"/>
                <w:spacing w:val="-12"/>
                <w:sz w:val="24"/>
                <w:szCs w:val="24"/>
                <w:lang w:eastAsia="ja-JP"/>
              </w:rPr>
              <w:t>сіб, які планують евакуюватися,</w:t>
            </w:r>
            <w:r w:rsidRPr="0025506B">
              <w:rPr>
                <w:rFonts w:ascii="Times New Roman" w:eastAsia="MS Mincho" w:hAnsi="Times New Roman"/>
                <w:spacing w:val="-12"/>
                <w:sz w:val="24"/>
                <w:szCs w:val="24"/>
                <w:lang w:eastAsia="ja-JP"/>
              </w:rPr>
              <w:t xml:space="preserve"> та поширення їх різними каналами комунікації з урахуванням гендерних аспектів</w:t>
            </w:r>
          </w:p>
        </w:tc>
        <w:tc>
          <w:tcPr>
            <w:tcW w:w="1560" w:type="dxa"/>
          </w:tcPr>
          <w:p w:rsidR="002037ED" w:rsidRPr="00BE6F02" w:rsidRDefault="002037ED" w:rsidP="00DD0340">
            <w:pPr>
              <w:pStyle w:val="a5"/>
              <w:spacing w:before="0"/>
              <w:ind w:left="-88" w:firstLine="0"/>
              <w:jc w:val="center"/>
              <w:rPr>
                <w:rFonts w:ascii="Times New Roman" w:eastAsia="MS Mincho" w:hAnsi="Times New Roman"/>
                <w:sz w:val="24"/>
                <w:szCs w:val="24"/>
                <w:lang w:eastAsia="ja-JP"/>
              </w:rPr>
            </w:pPr>
            <w:r w:rsidRPr="00BE6F02">
              <w:rPr>
                <w:rFonts w:ascii="Times New Roman" w:eastAsia="MS Mincho" w:hAnsi="Times New Roman"/>
                <w:sz w:val="24"/>
                <w:szCs w:val="24"/>
                <w:lang w:eastAsia="ja-JP"/>
              </w:rPr>
              <w:t>2023</w:t>
            </w:r>
          </w:p>
        </w:tc>
        <w:tc>
          <w:tcPr>
            <w:tcW w:w="6662" w:type="dxa"/>
          </w:tcPr>
          <w:p w:rsidR="002037ED" w:rsidRPr="0025506B" w:rsidRDefault="0025506B" w:rsidP="000E2F44">
            <w:pPr>
              <w:pStyle w:val="a5"/>
              <w:spacing w:before="0"/>
              <w:ind w:right="33" w:firstLine="0"/>
              <w:jc w:val="both"/>
              <w:rPr>
                <w:rFonts w:ascii="Times New Roman" w:eastAsia="MS Mincho" w:hAnsi="Times New Roman"/>
                <w:color w:val="FF6600"/>
                <w:spacing w:val="-10"/>
                <w:sz w:val="24"/>
                <w:szCs w:val="24"/>
                <w:lang w:eastAsia="ja-JP"/>
              </w:rPr>
            </w:pPr>
            <w:r w:rsidRPr="0025506B">
              <w:rPr>
                <w:rFonts w:ascii="Times New Roman" w:eastAsia="MS Mincho" w:hAnsi="Times New Roman"/>
                <w:spacing w:val="-10"/>
                <w:sz w:val="24"/>
                <w:szCs w:val="24"/>
                <w:lang w:eastAsia="ja-JP"/>
              </w:rPr>
              <w:t>у</w:t>
            </w:r>
            <w:r w:rsidR="002037ED" w:rsidRPr="0025506B">
              <w:rPr>
                <w:rFonts w:ascii="Times New Roman" w:eastAsia="MS Mincho" w:hAnsi="Times New Roman"/>
                <w:spacing w:val="-10"/>
                <w:sz w:val="24"/>
                <w:szCs w:val="24"/>
                <w:lang w:eastAsia="ja-JP"/>
              </w:rPr>
              <w:t>правління з питань цивільного захисту облдержадміністрації, Головне управління державної служби України з надзвичайних ситуацій у Волинській області, навчально-методичний центр цивільного захисту та безпеки життєдіяльності Волинської області</w:t>
            </w:r>
          </w:p>
        </w:tc>
      </w:tr>
      <w:tr w:rsidR="002037ED" w:rsidRPr="00B32F7C" w:rsidTr="00ED510E">
        <w:trPr>
          <w:trHeight w:val="20"/>
        </w:trPr>
        <w:tc>
          <w:tcPr>
            <w:tcW w:w="3120" w:type="dxa"/>
            <w:vMerge/>
          </w:tcPr>
          <w:p w:rsidR="002037ED" w:rsidRPr="00B32F7C" w:rsidRDefault="002037ED" w:rsidP="009910FC">
            <w:pPr>
              <w:pStyle w:val="a5"/>
              <w:spacing w:before="0"/>
              <w:ind w:firstLine="0"/>
              <w:rPr>
                <w:rFonts w:ascii="Times New Roman" w:eastAsia="MS Mincho" w:hAnsi="Times New Roman"/>
                <w:sz w:val="24"/>
                <w:szCs w:val="24"/>
                <w:lang w:eastAsia="ja-JP"/>
              </w:rPr>
            </w:pPr>
          </w:p>
        </w:tc>
        <w:tc>
          <w:tcPr>
            <w:tcW w:w="4677" w:type="dxa"/>
            <w:gridSpan w:val="2"/>
          </w:tcPr>
          <w:p w:rsidR="002037ED" w:rsidRPr="00B32F7C" w:rsidRDefault="002037ED" w:rsidP="00527BE6">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8) </w:t>
            </w:r>
            <w:r w:rsidR="00527BE6">
              <w:rPr>
                <w:rFonts w:ascii="Times New Roman" w:eastAsia="MS Mincho" w:hAnsi="Times New Roman"/>
                <w:sz w:val="24"/>
                <w:szCs w:val="24"/>
                <w:lang w:eastAsia="ja-JP"/>
              </w:rPr>
              <w:t>р</w:t>
            </w:r>
            <w:r w:rsidRPr="00B32F7C">
              <w:rPr>
                <w:rFonts w:ascii="Times New Roman" w:eastAsia="MS Mincho" w:hAnsi="Times New Roman"/>
                <w:sz w:val="24"/>
                <w:szCs w:val="24"/>
                <w:lang w:eastAsia="ja-JP"/>
              </w:rPr>
              <w:t>озробка інформаційних матеріалів з актуальною інформацією про можливість отримання публічних послуг для різних груп жінок та чоловіків</w:t>
            </w:r>
          </w:p>
        </w:tc>
        <w:tc>
          <w:tcPr>
            <w:tcW w:w="1560" w:type="dxa"/>
          </w:tcPr>
          <w:p w:rsidR="002037ED" w:rsidRPr="00B32F7C" w:rsidRDefault="002037ED" w:rsidP="00DD0340">
            <w:pPr>
              <w:pStyle w:val="a5"/>
              <w:spacing w:before="0"/>
              <w:ind w:left="-88"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2037ED" w:rsidRPr="0025506B" w:rsidRDefault="0025506B" w:rsidP="0025506B">
            <w:pPr>
              <w:pStyle w:val="a5"/>
              <w:spacing w:before="0"/>
              <w:ind w:right="-57" w:firstLine="0"/>
              <w:jc w:val="both"/>
              <w:rPr>
                <w:rFonts w:ascii="Times New Roman" w:eastAsia="MS Mincho" w:hAnsi="Times New Roman"/>
                <w:spacing w:val="-12"/>
                <w:sz w:val="24"/>
                <w:szCs w:val="24"/>
                <w:lang w:eastAsia="ja-JP"/>
              </w:rPr>
            </w:pPr>
            <w:r>
              <w:rPr>
                <w:rFonts w:ascii="Times New Roman" w:eastAsia="MS Mincho" w:hAnsi="Times New Roman"/>
                <w:spacing w:val="-12"/>
                <w:sz w:val="24"/>
                <w:szCs w:val="24"/>
                <w:lang w:eastAsia="ja-JP"/>
              </w:rPr>
              <w:t>д</w:t>
            </w:r>
            <w:r w:rsidR="002037ED" w:rsidRPr="0025506B">
              <w:rPr>
                <w:rFonts w:ascii="Times New Roman" w:eastAsia="MS Mincho" w:hAnsi="Times New Roman"/>
                <w:spacing w:val="-12"/>
                <w:sz w:val="24"/>
                <w:szCs w:val="24"/>
                <w:lang w:eastAsia="ja-JP"/>
              </w:rPr>
              <w:t>епартаменти соціального захисту населення, економічного розвитку, зовнішніх зносин та з питань туризму і курортів, управління освіти і науки, охорони здоров’я облдержадміністрації, обласний центр соціальних служб, Регіональний центр з надання безоплатної вторинної правової допомоги у Волинській області, Головне управління Національної поліції у Волинській області,  Головне управління державної служби України з надзвичайних ситуацій у Волинській області, управління патрульної поліції у Волинській області, районні державні адміністрації, територіальні громади, громадські організації (за згодою), ініціативні групи (за згодою), волонтерські групи (за згодою), групи самодопомоги (за згодою)</w:t>
            </w:r>
          </w:p>
        </w:tc>
      </w:tr>
      <w:tr w:rsidR="002037ED" w:rsidRPr="00B32F7C" w:rsidTr="00ED510E">
        <w:trPr>
          <w:trHeight w:val="553"/>
        </w:trPr>
        <w:tc>
          <w:tcPr>
            <w:tcW w:w="3120" w:type="dxa"/>
            <w:vMerge/>
          </w:tcPr>
          <w:p w:rsidR="002037ED" w:rsidRPr="00B32F7C" w:rsidRDefault="002037ED" w:rsidP="009910FC">
            <w:pPr>
              <w:pStyle w:val="a5"/>
              <w:spacing w:before="0"/>
              <w:ind w:firstLine="0"/>
              <w:rPr>
                <w:rFonts w:ascii="Times New Roman" w:eastAsia="MS Mincho" w:hAnsi="Times New Roman"/>
                <w:sz w:val="24"/>
                <w:szCs w:val="24"/>
                <w:lang w:eastAsia="ja-JP"/>
              </w:rPr>
            </w:pPr>
          </w:p>
        </w:tc>
        <w:tc>
          <w:tcPr>
            <w:tcW w:w="4677" w:type="dxa"/>
            <w:gridSpan w:val="2"/>
          </w:tcPr>
          <w:p w:rsidR="002037ED" w:rsidRPr="002D1BCB" w:rsidRDefault="002037ED" w:rsidP="0025506B">
            <w:pPr>
              <w:pStyle w:val="a5"/>
              <w:spacing w:before="0"/>
              <w:ind w:firstLine="0"/>
              <w:rPr>
                <w:rFonts w:ascii="Times New Roman" w:eastAsia="MS Mincho" w:hAnsi="Times New Roman"/>
                <w:sz w:val="24"/>
                <w:szCs w:val="24"/>
                <w:lang w:eastAsia="ja-JP"/>
              </w:rPr>
            </w:pPr>
            <w:r w:rsidRPr="002D1BCB">
              <w:rPr>
                <w:rFonts w:ascii="Times New Roman" w:eastAsia="MS Mincho" w:hAnsi="Times New Roman"/>
                <w:sz w:val="24"/>
                <w:szCs w:val="24"/>
                <w:lang w:eastAsia="ja-JP"/>
              </w:rPr>
              <w:t>9</w:t>
            </w:r>
            <w:r w:rsidRPr="0025506B">
              <w:rPr>
                <w:rFonts w:ascii="Times New Roman" w:eastAsia="MS Mincho" w:hAnsi="Times New Roman"/>
                <w:spacing w:val="-10"/>
                <w:sz w:val="24"/>
                <w:szCs w:val="24"/>
                <w:lang w:eastAsia="ja-JP"/>
              </w:rPr>
              <w:t>)</w:t>
            </w:r>
            <w:r w:rsidR="0025506B" w:rsidRPr="0025506B">
              <w:rPr>
                <w:rFonts w:ascii="Times New Roman" w:eastAsia="MS Mincho" w:hAnsi="Times New Roman"/>
                <w:spacing w:val="-10"/>
                <w:sz w:val="24"/>
                <w:szCs w:val="24"/>
                <w:lang w:eastAsia="ja-JP"/>
              </w:rPr>
              <w:t> п</w:t>
            </w:r>
            <w:r w:rsidRPr="0025506B">
              <w:rPr>
                <w:rFonts w:ascii="Times New Roman" w:eastAsia="MS Mincho" w:hAnsi="Times New Roman"/>
                <w:spacing w:val="-10"/>
                <w:sz w:val="24"/>
                <w:szCs w:val="24"/>
                <w:lang w:eastAsia="ja-JP"/>
              </w:rPr>
              <w:t>роведення гендерного аналізу п</w:t>
            </w:r>
            <w:r w:rsidR="0025506B" w:rsidRPr="0025506B">
              <w:rPr>
                <w:rFonts w:ascii="Times New Roman" w:eastAsia="MS Mincho" w:hAnsi="Times New Roman"/>
                <w:spacing w:val="-10"/>
                <w:sz w:val="24"/>
                <w:szCs w:val="24"/>
                <w:lang w:eastAsia="ja-JP"/>
              </w:rPr>
              <w:t>роцесів евакуації та визначення</w:t>
            </w:r>
            <w:r w:rsidRPr="0025506B">
              <w:rPr>
                <w:rFonts w:ascii="Times New Roman" w:eastAsia="MS Mincho" w:hAnsi="Times New Roman"/>
                <w:spacing w:val="-10"/>
                <w:sz w:val="24"/>
                <w:szCs w:val="24"/>
                <w:lang w:eastAsia="ja-JP"/>
              </w:rPr>
              <w:t xml:space="preserve"> доступних шляхів  для всіх цільових груп НП, напрацювання рекомендацій щодо удосконалення алгоритмів дій з </w:t>
            </w:r>
            <w:r w:rsidR="0025506B" w:rsidRPr="0025506B">
              <w:rPr>
                <w:rFonts w:ascii="Times New Roman" w:eastAsia="MS Mincho" w:hAnsi="Times New Roman"/>
                <w:spacing w:val="-10"/>
                <w:sz w:val="24"/>
                <w:szCs w:val="24"/>
                <w:lang w:eastAsia="ja-JP"/>
              </w:rPr>
              <w:t>у</w:t>
            </w:r>
            <w:r w:rsidRPr="0025506B">
              <w:rPr>
                <w:rFonts w:ascii="Times New Roman" w:eastAsia="MS Mincho" w:hAnsi="Times New Roman"/>
                <w:spacing w:val="-10"/>
                <w:sz w:val="24"/>
                <w:szCs w:val="24"/>
                <w:lang w:eastAsia="ja-JP"/>
              </w:rPr>
              <w:t>рахуванням гендерних аспектів</w:t>
            </w:r>
          </w:p>
        </w:tc>
        <w:tc>
          <w:tcPr>
            <w:tcW w:w="1560" w:type="dxa"/>
          </w:tcPr>
          <w:p w:rsidR="002037ED" w:rsidRPr="00B32F7C" w:rsidRDefault="002037ED" w:rsidP="00DD0340">
            <w:pPr>
              <w:pStyle w:val="a5"/>
              <w:spacing w:before="0"/>
              <w:ind w:left="-88" w:firstLine="0"/>
              <w:jc w:val="center"/>
              <w:rPr>
                <w:rFonts w:ascii="Times New Roman" w:eastAsia="MS Mincho" w:hAnsi="Times New Roman"/>
                <w:color w:val="FF0000"/>
                <w:sz w:val="24"/>
                <w:szCs w:val="24"/>
                <w:lang w:eastAsia="ja-JP"/>
              </w:rPr>
            </w:pPr>
            <w:r w:rsidRPr="00B32F7C">
              <w:rPr>
                <w:rFonts w:ascii="Times New Roman" w:eastAsia="MS Mincho" w:hAnsi="Times New Roman"/>
                <w:sz w:val="24"/>
                <w:szCs w:val="24"/>
                <w:lang w:eastAsia="ja-JP"/>
              </w:rPr>
              <w:t>2023-2025</w:t>
            </w:r>
          </w:p>
        </w:tc>
        <w:tc>
          <w:tcPr>
            <w:tcW w:w="6662" w:type="dxa"/>
          </w:tcPr>
          <w:p w:rsidR="002037ED" w:rsidRPr="00B32F7C" w:rsidRDefault="0025506B" w:rsidP="00DF3BC4">
            <w:pPr>
              <w:pStyle w:val="a5"/>
              <w:spacing w:before="0"/>
              <w:ind w:right="33" w:firstLine="0"/>
              <w:jc w:val="both"/>
              <w:rPr>
                <w:rFonts w:ascii="Times New Roman" w:eastAsia="MS Mincho" w:hAnsi="Times New Roman"/>
                <w:color w:val="FF0000"/>
                <w:sz w:val="24"/>
                <w:szCs w:val="24"/>
                <w:lang w:eastAsia="ja-JP"/>
              </w:rPr>
            </w:pPr>
            <w:r>
              <w:rPr>
                <w:rFonts w:ascii="Times New Roman" w:eastAsia="MS Mincho" w:hAnsi="Times New Roman"/>
                <w:sz w:val="24"/>
                <w:szCs w:val="24"/>
                <w:lang w:eastAsia="ja-JP"/>
              </w:rPr>
              <w:t>у</w:t>
            </w:r>
            <w:r w:rsidR="002037ED" w:rsidRPr="00BE6F02">
              <w:rPr>
                <w:rFonts w:ascii="Times New Roman" w:eastAsia="MS Mincho" w:hAnsi="Times New Roman"/>
                <w:sz w:val="24"/>
                <w:szCs w:val="24"/>
                <w:lang w:eastAsia="ja-JP"/>
              </w:rPr>
              <w:t xml:space="preserve">правління </w:t>
            </w:r>
            <w:r w:rsidR="002037ED" w:rsidRPr="00B32F7C">
              <w:rPr>
                <w:rFonts w:ascii="Times New Roman" w:eastAsia="MS Mincho" w:hAnsi="Times New Roman"/>
                <w:sz w:val="24"/>
                <w:szCs w:val="24"/>
                <w:lang w:eastAsia="ja-JP"/>
              </w:rPr>
              <w:t>з питань цивільного захисту</w:t>
            </w:r>
            <w:r w:rsidR="002037ED">
              <w:rPr>
                <w:rFonts w:ascii="Times New Roman" w:eastAsia="MS Mincho" w:hAnsi="Times New Roman"/>
                <w:sz w:val="24"/>
                <w:szCs w:val="24"/>
                <w:lang w:eastAsia="ja-JP"/>
              </w:rPr>
              <w:t xml:space="preserve"> облдержадміністрації</w:t>
            </w:r>
          </w:p>
        </w:tc>
      </w:tr>
      <w:tr w:rsidR="0025506B" w:rsidRPr="00B32F7C" w:rsidTr="00ED510E">
        <w:trPr>
          <w:trHeight w:val="553"/>
        </w:trPr>
        <w:tc>
          <w:tcPr>
            <w:tcW w:w="3120" w:type="dxa"/>
            <w:vMerge/>
          </w:tcPr>
          <w:p w:rsidR="0025506B" w:rsidRPr="00B32F7C" w:rsidRDefault="0025506B" w:rsidP="0025506B">
            <w:pPr>
              <w:pStyle w:val="a5"/>
              <w:spacing w:before="0"/>
              <w:ind w:firstLine="0"/>
              <w:rPr>
                <w:rFonts w:ascii="Times New Roman" w:eastAsia="MS Mincho" w:hAnsi="Times New Roman"/>
                <w:sz w:val="24"/>
                <w:szCs w:val="24"/>
                <w:lang w:eastAsia="ja-JP"/>
              </w:rPr>
            </w:pPr>
          </w:p>
        </w:tc>
        <w:tc>
          <w:tcPr>
            <w:tcW w:w="4677" w:type="dxa"/>
            <w:gridSpan w:val="2"/>
          </w:tcPr>
          <w:p w:rsidR="0025506B" w:rsidRPr="00B32F7C" w:rsidRDefault="0025506B" w:rsidP="0025506B">
            <w:pPr>
              <w:pStyle w:val="a5"/>
              <w:spacing w:before="0"/>
              <w:ind w:firstLine="0"/>
              <w:jc w:val="both"/>
              <w:rPr>
                <w:rFonts w:ascii="Times New Roman" w:eastAsia="MS Mincho" w:hAnsi="Times New Roman"/>
                <w:sz w:val="24"/>
                <w:szCs w:val="24"/>
                <w:lang w:eastAsia="ja-JP"/>
              </w:rPr>
            </w:pPr>
            <w:r w:rsidRPr="00B32F7C">
              <w:rPr>
                <w:rFonts w:ascii="Times New Roman" w:eastAsia="MS Mincho" w:hAnsi="Times New Roman"/>
                <w:sz w:val="24"/>
                <w:szCs w:val="24"/>
                <w:lang w:eastAsia="ja-JP"/>
              </w:rPr>
              <w:t>10</w:t>
            </w:r>
            <w:r w:rsidRPr="0025506B">
              <w:rPr>
                <w:rFonts w:ascii="Times New Roman" w:eastAsia="MS Mincho" w:hAnsi="Times New Roman"/>
                <w:spacing w:val="-12"/>
                <w:sz w:val="24"/>
                <w:szCs w:val="24"/>
                <w:lang w:eastAsia="ja-JP"/>
              </w:rPr>
              <w:t>) проведення навчань з питань застосування гендерних підходів під час реагування на безпекові виклики з урахуванням потреб різних груп жінок і чоловіків, дівчат і хлопців (зокрема, осіб з інвалідністю, осіб, які потерпають від множинної дискримінації тощо) у діяльності та бюджетному процесі</w:t>
            </w:r>
          </w:p>
        </w:tc>
        <w:tc>
          <w:tcPr>
            <w:tcW w:w="1560" w:type="dxa"/>
          </w:tcPr>
          <w:p w:rsidR="0025506B" w:rsidRPr="00B32F7C" w:rsidRDefault="0025506B" w:rsidP="0025506B">
            <w:pPr>
              <w:pStyle w:val="a5"/>
              <w:spacing w:before="0"/>
              <w:ind w:left="-88"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25506B" w:rsidRPr="00B32F7C" w:rsidRDefault="0025506B" w:rsidP="0025506B">
            <w:pPr>
              <w:pStyle w:val="a5"/>
              <w:spacing w:before="0"/>
              <w:ind w:right="33" w:firstLine="0"/>
              <w:jc w:val="both"/>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Головне управління Національної поліції у Волинській області, </w:t>
            </w:r>
            <w:r>
              <w:rPr>
                <w:rFonts w:ascii="Times New Roman" w:eastAsia="MS Mincho" w:hAnsi="Times New Roman"/>
                <w:sz w:val="24"/>
                <w:szCs w:val="24"/>
                <w:lang w:eastAsia="ja-JP"/>
              </w:rPr>
              <w:t>Головне</w:t>
            </w:r>
            <w:r w:rsidRPr="00B32F7C">
              <w:rPr>
                <w:rFonts w:ascii="Times New Roman" w:eastAsia="MS Mincho" w:hAnsi="Times New Roman"/>
                <w:sz w:val="24"/>
                <w:szCs w:val="24"/>
                <w:lang w:eastAsia="ja-JP"/>
              </w:rPr>
              <w:t xml:space="preserve"> управління державної служби України з надзвичайних ситуацій у Волинській області, управління патрульної поліції у Волинській області, освіти і науки облдержадміністрації, територіальні громади</w:t>
            </w:r>
          </w:p>
        </w:tc>
      </w:tr>
      <w:tr w:rsidR="00206A4D" w:rsidRPr="00B32F7C" w:rsidTr="00ED510E">
        <w:trPr>
          <w:trHeight w:val="70"/>
        </w:trPr>
        <w:tc>
          <w:tcPr>
            <w:tcW w:w="3120" w:type="dxa"/>
            <w:vMerge w:val="restart"/>
          </w:tcPr>
          <w:p w:rsidR="00206A4D" w:rsidRPr="00B32F7C" w:rsidRDefault="00206A4D" w:rsidP="0025506B">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lastRenderedPageBreak/>
              <w:t>7. Забезпечення врахування гендерного компонента під час формування складу штабів, комісій з питань реагування на безпекові виклики та під час провадження ними діяльності</w:t>
            </w:r>
          </w:p>
        </w:tc>
        <w:tc>
          <w:tcPr>
            <w:tcW w:w="4677" w:type="dxa"/>
            <w:gridSpan w:val="2"/>
          </w:tcPr>
          <w:p w:rsidR="00206A4D" w:rsidRPr="00B32F7C" w:rsidRDefault="00206A4D" w:rsidP="0025506B">
            <w:pPr>
              <w:pStyle w:val="a5"/>
              <w:spacing w:before="0" w:line="230" w:lineRule="auto"/>
              <w:ind w:firstLine="0"/>
              <w:jc w:val="both"/>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1) </w:t>
            </w:r>
            <w:r w:rsidR="0025506B">
              <w:rPr>
                <w:rFonts w:ascii="Times New Roman" w:eastAsia="MS Mincho" w:hAnsi="Times New Roman"/>
                <w:sz w:val="24"/>
                <w:szCs w:val="24"/>
                <w:lang w:eastAsia="ja-JP"/>
              </w:rPr>
              <w:t>з</w:t>
            </w:r>
            <w:r w:rsidRPr="00B32F7C">
              <w:rPr>
                <w:rFonts w:ascii="Times New Roman" w:eastAsia="MS Mincho" w:hAnsi="Times New Roman"/>
                <w:sz w:val="24"/>
                <w:szCs w:val="24"/>
                <w:lang w:eastAsia="ja-JP"/>
              </w:rPr>
              <w:t>абезпечення принципу  рівних прав та можливостей жінок і чоловіків при формуванні складів штабів, комісій  з реагування на безпекові виклики з залученням громадських організацій,  та забезпечення підготовки членів таких штабів та комісій з питань застосування гендерних підходів під час проведення оцінювання ризиків безпекових викликів</w:t>
            </w:r>
          </w:p>
        </w:tc>
        <w:tc>
          <w:tcPr>
            <w:tcW w:w="1560" w:type="dxa"/>
          </w:tcPr>
          <w:p w:rsidR="00206A4D" w:rsidRPr="00B32F7C" w:rsidRDefault="00206A4D" w:rsidP="008B40FE">
            <w:pPr>
              <w:pStyle w:val="a5"/>
              <w:spacing w:before="0" w:line="230" w:lineRule="auto"/>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206A4D" w:rsidRPr="00B32F7C" w:rsidRDefault="0025506B" w:rsidP="00F20AC8">
            <w:pPr>
              <w:pStyle w:val="a5"/>
              <w:spacing w:before="0" w:line="230" w:lineRule="auto"/>
              <w:ind w:left="20"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г</w:t>
            </w:r>
            <w:r w:rsidR="00DE5F90" w:rsidRPr="00B32F7C">
              <w:rPr>
                <w:rFonts w:ascii="Times New Roman" w:eastAsia="MS Mincho" w:hAnsi="Times New Roman"/>
                <w:sz w:val="24"/>
                <w:szCs w:val="24"/>
                <w:lang w:eastAsia="ja-JP"/>
              </w:rPr>
              <w:t xml:space="preserve">оловне управління Національної поліції у Волинській області, </w:t>
            </w:r>
            <w:r w:rsidR="005A2142">
              <w:rPr>
                <w:rFonts w:ascii="Times New Roman" w:eastAsia="MS Mincho" w:hAnsi="Times New Roman"/>
                <w:sz w:val="24"/>
                <w:szCs w:val="24"/>
                <w:lang w:eastAsia="ja-JP"/>
              </w:rPr>
              <w:t>Головне</w:t>
            </w:r>
            <w:r w:rsidR="005A2142" w:rsidRPr="00B32F7C">
              <w:rPr>
                <w:rFonts w:ascii="Times New Roman" w:eastAsia="MS Mincho" w:hAnsi="Times New Roman"/>
                <w:sz w:val="24"/>
                <w:szCs w:val="24"/>
                <w:lang w:eastAsia="ja-JP"/>
              </w:rPr>
              <w:t xml:space="preserve"> </w:t>
            </w:r>
            <w:r w:rsidR="00DE5F90" w:rsidRPr="00B32F7C">
              <w:rPr>
                <w:rFonts w:ascii="Times New Roman" w:eastAsia="MS Mincho" w:hAnsi="Times New Roman"/>
                <w:sz w:val="24"/>
                <w:szCs w:val="24"/>
                <w:lang w:eastAsia="ja-JP"/>
              </w:rPr>
              <w:t>управління державної служби України з надзвичайних ситуацій у Волинській області</w:t>
            </w:r>
            <w:r w:rsidR="00F20AC8">
              <w:rPr>
                <w:rFonts w:ascii="Times New Roman" w:eastAsia="MS Mincho" w:hAnsi="Times New Roman"/>
                <w:sz w:val="24"/>
                <w:szCs w:val="24"/>
                <w:lang w:eastAsia="ja-JP"/>
              </w:rPr>
              <w:t xml:space="preserve">, </w:t>
            </w:r>
            <w:r w:rsidR="00DE5F90" w:rsidRPr="00B32F7C">
              <w:rPr>
                <w:rFonts w:ascii="Times New Roman" w:eastAsia="MS Mincho" w:hAnsi="Times New Roman"/>
                <w:sz w:val="24"/>
                <w:szCs w:val="24"/>
                <w:lang w:eastAsia="ja-JP"/>
              </w:rPr>
              <w:t>районні державні адміністрації, територіальні громади</w:t>
            </w:r>
          </w:p>
        </w:tc>
      </w:tr>
      <w:tr w:rsidR="00206A4D" w:rsidRPr="00B32F7C" w:rsidTr="00ED510E">
        <w:trPr>
          <w:trHeight w:val="537"/>
        </w:trPr>
        <w:tc>
          <w:tcPr>
            <w:tcW w:w="3120" w:type="dxa"/>
            <w:vMerge/>
          </w:tcPr>
          <w:p w:rsidR="00206A4D" w:rsidRPr="00B32F7C" w:rsidRDefault="00206A4D" w:rsidP="008B40FE">
            <w:pPr>
              <w:pStyle w:val="a5"/>
              <w:spacing w:before="0" w:line="230" w:lineRule="auto"/>
              <w:ind w:left="-108" w:firstLine="0"/>
              <w:jc w:val="both"/>
              <w:rPr>
                <w:rFonts w:ascii="Times New Roman" w:eastAsia="MS Mincho" w:hAnsi="Times New Roman"/>
                <w:sz w:val="24"/>
                <w:szCs w:val="24"/>
                <w:lang w:eastAsia="ja-JP"/>
              </w:rPr>
            </w:pPr>
          </w:p>
        </w:tc>
        <w:tc>
          <w:tcPr>
            <w:tcW w:w="4677" w:type="dxa"/>
            <w:gridSpan w:val="2"/>
          </w:tcPr>
          <w:p w:rsidR="00206A4D" w:rsidRPr="00B32F7C" w:rsidRDefault="00206A4D" w:rsidP="0025506B">
            <w:pPr>
              <w:pStyle w:val="a5"/>
              <w:spacing w:before="0" w:line="230" w:lineRule="auto"/>
              <w:ind w:firstLine="0"/>
              <w:jc w:val="both"/>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2) </w:t>
            </w:r>
            <w:r w:rsidR="0025506B">
              <w:rPr>
                <w:rFonts w:ascii="Times New Roman" w:eastAsia="MS Mincho" w:hAnsi="Times New Roman"/>
                <w:sz w:val="24"/>
                <w:szCs w:val="24"/>
                <w:lang w:eastAsia="ja-JP"/>
              </w:rPr>
              <w:t>п</w:t>
            </w:r>
            <w:r w:rsidRPr="00B32F7C">
              <w:rPr>
                <w:rFonts w:ascii="Times New Roman" w:eastAsia="MS Mincho" w:hAnsi="Times New Roman"/>
                <w:sz w:val="24"/>
                <w:szCs w:val="24"/>
                <w:lang w:eastAsia="ja-JP"/>
              </w:rPr>
              <w:t>роведення гендерного аудиту безпеки міста Луцька</w:t>
            </w:r>
          </w:p>
        </w:tc>
        <w:tc>
          <w:tcPr>
            <w:tcW w:w="1560" w:type="dxa"/>
          </w:tcPr>
          <w:p w:rsidR="00206A4D" w:rsidRPr="00B32F7C" w:rsidRDefault="00206A4D" w:rsidP="008B40FE">
            <w:pPr>
              <w:pStyle w:val="a5"/>
              <w:spacing w:before="0" w:line="230" w:lineRule="auto"/>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2024-2025</w:t>
            </w:r>
          </w:p>
        </w:tc>
        <w:tc>
          <w:tcPr>
            <w:tcW w:w="6662" w:type="dxa"/>
          </w:tcPr>
          <w:p w:rsidR="00206A4D" w:rsidRPr="00B32F7C" w:rsidRDefault="00CD40CD" w:rsidP="008B40FE">
            <w:pPr>
              <w:pStyle w:val="a5"/>
              <w:spacing w:before="0" w:line="230" w:lineRule="auto"/>
              <w:ind w:left="20"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Коаліція «</w:t>
            </w:r>
            <w:r w:rsidR="00206A4D" w:rsidRPr="00B32F7C">
              <w:rPr>
                <w:rFonts w:ascii="Times New Roman" w:eastAsia="MS Mincho" w:hAnsi="Times New Roman"/>
                <w:sz w:val="24"/>
                <w:szCs w:val="24"/>
                <w:lang w:eastAsia="ja-JP"/>
              </w:rPr>
              <w:t>Волинь-1325</w:t>
            </w:r>
            <w:r>
              <w:rPr>
                <w:rFonts w:ascii="Times New Roman" w:eastAsia="MS Mincho" w:hAnsi="Times New Roman"/>
                <w:sz w:val="24"/>
                <w:szCs w:val="24"/>
                <w:lang w:eastAsia="ja-JP"/>
              </w:rPr>
              <w:t>»</w:t>
            </w:r>
          </w:p>
        </w:tc>
      </w:tr>
      <w:tr w:rsidR="00206A4D" w:rsidRPr="00B32F7C" w:rsidTr="00ED510E">
        <w:trPr>
          <w:trHeight w:val="2124"/>
        </w:trPr>
        <w:tc>
          <w:tcPr>
            <w:tcW w:w="3120" w:type="dxa"/>
          </w:tcPr>
          <w:p w:rsidR="00206A4D" w:rsidRPr="00B32F7C" w:rsidRDefault="00CD40CD" w:rsidP="00A409AA">
            <w:pPr>
              <w:pStyle w:val="a5"/>
              <w:spacing w:before="0"/>
              <w:ind w:left="34" w:firstLine="0"/>
              <w:rPr>
                <w:rFonts w:ascii="Times New Roman" w:eastAsia="MS Mincho" w:hAnsi="Times New Roman"/>
                <w:sz w:val="24"/>
                <w:szCs w:val="24"/>
                <w:lang w:eastAsia="ja-JP"/>
              </w:rPr>
            </w:pPr>
            <w:r>
              <w:rPr>
                <w:rFonts w:ascii="Times New Roman" w:eastAsia="MS Mincho" w:hAnsi="Times New Roman"/>
                <w:sz w:val="24"/>
                <w:szCs w:val="24"/>
                <w:lang w:eastAsia="ja-JP"/>
              </w:rPr>
              <w:t>8</w:t>
            </w:r>
            <w:r w:rsidR="00206A4D" w:rsidRPr="00B32F7C">
              <w:rPr>
                <w:rFonts w:ascii="Times New Roman" w:eastAsia="MS Mincho" w:hAnsi="Times New Roman"/>
                <w:sz w:val="24"/>
                <w:szCs w:val="24"/>
                <w:lang w:eastAsia="ja-JP"/>
              </w:rPr>
              <w:t>.</w:t>
            </w:r>
            <w:r>
              <w:rPr>
                <w:rFonts w:ascii="Times New Roman" w:eastAsia="MS Mincho" w:hAnsi="Times New Roman"/>
                <w:sz w:val="24"/>
                <w:szCs w:val="24"/>
                <w:lang w:eastAsia="ja-JP"/>
              </w:rPr>
              <w:t xml:space="preserve"> </w:t>
            </w:r>
            <w:r w:rsidR="00206A4D" w:rsidRPr="00B32F7C">
              <w:rPr>
                <w:rFonts w:ascii="Times New Roman" w:eastAsia="MS Mincho" w:hAnsi="Times New Roman"/>
                <w:sz w:val="24"/>
                <w:szCs w:val="24"/>
                <w:lang w:eastAsia="ja-JP"/>
              </w:rPr>
              <w:t>Забезпечення відповідності інфраструктури, насамперед критичної, потребам ідентифікації загроз безпеці, запобігання таким загрозам, реагування на потенційні виклики із застосуванням ґендерного та інклюзивного підходу</w:t>
            </w:r>
          </w:p>
        </w:tc>
        <w:tc>
          <w:tcPr>
            <w:tcW w:w="4677" w:type="dxa"/>
            <w:gridSpan w:val="2"/>
          </w:tcPr>
          <w:p w:rsidR="00206A4D" w:rsidRPr="00B32F7C" w:rsidRDefault="0025506B" w:rsidP="008B40FE">
            <w:pPr>
              <w:pStyle w:val="a5"/>
              <w:spacing w:before="0"/>
              <w:ind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у</w:t>
            </w:r>
            <w:r w:rsidR="00206A4D" w:rsidRPr="00B32F7C">
              <w:rPr>
                <w:rFonts w:ascii="Times New Roman" w:eastAsia="MS Mincho" w:hAnsi="Times New Roman"/>
                <w:sz w:val="24"/>
                <w:szCs w:val="24"/>
                <w:lang w:eastAsia="ja-JP"/>
              </w:rPr>
              <w:t>рахування гендерного та інклюзивного підходу під час планування, будівництва та переобладнання споруд цивільного захисту, в тому числі шляхом проведення аудиту безпеки територій територіальних громад, перевірки та/або облаштування укриттів, у тому числі у закладах освіти, пристосованих також для маломобільних груп населення</w:t>
            </w:r>
          </w:p>
          <w:p w:rsidR="0070441C" w:rsidRPr="00B32F7C" w:rsidRDefault="0070441C" w:rsidP="008B40FE">
            <w:pPr>
              <w:pStyle w:val="a5"/>
              <w:spacing w:before="0"/>
              <w:ind w:firstLine="0"/>
              <w:jc w:val="both"/>
              <w:rPr>
                <w:rFonts w:ascii="Times New Roman" w:eastAsia="MS Mincho" w:hAnsi="Times New Roman"/>
                <w:sz w:val="24"/>
                <w:szCs w:val="24"/>
                <w:lang w:eastAsia="ja-JP"/>
              </w:rPr>
            </w:pPr>
          </w:p>
        </w:tc>
        <w:tc>
          <w:tcPr>
            <w:tcW w:w="1560" w:type="dxa"/>
          </w:tcPr>
          <w:p w:rsidR="00206A4D" w:rsidRPr="00B32F7C" w:rsidRDefault="00206A4D" w:rsidP="008B40FE">
            <w:pPr>
              <w:pStyle w:val="a5"/>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206A4D" w:rsidRPr="00B32F7C" w:rsidRDefault="0025506B" w:rsidP="00F20AC8">
            <w:pPr>
              <w:pStyle w:val="a5"/>
              <w:spacing w:before="0"/>
              <w:ind w:left="20"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у</w:t>
            </w:r>
            <w:r w:rsidR="00A50FA8" w:rsidRPr="00B32F7C">
              <w:rPr>
                <w:rFonts w:ascii="Times New Roman" w:eastAsia="MS Mincho" w:hAnsi="Times New Roman"/>
                <w:sz w:val="24"/>
                <w:szCs w:val="24"/>
                <w:lang w:eastAsia="ja-JP"/>
              </w:rPr>
              <w:t xml:space="preserve">правління з питань цивільного захисту облдержадміністрації, районні державні адміністрації, </w:t>
            </w:r>
            <w:r>
              <w:rPr>
                <w:rFonts w:ascii="Times New Roman" w:eastAsia="MS Mincho" w:hAnsi="Times New Roman"/>
                <w:sz w:val="24"/>
                <w:szCs w:val="24"/>
                <w:lang w:eastAsia="ja-JP"/>
              </w:rPr>
              <w:t>територіальні громади,</w:t>
            </w:r>
            <w:r w:rsidR="00A50FA8" w:rsidRPr="00B32F7C">
              <w:rPr>
                <w:rFonts w:ascii="Times New Roman" w:eastAsia="MS Mincho" w:hAnsi="Times New Roman"/>
                <w:sz w:val="24"/>
                <w:szCs w:val="24"/>
                <w:lang w:eastAsia="ja-JP"/>
              </w:rPr>
              <w:t xml:space="preserve"> </w:t>
            </w:r>
            <w:r w:rsidR="00206A4D" w:rsidRPr="00B32F7C">
              <w:rPr>
                <w:rFonts w:ascii="Times New Roman" w:eastAsia="MS Mincho" w:hAnsi="Times New Roman"/>
                <w:sz w:val="24"/>
                <w:szCs w:val="24"/>
                <w:lang w:eastAsia="ja-JP"/>
              </w:rPr>
              <w:t xml:space="preserve"> громадські об’єднання</w:t>
            </w:r>
            <w:r w:rsidR="00A50FA8" w:rsidRPr="00B32F7C">
              <w:rPr>
                <w:rFonts w:ascii="Times New Roman" w:eastAsia="MS Mincho" w:hAnsi="Times New Roman"/>
                <w:sz w:val="24"/>
                <w:szCs w:val="24"/>
                <w:lang w:eastAsia="ja-JP"/>
              </w:rPr>
              <w:t xml:space="preserve"> (за згодою)</w:t>
            </w:r>
          </w:p>
        </w:tc>
      </w:tr>
      <w:tr w:rsidR="00206A4D" w:rsidRPr="00B32F7C" w:rsidTr="00BB0E62">
        <w:trPr>
          <w:trHeight w:val="20"/>
        </w:trPr>
        <w:tc>
          <w:tcPr>
            <w:tcW w:w="16019" w:type="dxa"/>
            <w:gridSpan w:val="5"/>
          </w:tcPr>
          <w:p w:rsidR="00206A4D" w:rsidRPr="0070441C" w:rsidRDefault="0025506B" w:rsidP="0025506B">
            <w:pPr>
              <w:pStyle w:val="a5"/>
              <w:ind w:firstLine="0"/>
              <w:jc w:val="center"/>
              <w:rPr>
                <w:rFonts w:ascii="Times New Roman" w:eastAsia="MS Mincho" w:hAnsi="Times New Roman"/>
                <w:b/>
                <w:sz w:val="24"/>
                <w:szCs w:val="24"/>
                <w:lang w:eastAsia="ja-JP"/>
              </w:rPr>
            </w:pPr>
            <w:r>
              <w:rPr>
                <w:rFonts w:ascii="Times New Roman" w:eastAsia="MS Mincho" w:hAnsi="Times New Roman"/>
                <w:b/>
                <w:sz w:val="24"/>
                <w:szCs w:val="24"/>
                <w:lang w:eastAsia="ja-JP"/>
              </w:rPr>
              <w:t>Оперативна ціль ІІ</w:t>
            </w:r>
            <w:r w:rsidR="00206A4D" w:rsidRPr="0070441C">
              <w:rPr>
                <w:rFonts w:ascii="Times New Roman" w:eastAsia="MS Mincho" w:hAnsi="Times New Roman"/>
                <w:b/>
                <w:sz w:val="24"/>
                <w:szCs w:val="24"/>
                <w:lang w:eastAsia="ja-JP"/>
              </w:rPr>
              <w:t>. Забезпечення спроможності населення України, зокрема жінок і дівчат, виявляти безпекові виклики, запобігати таким викликам, реагувати на них відповідно до наявних інструкцій, законодавства, рівня безпекових викликів та власних потреб</w:t>
            </w:r>
          </w:p>
        </w:tc>
      </w:tr>
      <w:tr w:rsidR="008A6F49" w:rsidRPr="00B32F7C" w:rsidTr="00ED510E">
        <w:trPr>
          <w:trHeight w:val="20"/>
        </w:trPr>
        <w:tc>
          <w:tcPr>
            <w:tcW w:w="3120" w:type="dxa"/>
            <w:vMerge w:val="restart"/>
          </w:tcPr>
          <w:p w:rsidR="008A6F49" w:rsidRPr="00B32F7C" w:rsidRDefault="008A6F49" w:rsidP="00A409AA">
            <w:pPr>
              <w:pStyle w:val="a5"/>
              <w:spacing w:before="0" w:line="230" w:lineRule="auto"/>
              <w:ind w:firstLine="0"/>
              <w:rPr>
                <w:rFonts w:ascii="Times New Roman" w:eastAsia="MS Mincho" w:hAnsi="Times New Roman"/>
                <w:bCs/>
                <w:sz w:val="24"/>
                <w:szCs w:val="24"/>
                <w:lang w:eastAsia="ja-JP"/>
              </w:rPr>
            </w:pPr>
            <w:r w:rsidRPr="00B32F7C">
              <w:rPr>
                <w:rFonts w:ascii="Times New Roman" w:eastAsia="MS Mincho" w:hAnsi="Times New Roman"/>
                <w:sz w:val="24"/>
                <w:szCs w:val="24"/>
                <w:lang w:eastAsia="ja-JP"/>
              </w:rPr>
              <w:t>9. Формування навичок у різних груп населення з виявлення безпекових викликів, запобігання таким викликам, реагування на них</w:t>
            </w:r>
          </w:p>
        </w:tc>
        <w:tc>
          <w:tcPr>
            <w:tcW w:w="4677" w:type="dxa"/>
            <w:gridSpan w:val="2"/>
          </w:tcPr>
          <w:p w:rsidR="008A6F49" w:rsidRPr="00B32F7C" w:rsidRDefault="008A6F49" w:rsidP="00ED510E">
            <w:pPr>
              <w:pStyle w:val="a5"/>
              <w:spacing w:before="0"/>
              <w:ind w:firstLine="108"/>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1) </w:t>
            </w:r>
            <w:r w:rsidR="00ED510E" w:rsidRPr="00ED510E">
              <w:rPr>
                <w:rFonts w:ascii="Times New Roman" w:eastAsia="MS Mincho" w:hAnsi="Times New Roman"/>
                <w:spacing w:val="-12"/>
                <w:sz w:val="24"/>
                <w:szCs w:val="24"/>
                <w:lang w:eastAsia="ja-JP"/>
              </w:rPr>
              <w:t>в</w:t>
            </w:r>
            <w:r w:rsidRPr="00ED510E">
              <w:rPr>
                <w:rFonts w:ascii="Times New Roman" w:eastAsia="MS Mincho" w:hAnsi="Times New Roman"/>
                <w:spacing w:val="-12"/>
                <w:sz w:val="24"/>
                <w:szCs w:val="24"/>
                <w:lang w:eastAsia="ja-JP"/>
              </w:rPr>
              <w:t>икористання різних каналів комунікації з цивільним населенням під час інформування з питань безпеки та захисту від</w:t>
            </w:r>
            <w:r w:rsidR="00ED510E" w:rsidRPr="00ED510E">
              <w:rPr>
                <w:rFonts w:ascii="Times New Roman" w:eastAsia="MS Mincho" w:hAnsi="Times New Roman"/>
                <w:spacing w:val="-12"/>
                <w:sz w:val="24"/>
                <w:szCs w:val="24"/>
                <w:lang w:eastAsia="ja-JP"/>
              </w:rPr>
              <w:t xml:space="preserve"> надзвичайних ситуацій, зокрема</w:t>
            </w:r>
            <w:r w:rsidRPr="00ED510E">
              <w:rPr>
                <w:rFonts w:ascii="Times New Roman" w:eastAsia="MS Mincho" w:hAnsi="Times New Roman"/>
                <w:spacing w:val="-12"/>
                <w:sz w:val="24"/>
                <w:szCs w:val="24"/>
                <w:lang w:eastAsia="ja-JP"/>
              </w:rPr>
              <w:t xml:space="preserve"> шляхом проведення аналізу та регулярного тестування </w:t>
            </w:r>
            <w:r w:rsidR="00EB3259" w:rsidRPr="00ED510E">
              <w:rPr>
                <w:rFonts w:ascii="Times New Roman" w:eastAsia="MS Mincho" w:hAnsi="Times New Roman"/>
                <w:spacing w:val="-12"/>
                <w:sz w:val="24"/>
                <w:szCs w:val="24"/>
                <w:lang w:eastAsia="ja-JP"/>
              </w:rPr>
              <w:t>наявних</w:t>
            </w:r>
            <w:r w:rsidRPr="00ED510E">
              <w:rPr>
                <w:rFonts w:ascii="Times New Roman" w:eastAsia="MS Mincho" w:hAnsi="Times New Roman"/>
                <w:spacing w:val="-12"/>
                <w:sz w:val="24"/>
                <w:szCs w:val="24"/>
                <w:lang w:eastAsia="ja-JP"/>
              </w:rPr>
              <w:t xml:space="preserve"> та створення додаткових каналів комунікації з урахуванням </w:t>
            </w:r>
            <w:r w:rsidR="00EB3259" w:rsidRPr="00ED510E">
              <w:rPr>
                <w:rFonts w:ascii="Times New Roman" w:eastAsia="MS Mincho" w:hAnsi="Times New Roman"/>
                <w:spacing w:val="-12"/>
                <w:sz w:val="24"/>
                <w:szCs w:val="24"/>
                <w:lang w:eastAsia="ja-JP"/>
              </w:rPr>
              <w:t>теперішньої безпек</w:t>
            </w:r>
            <w:r w:rsidRPr="00ED510E">
              <w:rPr>
                <w:rFonts w:ascii="Times New Roman" w:eastAsia="MS Mincho" w:hAnsi="Times New Roman"/>
                <w:spacing w:val="-12"/>
                <w:sz w:val="24"/>
                <w:szCs w:val="24"/>
                <w:lang w:eastAsia="ja-JP"/>
              </w:rPr>
              <w:t>ової ситуації, інклюзивного підходу для інформування різних цільових груп жінок і чоловіків</w:t>
            </w:r>
          </w:p>
        </w:tc>
        <w:tc>
          <w:tcPr>
            <w:tcW w:w="1560" w:type="dxa"/>
          </w:tcPr>
          <w:p w:rsidR="008A6F49" w:rsidRPr="00B32F7C" w:rsidRDefault="008A6F49" w:rsidP="00000828">
            <w:pPr>
              <w:pStyle w:val="a5"/>
              <w:spacing w:before="0" w:line="230" w:lineRule="auto"/>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8A6F49" w:rsidRPr="00B32F7C" w:rsidRDefault="005A2142" w:rsidP="005A2142">
            <w:pPr>
              <w:pStyle w:val="a5"/>
              <w:spacing w:before="0"/>
              <w:ind w:right="33"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Головне</w:t>
            </w:r>
            <w:r w:rsidRPr="00B32F7C">
              <w:rPr>
                <w:rFonts w:ascii="Times New Roman" w:eastAsia="MS Mincho" w:hAnsi="Times New Roman"/>
                <w:sz w:val="24"/>
                <w:szCs w:val="24"/>
                <w:lang w:eastAsia="ja-JP"/>
              </w:rPr>
              <w:t xml:space="preserve"> </w:t>
            </w:r>
            <w:r>
              <w:rPr>
                <w:rFonts w:ascii="Times New Roman" w:eastAsia="MS Mincho" w:hAnsi="Times New Roman"/>
                <w:sz w:val="24"/>
                <w:szCs w:val="24"/>
                <w:lang w:eastAsia="ja-JP"/>
              </w:rPr>
              <w:t>у</w:t>
            </w:r>
            <w:r w:rsidR="008A6F49" w:rsidRPr="00B32F7C">
              <w:rPr>
                <w:rFonts w:ascii="Times New Roman" w:eastAsia="MS Mincho" w:hAnsi="Times New Roman"/>
                <w:sz w:val="24"/>
                <w:szCs w:val="24"/>
                <w:lang w:eastAsia="ja-JP"/>
              </w:rPr>
              <w:t>правління державної служби України з надзвичайних ситуацій у Волинській області, районні державні адміністрації, територіальні громади</w:t>
            </w:r>
          </w:p>
        </w:tc>
      </w:tr>
      <w:tr w:rsidR="008A6F49" w:rsidRPr="00B32F7C" w:rsidTr="00ED510E">
        <w:trPr>
          <w:trHeight w:val="1105"/>
        </w:trPr>
        <w:tc>
          <w:tcPr>
            <w:tcW w:w="3120" w:type="dxa"/>
            <w:vMerge/>
          </w:tcPr>
          <w:p w:rsidR="008A6F49" w:rsidRPr="00B32F7C" w:rsidRDefault="008A6F49" w:rsidP="00A409AA">
            <w:pPr>
              <w:pStyle w:val="a5"/>
              <w:spacing w:before="0" w:line="233" w:lineRule="auto"/>
              <w:ind w:firstLine="0"/>
              <w:rPr>
                <w:rFonts w:ascii="Times New Roman" w:eastAsia="MS Mincho" w:hAnsi="Times New Roman"/>
                <w:sz w:val="24"/>
                <w:szCs w:val="24"/>
                <w:lang w:eastAsia="ja-JP"/>
              </w:rPr>
            </w:pPr>
          </w:p>
        </w:tc>
        <w:tc>
          <w:tcPr>
            <w:tcW w:w="4677" w:type="dxa"/>
            <w:gridSpan w:val="2"/>
          </w:tcPr>
          <w:p w:rsidR="008A6F49" w:rsidRPr="00B32F7C" w:rsidRDefault="008A6F49" w:rsidP="00ED510E">
            <w:pPr>
              <w:pStyle w:val="a5"/>
              <w:spacing w:before="0" w:line="233" w:lineRule="auto"/>
              <w:ind w:left="-83"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2)</w:t>
            </w:r>
            <w:r w:rsidRPr="00B32F7C">
              <w:rPr>
                <w:rFonts w:ascii="Times New Roman" w:hAnsi="Times New Roman"/>
                <w:sz w:val="24"/>
                <w:szCs w:val="24"/>
              </w:rPr>
              <w:t xml:space="preserve"> </w:t>
            </w:r>
            <w:r w:rsidR="00ED510E">
              <w:rPr>
                <w:rFonts w:ascii="Times New Roman" w:hAnsi="Times New Roman"/>
                <w:sz w:val="24"/>
                <w:szCs w:val="24"/>
              </w:rPr>
              <w:t>в</w:t>
            </w:r>
            <w:r w:rsidRPr="00B32F7C">
              <w:rPr>
                <w:rFonts w:ascii="Times New Roman" w:eastAsia="MS Mincho" w:hAnsi="Times New Roman"/>
                <w:sz w:val="24"/>
                <w:szCs w:val="24"/>
                <w:lang w:eastAsia="ja-JP"/>
              </w:rPr>
              <w:t>иготовлення та розповсюдження пам’яток екстреного реагування на безпекові виклики з урахуванням різних потреб жінок і чоловіків, дівчат і хлопців, у тому числі з інвалідністю</w:t>
            </w:r>
          </w:p>
        </w:tc>
        <w:tc>
          <w:tcPr>
            <w:tcW w:w="1560" w:type="dxa"/>
          </w:tcPr>
          <w:p w:rsidR="008A6F49" w:rsidRPr="00B32F7C" w:rsidRDefault="008A6F49" w:rsidP="00B7317D">
            <w:pPr>
              <w:pStyle w:val="a5"/>
              <w:spacing w:line="230" w:lineRule="auto"/>
              <w:ind w:left="-83"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8A6F49" w:rsidRPr="00B32F7C" w:rsidRDefault="005A2142" w:rsidP="005A2142">
            <w:pPr>
              <w:pStyle w:val="a5"/>
              <w:spacing w:before="0" w:line="233" w:lineRule="auto"/>
              <w:ind w:left="20"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Головне</w:t>
            </w:r>
            <w:r w:rsidRPr="00B32F7C">
              <w:rPr>
                <w:rFonts w:ascii="Times New Roman" w:eastAsia="MS Mincho" w:hAnsi="Times New Roman"/>
                <w:sz w:val="24"/>
                <w:szCs w:val="24"/>
                <w:lang w:eastAsia="ja-JP"/>
              </w:rPr>
              <w:t xml:space="preserve"> </w:t>
            </w:r>
            <w:r>
              <w:rPr>
                <w:rFonts w:ascii="Times New Roman" w:eastAsia="MS Mincho" w:hAnsi="Times New Roman"/>
                <w:sz w:val="24"/>
                <w:szCs w:val="24"/>
                <w:lang w:eastAsia="ja-JP"/>
              </w:rPr>
              <w:t>у</w:t>
            </w:r>
            <w:r w:rsidR="008A6F49" w:rsidRPr="00B32F7C">
              <w:rPr>
                <w:rFonts w:ascii="Times New Roman" w:eastAsia="MS Mincho" w:hAnsi="Times New Roman"/>
                <w:sz w:val="24"/>
                <w:szCs w:val="24"/>
                <w:lang w:eastAsia="ja-JP"/>
              </w:rPr>
              <w:t>правління державної служби України з надзвичайних ситуацій у Волинській області, районні державні адміністрації, територіальні громади</w:t>
            </w:r>
          </w:p>
        </w:tc>
      </w:tr>
      <w:tr w:rsidR="008A6F49" w:rsidRPr="00B32F7C" w:rsidTr="00ED510E">
        <w:trPr>
          <w:trHeight w:val="20"/>
        </w:trPr>
        <w:tc>
          <w:tcPr>
            <w:tcW w:w="3120" w:type="dxa"/>
            <w:vMerge/>
          </w:tcPr>
          <w:p w:rsidR="008A6F49" w:rsidRPr="00B32F7C" w:rsidRDefault="008A6F49" w:rsidP="00A409AA">
            <w:pPr>
              <w:pStyle w:val="a5"/>
              <w:spacing w:before="0" w:line="226" w:lineRule="auto"/>
              <w:ind w:firstLine="0"/>
              <w:rPr>
                <w:rFonts w:ascii="Times New Roman" w:eastAsia="MS Mincho" w:hAnsi="Times New Roman"/>
                <w:sz w:val="24"/>
                <w:szCs w:val="24"/>
                <w:lang w:eastAsia="ja-JP"/>
              </w:rPr>
            </w:pPr>
          </w:p>
        </w:tc>
        <w:tc>
          <w:tcPr>
            <w:tcW w:w="4677" w:type="dxa"/>
            <w:gridSpan w:val="2"/>
          </w:tcPr>
          <w:p w:rsidR="008A6F49" w:rsidRPr="00B32F7C" w:rsidRDefault="008A6F49" w:rsidP="00ED510E">
            <w:pPr>
              <w:pStyle w:val="a5"/>
              <w:spacing w:before="0" w:line="226" w:lineRule="auto"/>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3)</w:t>
            </w:r>
            <w:r w:rsidRPr="00B32F7C">
              <w:rPr>
                <w:rFonts w:ascii="Times New Roman" w:hAnsi="Times New Roman"/>
                <w:sz w:val="24"/>
                <w:szCs w:val="24"/>
              </w:rPr>
              <w:t xml:space="preserve"> </w:t>
            </w:r>
            <w:r w:rsidR="00ED510E">
              <w:rPr>
                <w:rFonts w:ascii="Times New Roman" w:eastAsia="MS Mincho" w:hAnsi="Times New Roman"/>
                <w:sz w:val="24"/>
                <w:szCs w:val="24"/>
                <w:lang w:eastAsia="ja-JP"/>
              </w:rPr>
              <w:t>р</w:t>
            </w:r>
            <w:r w:rsidRPr="00B32F7C">
              <w:rPr>
                <w:rFonts w:ascii="Times New Roman" w:eastAsia="MS Mincho" w:hAnsi="Times New Roman"/>
                <w:sz w:val="24"/>
                <w:szCs w:val="24"/>
                <w:lang w:eastAsia="ja-JP"/>
              </w:rPr>
              <w:t>озроблення, затвердження та впровадження планів інформування про дії із запобігання надзвичайним ситуаціям та реагування на них, бойові дії, цифрову та інформаційну небезпеку з урахуванням особливостей та потреб різних категорій населення, зокрема жінок та дівчат різного віку, з інвалідністю, які проживають у міській/сільській місцевості /Розробка та впровадження релевантних способів сповіщення про небезпеку для різних груп населення (місто/село, молодь/старше покоління, люди з інвалідність, незрячі та нечуючі тощо)</w:t>
            </w:r>
          </w:p>
        </w:tc>
        <w:tc>
          <w:tcPr>
            <w:tcW w:w="1560" w:type="dxa"/>
          </w:tcPr>
          <w:p w:rsidR="008A6F49" w:rsidRPr="00B32F7C" w:rsidRDefault="008A6F49" w:rsidP="00DD0340">
            <w:pPr>
              <w:pStyle w:val="a5"/>
              <w:spacing w:before="0" w:line="226" w:lineRule="auto"/>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8A6F49" w:rsidRPr="00B32F7C" w:rsidRDefault="005A2142" w:rsidP="005A2142">
            <w:pPr>
              <w:pStyle w:val="a5"/>
              <w:spacing w:before="0" w:line="226" w:lineRule="auto"/>
              <w:ind w:left="20"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Головне</w:t>
            </w:r>
            <w:r w:rsidRPr="00B32F7C">
              <w:rPr>
                <w:rFonts w:ascii="Times New Roman" w:eastAsia="MS Mincho" w:hAnsi="Times New Roman"/>
                <w:sz w:val="24"/>
                <w:szCs w:val="24"/>
                <w:lang w:eastAsia="ja-JP"/>
              </w:rPr>
              <w:t xml:space="preserve"> </w:t>
            </w:r>
            <w:r>
              <w:rPr>
                <w:rFonts w:ascii="Times New Roman" w:eastAsia="MS Mincho" w:hAnsi="Times New Roman"/>
                <w:sz w:val="24"/>
                <w:szCs w:val="24"/>
                <w:lang w:eastAsia="ja-JP"/>
              </w:rPr>
              <w:t>у</w:t>
            </w:r>
            <w:r w:rsidR="008A6F49" w:rsidRPr="00B32F7C">
              <w:rPr>
                <w:rFonts w:ascii="Times New Roman" w:eastAsia="MS Mincho" w:hAnsi="Times New Roman"/>
                <w:sz w:val="24"/>
                <w:szCs w:val="24"/>
                <w:lang w:eastAsia="ja-JP"/>
              </w:rPr>
              <w:t xml:space="preserve">правління державної служби України з надзвичайних ситуацій у Волинській області, районні державні адміністрації, територіальні громади </w:t>
            </w:r>
          </w:p>
        </w:tc>
      </w:tr>
      <w:tr w:rsidR="008A6F49" w:rsidRPr="00B32F7C" w:rsidTr="00ED510E">
        <w:trPr>
          <w:trHeight w:val="20"/>
        </w:trPr>
        <w:tc>
          <w:tcPr>
            <w:tcW w:w="3120" w:type="dxa"/>
            <w:vMerge/>
          </w:tcPr>
          <w:p w:rsidR="008A6F49" w:rsidRPr="00B32F7C" w:rsidRDefault="008A6F49" w:rsidP="00A409AA">
            <w:pPr>
              <w:pStyle w:val="a5"/>
              <w:spacing w:before="0"/>
              <w:ind w:firstLine="0"/>
              <w:rPr>
                <w:rFonts w:ascii="Times New Roman" w:eastAsia="MS Mincho" w:hAnsi="Times New Roman"/>
                <w:sz w:val="24"/>
                <w:szCs w:val="24"/>
                <w:lang w:eastAsia="ja-JP"/>
              </w:rPr>
            </w:pPr>
          </w:p>
        </w:tc>
        <w:tc>
          <w:tcPr>
            <w:tcW w:w="4677" w:type="dxa"/>
            <w:gridSpan w:val="2"/>
          </w:tcPr>
          <w:p w:rsidR="008A6F49" w:rsidRPr="00B32F7C" w:rsidRDefault="008A6F49" w:rsidP="00ED510E">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4)</w:t>
            </w:r>
            <w:r w:rsidRPr="00B32F7C">
              <w:rPr>
                <w:rFonts w:ascii="Times New Roman" w:hAnsi="Times New Roman"/>
                <w:sz w:val="24"/>
                <w:szCs w:val="24"/>
              </w:rPr>
              <w:t xml:space="preserve"> </w:t>
            </w:r>
            <w:r w:rsidR="00ED510E">
              <w:rPr>
                <w:rFonts w:ascii="Times New Roman" w:eastAsia="MS Mincho" w:hAnsi="Times New Roman"/>
                <w:sz w:val="24"/>
                <w:szCs w:val="24"/>
                <w:lang w:eastAsia="ja-JP"/>
              </w:rPr>
              <w:t>п</w:t>
            </w:r>
            <w:r w:rsidRPr="00B32F7C">
              <w:rPr>
                <w:rFonts w:ascii="Times New Roman" w:eastAsia="MS Mincho" w:hAnsi="Times New Roman"/>
                <w:sz w:val="24"/>
                <w:szCs w:val="24"/>
                <w:lang w:eastAsia="ja-JP"/>
              </w:rPr>
              <w:t>роведення тренінгів та навчань для різних груп населення Волинської області у всіх громадах (держслужбовці, працівники дошкільної, шкільної, професійної та вищої освіти, школярі, студенти, журналісти тощо) щодо виявлення, запобігання та реагування на безпекові виклики різного характеру (військові, техногенні, природного походження)</w:t>
            </w:r>
          </w:p>
        </w:tc>
        <w:tc>
          <w:tcPr>
            <w:tcW w:w="1560" w:type="dxa"/>
          </w:tcPr>
          <w:p w:rsidR="008A6F49" w:rsidRPr="00B32F7C" w:rsidRDefault="008A6F49" w:rsidP="00000828">
            <w:pPr>
              <w:pStyle w:val="a5"/>
              <w:ind w:left="-83"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8A6F49" w:rsidRPr="00B32F7C" w:rsidRDefault="005A2142" w:rsidP="005A2142">
            <w:pPr>
              <w:pStyle w:val="a5"/>
              <w:spacing w:before="0" w:line="230" w:lineRule="auto"/>
              <w:ind w:left="20" w:hanging="20"/>
              <w:jc w:val="both"/>
              <w:rPr>
                <w:rFonts w:ascii="Times New Roman" w:eastAsia="MS Mincho" w:hAnsi="Times New Roman"/>
                <w:sz w:val="24"/>
                <w:szCs w:val="24"/>
                <w:lang w:eastAsia="ja-JP"/>
              </w:rPr>
            </w:pPr>
            <w:r>
              <w:rPr>
                <w:rFonts w:ascii="Times New Roman" w:eastAsia="MS Mincho" w:hAnsi="Times New Roman"/>
                <w:sz w:val="24"/>
                <w:szCs w:val="24"/>
                <w:lang w:eastAsia="ja-JP"/>
              </w:rPr>
              <w:t>Головне</w:t>
            </w:r>
            <w:r w:rsidRPr="00B32F7C">
              <w:rPr>
                <w:rFonts w:ascii="Times New Roman" w:eastAsia="MS Mincho" w:hAnsi="Times New Roman"/>
                <w:sz w:val="24"/>
                <w:szCs w:val="24"/>
                <w:lang w:eastAsia="ja-JP"/>
              </w:rPr>
              <w:t xml:space="preserve"> </w:t>
            </w:r>
            <w:r>
              <w:rPr>
                <w:rFonts w:ascii="Times New Roman" w:eastAsia="MS Mincho" w:hAnsi="Times New Roman"/>
                <w:sz w:val="24"/>
                <w:szCs w:val="24"/>
                <w:lang w:eastAsia="ja-JP"/>
              </w:rPr>
              <w:t>у</w:t>
            </w:r>
            <w:r w:rsidR="008A6F49" w:rsidRPr="00B32F7C">
              <w:rPr>
                <w:rFonts w:ascii="Times New Roman" w:eastAsia="MS Mincho" w:hAnsi="Times New Roman"/>
                <w:sz w:val="24"/>
                <w:szCs w:val="24"/>
                <w:lang w:eastAsia="ja-JP"/>
              </w:rPr>
              <w:t>правління державної служби України з надзвичайних ситуацій у Волинській області, управління освіти і науки облдержадміністрації, районні державні адміністрації, територіальні громади</w:t>
            </w:r>
          </w:p>
        </w:tc>
      </w:tr>
      <w:tr w:rsidR="008A6F49" w:rsidRPr="00B32F7C" w:rsidTr="00ED510E">
        <w:trPr>
          <w:trHeight w:val="20"/>
        </w:trPr>
        <w:tc>
          <w:tcPr>
            <w:tcW w:w="3120" w:type="dxa"/>
            <w:vMerge/>
          </w:tcPr>
          <w:p w:rsidR="008A6F49" w:rsidRPr="00B32F7C" w:rsidRDefault="008A6F49" w:rsidP="00A409AA">
            <w:pPr>
              <w:pStyle w:val="a5"/>
              <w:ind w:firstLine="0"/>
              <w:rPr>
                <w:rFonts w:ascii="Times New Roman" w:eastAsia="MS Mincho" w:hAnsi="Times New Roman"/>
                <w:sz w:val="24"/>
                <w:szCs w:val="24"/>
                <w:lang w:eastAsia="ja-JP"/>
              </w:rPr>
            </w:pPr>
          </w:p>
        </w:tc>
        <w:tc>
          <w:tcPr>
            <w:tcW w:w="4677" w:type="dxa"/>
            <w:gridSpan w:val="2"/>
          </w:tcPr>
          <w:p w:rsidR="008A6F49" w:rsidRPr="00B32F7C" w:rsidRDefault="008A6F49" w:rsidP="00ED510E">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5)</w:t>
            </w:r>
            <w:r w:rsidRPr="00B32F7C">
              <w:rPr>
                <w:rFonts w:ascii="Times New Roman" w:hAnsi="Times New Roman"/>
                <w:sz w:val="24"/>
                <w:szCs w:val="24"/>
              </w:rPr>
              <w:t xml:space="preserve"> </w:t>
            </w:r>
            <w:r w:rsidR="00ED510E">
              <w:rPr>
                <w:rFonts w:ascii="Times New Roman" w:hAnsi="Times New Roman"/>
                <w:sz w:val="24"/>
                <w:szCs w:val="24"/>
              </w:rPr>
              <w:t>р</w:t>
            </w:r>
            <w:r w:rsidRPr="00B32F7C">
              <w:rPr>
                <w:rFonts w:ascii="Times New Roman" w:eastAsia="MS Mincho" w:hAnsi="Times New Roman"/>
                <w:sz w:val="24"/>
                <w:szCs w:val="24"/>
                <w:lang w:eastAsia="ja-JP"/>
              </w:rPr>
              <w:t>егулярне проведення для  працівників закладів освіти,  підприємств/установ/</w:t>
            </w:r>
            <w:r w:rsidR="00ED510E">
              <w:rPr>
                <w:rFonts w:ascii="Times New Roman" w:eastAsia="MS Mincho" w:hAnsi="Times New Roman"/>
                <w:sz w:val="24"/>
                <w:szCs w:val="24"/>
                <w:lang w:eastAsia="ja-JP"/>
              </w:rPr>
              <w:t xml:space="preserve"> </w:t>
            </w:r>
            <w:r w:rsidRPr="00B32F7C">
              <w:rPr>
                <w:rFonts w:ascii="Times New Roman" w:eastAsia="MS Mincho" w:hAnsi="Times New Roman"/>
                <w:sz w:val="24"/>
                <w:szCs w:val="24"/>
                <w:lang w:eastAsia="ja-JP"/>
              </w:rPr>
              <w:t xml:space="preserve">закладів різних форм власності, навчань з питань особливостей безпеки життєдіяльності, зокрема поводження з </w:t>
            </w:r>
            <w:r w:rsidRPr="00B32F7C">
              <w:rPr>
                <w:rFonts w:ascii="Times New Roman" w:eastAsia="MS Mincho" w:hAnsi="Times New Roman"/>
                <w:sz w:val="24"/>
                <w:szCs w:val="24"/>
                <w:lang w:eastAsia="ja-JP"/>
              </w:rPr>
              <w:lastRenderedPageBreak/>
              <w:t>вибухонебезпечними предметами, надання першої психологічної підтримки, домедичної допомоги</w:t>
            </w:r>
          </w:p>
        </w:tc>
        <w:tc>
          <w:tcPr>
            <w:tcW w:w="1560" w:type="dxa"/>
          </w:tcPr>
          <w:p w:rsidR="008A6F49" w:rsidRPr="00B32F7C" w:rsidRDefault="008A6F49" w:rsidP="00000828">
            <w:pPr>
              <w:pStyle w:val="a5"/>
              <w:ind w:left="-83"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lastRenderedPageBreak/>
              <w:t>2023-2025</w:t>
            </w:r>
          </w:p>
        </w:tc>
        <w:tc>
          <w:tcPr>
            <w:tcW w:w="6662" w:type="dxa"/>
          </w:tcPr>
          <w:p w:rsidR="008A6F49" w:rsidRPr="00B32F7C" w:rsidRDefault="005A2142" w:rsidP="008A6F49">
            <w:pPr>
              <w:pStyle w:val="a5"/>
              <w:spacing w:before="0"/>
              <w:ind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Головне</w:t>
            </w:r>
            <w:r w:rsidRPr="00B32F7C">
              <w:rPr>
                <w:rFonts w:ascii="Times New Roman" w:eastAsia="MS Mincho" w:hAnsi="Times New Roman"/>
                <w:sz w:val="24"/>
                <w:szCs w:val="24"/>
                <w:lang w:eastAsia="ja-JP"/>
              </w:rPr>
              <w:t xml:space="preserve"> </w:t>
            </w:r>
            <w:r>
              <w:rPr>
                <w:rFonts w:ascii="Times New Roman" w:eastAsia="MS Mincho" w:hAnsi="Times New Roman"/>
                <w:sz w:val="24"/>
                <w:szCs w:val="24"/>
                <w:lang w:eastAsia="ja-JP"/>
              </w:rPr>
              <w:t>у</w:t>
            </w:r>
            <w:r w:rsidR="008A6F49" w:rsidRPr="00B32F7C">
              <w:rPr>
                <w:rFonts w:ascii="Times New Roman" w:eastAsia="MS Mincho" w:hAnsi="Times New Roman"/>
                <w:sz w:val="24"/>
                <w:szCs w:val="24"/>
                <w:lang w:eastAsia="ja-JP"/>
              </w:rPr>
              <w:t>правління державної служби України з надзвичайних ситуацій у Волинській області, управління освіти і науки облдержадміністрації, районні державні адміністрації, територіальні громади</w:t>
            </w:r>
          </w:p>
          <w:p w:rsidR="008A6F49" w:rsidRPr="00B32F7C" w:rsidRDefault="008A6F49" w:rsidP="00000828">
            <w:pPr>
              <w:pStyle w:val="a5"/>
              <w:spacing w:before="0"/>
              <w:ind w:left="20" w:firstLine="0"/>
              <w:jc w:val="both"/>
              <w:rPr>
                <w:rFonts w:ascii="Times New Roman" w:eastAsia="MS Mincho" w:hAnsi="Times New Roman"/>
                <w:sz w:val="24"/>
                <w:szCs w:val="24"/>
                <w:lang w:eastAsia="ja-JP"/>
              </w:rPr>
            </w:pPr>
          </w:p>
        </w:tc>
      </w:tr>
      <w:tr w:rsidR="008A6F49" w:rsidRPr="00B32F7C" w:rsidTr="00ED510E">
        <w:trPr>
          <w:trHeight w:val="20"/>
        </w:trPr>
        <w:tc>
          <w:tcPr>
            <w:tcW w:w="3120" w:type="dxa"/>
            <w:vMerge/>
          </w:tcPr>
          <w:p w:rsidR="008A6F49" w:rsidRPr="00B32F7C" w:rsidRDefault="008A6F49" w:rsidP="00A409AA">
            <w:pPr>
              <w:pStyle w:val="a5"/>
              <w:ind w:firstLine="0"/>
              <w:rPr>
                <w:rFonts w:ascii="Times New Roman" w:eastAsia="MS Mincho" w:hAnsi="Times New Roman"/>
                <w:sz w:val="24"/>
                <w:szCs w:val="24"/>
                <w:lang w:eastAsia="ja-JP"/>
              </w:rPr>
            </w:pPr>
          </w:p>
        </w:tc>
        <w:tc>
          <w:tcPr>
            <w:tcW w:w="4677" w:type="dxa"/>
            <w:gridSpan w:val="2"/>
          </w:tcPr>
          <w:p w:rsidR="008A6F49" w:rsidRPr="00ED510E" w:rsidRDefault="008A6F49" w:rsidP="00ED510E">
            <w:pPr>
              <w:pStyle w:val="a5"/>
              <w:spacing w:before="0"/>
              <w:ind w:firstLine="0"/>
              <w:rPr>
                <w:rFonts w:ascii="Times New Roman" w:eastAsia="MS Mincho" w:hAnsi="Times New Roman"/>
                <w:spacing w:val="-10"/>
                <w:sz w:val="24"/>
                <w:szCs w:val="24"/>
                <w:lang w:eastAsia="ja-JP"/>
              </w:rPr>
            </w:pPr>
            <w:r w:rsidRPr="00ED510E">
              <w:rPr>
                <w:rFonts w:ascii="Times New Roman" w:eastAsia="MS Mincho" w:hAnsi="Times New Roman"/>
                <w:spacing w:val="-10"/>
                <w:sz w:val="24"/>
                <w:szCs w:val="24"/>
                <w:lang w:eastAsia="ja-JP"/>
              </w:rPr>
              <w:t>6)</w:t>
            </w:r>
            <w:r w:rsidR="00ED510E" w:rsidRPr="00ED510E">
              <w:rPr>
                <w:rFonts w:ascii="Times New Roman" w:eastAsia="MS Mincho" w:hAnsi="Times New Roman"/>
                <w:spacing w:val="-10"/>
                <w:sz w:val="24"/>
                <w:szCs w:val="24"/>
                <w:lang w:eastAsia="ja-JP"/>
              </w:rPr>
              <w:t> п</w:t>
            </w:r>
            <w:r w:rsidRPr="00ED510E">
              <w:rPr>
                <w:rFonts w:ascii="Times New Roman" w:eastAsia="MS Mincho" w:hAnsi="Times New Roman"/>
                <w:spacing w:val="-10"/>
                <w:sz w:val="24"/>
                <w:szCs w:val="24"/>
                <w:lang w:eastAsia="ja-JP"/>
              </w:rPr>
              <w:t>роведення на підприємствах/установах/ в закладах різних форм власності, в тому числі освіти,  просвітницьких заходів з питань кібербезпеки і протидії кіберзлочинності з урахуванням гендерного підходу</w:t>
            </w:r>
          </w:p>
        </w:tc>
        <w:tc>
          <w:tcPr>
            <w:tcW w:w="1560" w:type="dxa"/>
          </w:tcPr>
          <w:p w:rsidR="008A6F49" w:rsidRPr="00B32F7C" w:rsidRDefault="008A6F49" w:rsidP="00000828">
            <w:pPr>
              <w:pStyle w:val="a5"/>
              <w:ind w:left="-83"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8A6F49" w:rsidRPr="00B32F7C" w:rsidRDefault="008D7072" w:rsidP="002037ED">
            <w:pPr>
              <w:pStyle w:val="a5"/>
              <w:spacing w:before="0"/>
              <w:ind w:firstLine="0"/>
              <w:jc w:val="both"/>
              <w:rPr>
                <w:rFonts w:ascii="Times New Roman" w:eastAsia="MS Mincho" w:hAnsi="Times New Roman"/>
                <w:sz w:val="24"/>
                <w:szCs w:val="24"/>
                <w:lang w:eastAsia="ja-JP"/>
              </w:rPr>
            </w:pPr>
            <w:r w:rsidRPr="00B32F7C">
              <w:rPr>
                <w:rFonts w:ascii="Times New Roman" w:eastAsia="MS Mincho" w:hAnsi="Times New Roman"/>
                <w:sz w:val="24"/>
                <w:szCs w:val="24"/>
                <w:lang w:eastAsia="ja-JP"/>
              </w:rPr>
              <w:t>Головне управління Національної поліції у Волинській області,</w:t>
            </w:r>
            <w:r w:rsidR="002037ED">
              <w:rPr>
                <w:rFonts w:ascii="Times New Roman" w:eastAsia="MS Mincho" w:hAnsi="Times New Roman"/>
                <w:sz w:val="24"/>
                <w:szCs w:val="24"/>
                <w:lang w:eastAsia="ja-JP"/>
              </w:rPr>
              <w:t xml:space="preserve"> </w:t>
            </w:r>
            <w:r w:rsidRPr="00B32F7C">
              <w:rPr>
                <w:rFonts w:ascii="Times New Roman" w:eastAsia="MS Mincho" w:hAnsi="Times New Roman"/>
                <w:sz w:val="24"/>
                <w:szCs w:val="24"/>
                <w:lang w:eastAsia="ja-JP"/>
              </w:rPr>
              <w:t>управління освіти і науки облдержадміністрації, районні державні адміністрації, територіальні громади</w:t>
            </w:r>
            <w:r w:rsidR="008A6F49" w:rsidRPr="00B32F7C">
              <w:rPr>
                <w:rFonts w:ascii="Times New Roman" w:eastAsia="MS Mincho" w:hAnsi="Times New Roman"/>
                <w:sz w:val="24"/>
                <w:szCs w:val="24"/>
                <w:lang w:eastAsia="ja-JP"/>
              </w:rPr>
              <w:t xml:space="preserve">  </w:t>
            </w:r>
          </w:p>
        </w:tc>
      </w:tr>
      <w:tr w:rsidR="008A6F49" w:rsidRPr="00B32F7C" w:rsidTr="00ED510E">
        <w:trPr>
          <w:trHeight w:val="20"/>
        </w:trPr>
        <w:tc>
          <w:tcPr>
            <w:tcW w:w="3120" w:type="dxa"/>
          </w:tcPr>
          <w:p w:rsidR="008A6F49" w:rsidRPr="00B32F7C" w:rsidRDefault="008A6F49" w:rsidP="00A409AA">
            <w:pPr>
              <w:pStyle w:val="a5"/>
              <w:ind w:firstLine="0"/>
              <w:rPr>
                <w:rFonts w:ascii="Times New Roman" w:eastAsia="MS Mincho" w:hAnsi="Times New Roman"/>
                <w:sz w:val="24"/>
                <w:szCs w:val="24"/>
                <w:lang w:eastAsia="ja-JP"/>
              </w:rPr>
            </w:pPr>
          </w:p>
        </w:tc>
        <w:tc>
          <w:tcPr>
            <w:tcW w:w="4677" w:type="dxa"/>
            <w:gridSpan w:val="2"/>
          </w:tcPr>
          <w:p w:rsidR="008D7072" w:rsidRPr="00B32F7C" w:rsidRDefault="008A6F49" w:rsidP="00ED510E">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7) </w:t>
            </w:r>
            <w:r w:rsidR="00ED510E">
              <w:rPr>
                <w:rFonts w:ascii="Times New Roman" w:eastAsia="MS Mincho" w:hAnsi="Times New Roman"/>
                <w:sz w:val="24"/>
                <w:szCs w:val="24"/>
                <w:lang w:eastAsia="ja-JP"/>
              </w:rPr>
              <w:t>н</w:t>
            </w:r>
            <w:r w:rsidRPr="00B32F7C">
              <w:rPr>
                <w:rFonts w:ascii="Times New Roman" w:eastAsia="MS Mincho" w:hAnsi="Times New Roman"/>
                <w:sz w:val="24"/>
                <w:szCs w:val="24"/>
                <w:lang w:eastAsia="ja-JP"/>
              </w:rPr>
              <w:t>адання консультаційного супроводу  територіальним громадам у застосуванні алгоритму дій із запобігання можливим наслідкам надзвичайних ситуацій, бойових дій та реагування на них</w:t>
            </w:r>
          </w:p>
        </w:tc>
        <w:tc>
          <w:tcPr>
            <w:tcW w:w="1560" w:type="dxa"/>
          </w:tcPr>
          <w:p w:rsidR="008A6F49" w:rsidRPr="00B32F7C" w:rsidRDefault="008A6F49" w:rsidP="00F64F65">
            <w:pPr>
              <w:pStyle w:val="a5"/>
              <w:ind w:left="-83"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8A6F49" w:rsidRPr="00B32F7C" w:rsidRDefault="008A6F49" w:rsidP="00586DD8">
            <w:pPr>
              <w:pStyle w:val="a5"/>
              <w:spacing w:before="0"/>
              <w:ind w:left="20" w:firstLine="0"/>
              <w:jc w:val="both"/>
              <w:rPr>
                <w:rFonts w:ascii="Times New Roman" w:eastAsia="MS Mincho" w:hAnsi="Times New Roman"/>
                <w:sz w:val="24"/>
                <w:szCs w:val="24"/>
                <w:lang w:eastAsia="ja-JP"/>
              </w:rPr>
            </w:pPr>
            <w:r w:rsidRPr="00B32F7C">
              <w:rPr>
                <w:rFonts w:ascii="Times New Roman" w:eastAsia="MS Mincho" w:hAnsi="Times New Roman"/>
                <w:sz w:val="24"/>
                <w:szCs w:val="24"/>
                <w:lang w:eastAsia="ja-JP"/>
              </w:rPr>
              <w:t>громадські об’єднання (за згодою)</w:t>
            </w:r>
          </w:p>
        </w:tc>
      </w:tr>
      <w:tr w:rsidR="008A6F49" w:rsidRPr="00B32F7C" w:rsidTr="00ED510E">
        <w:trPr>
          <w:trHeight w:val="20"/>
        </w:trPr>
        <w:tc>
          <w:tcPr>
            <w:tcW w:w="3120" w:type="dxa"/>
            <w:vMerge w:val="restart"/>
          </w:tcPr>
          <w:p w:rsidR="008A6F49" w:rsidRPr="00B32F7C" w:rsidRDefault="008A6F49" w:rsidP="00EB3259">
            <w:pPr>
              <w:pStyle w:val="a5"/>
              <w:spacing w:before="0"/>
              <w:ind w:right="176"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10. Формування системи раннього оповіщення населення про небезпеки, пов’язані </w:t>
            </w:r>
            <w:r w:rsidR="00EB3259">
              <w:rPr>
                <w:rFonts w:ascii="Times New Roman" w:eastAsia="MS Mincho" w:hAnsi="Times New Roman"/>
                <w:sz w:val="24"/>
                <w:szCs w:val="24"/>
                <w:lang w:eastAsia="ja-JP"/>
              </w:rPr>
              <w:t>зі</w:t>
            </w:r>
            <w:r w:rsidRPr="00B32F7C">
              <w:rPr>
                <w:rFonts w:ascii="Times New Roman" w:eastAsia="MS Mincho" w:hAnsi="Times New Roman"/>
                <w:sz w:val="24"/>
                <w:szCs w:val="24"/>
                <w:lang w:eastAsia="ja-JP"/>
              </w:rPr>
              <w:t xml:space="preserve"> збройним конфліктом (повідомлення про активізацію воєнних дій, розмінування, заміновані об’єкти тощо), яка включає ґендерно чутливі показники і заходи </w:t>
            </w:r>
          </w:p>
        </w:tc>
        <w:tc>
          <w:tcPr>
            <w:tcW w:w="4677" w:type="dxa"/>
            <w:gridSpan w:val="2"/>
          </w:tcPr>
          <w:p w:rsidR="008A6F49" w:rsidRPr="00ED510E" w:rsidRDefault="008A6F49" w:rsidP="00ED510E">
            <w:pPr>
              <w:pStyle w:val="a5"/>
              <w:spacing w:before="0"/>
              <w:ind w:right="-57" w:firstLine="0"/>
              <w:rPr>
                <w:rFonts w:ascii="Times New Roman" w:eastAsia="MS Mincho" w:hAnsi="Times New Roman"/>
                <w:spacing w:val="-12"/>
                <w:sz w:val="24"/>
                <w:szCs w:val="24"/>
                <w:lang w:eastAsia="ja-JP"/>
              </w:rPr>
            </w:pPr>
            <w:r w:rsidRPr="00ED510E">
              <w:rPr>
                <w:rFonts w:ascii="Times New Roman" w:eastAsia="MS Mincho" w:hAnsi="Times New Roman"/>
                <w:spacing w:val="-12"/>
                <w:sz w:val="24"/>
                <w:szCs w:val="24"/>
                <w:lang w:eastAsia="ja-JP"/>
              </w:rPr>
              <w:t xml:space="preserve">1) </w:t>
            </w:r>
            <w:r w:rsidR="00ED510E" w:rsidRPr="00ED510E">
              <w:rPr>
                <w:rFonts w:ascii="Times New Roman" w:eastAsia="MS Mincho" w:hAnsi="Times New Roman"/>
                <w:spacing w:val="-12"/>
                <w:sz w:val="24"/>
                <w:szCs w:val="24"/>
                <w:lang w:eastAsia="ja-JP"/>
              </w:rPr>
              <w:t>з</w:t>
            </w:r>
            <w:r w:rsidRPr="00ED510E">
              <w:rPr>
                <w:rFonts w:ascii="Times New Roman" w:eastAsia="MS Mincho" w:hAnsi="Times New Roman"/>
                <w:spacing w:val="-12"/>
                <w:sz w:val="24"/>
                <w:szCs w:val="24"/>
                <w:lang w:eastAsia="ja-JP"/>
              </w:rPr>
              <w:t xml:space="preserve">абезпечення функціонування спрощеної системи передання інформації від органів державної влади та органів місцевого самоврядування, які отримали екстрену інформацію щодо небезпек, пов’язаних </w:t>
            </w:r>
            <w:r w:rsidR="00EB3259" w:rsidRPr="00ED510E">
              <w:rPr>
                <w:rFonts w:ascii="Times New Roman" w:eastAsia="MS Mincho" w:hAnsi="Times New Roman"/>
                <w:spacing w:val="-12"/>
                <w:sz w:val="24"/>
                <w:szCs w:val="24"/>
                <w:lang w:eastAsia="ja-JP"/>
              </w:rPr>
              <w:t>зі</w:t>
            </w:r>
            <w:r w:rsidR="00ED510E" w:rsidRPr="00ED510E">
              <w:rPr>
                <w:rFonts w:ascii="Times New Roman" w:eastAsia="MS Mincho" w:hAnsi="Times New Roman"/>
                <w:spacing w:val="-12"/>
                <w:sz w:val="24"/>
                <w:szCs w:val="24"/>
                <w:lang w:eastAsia="ja-JP"/>
              </w:rPr>
              <w:t xml:space="preserve"> збройним конфліктом, </w:t>
            </w:r>
            <w:r w:rsidRPr="00ED510E">
              <w:rPr>
                <w:rFonts w:ascii="Times New Roman" w:eastAsia="MS Mincho" w:hAnsi="Times New Roman"/>
                <w:spacing w:val="-12"/>
                <w:sz w:val="24"/>
                <w:szCs w:val="24"/>
                <w:lang w:eastAsia="ja-JP"/>
              </w:rPr>
              <w:t>теле- і радіокомпані</w:t>
            </w:r>
            <w:r w:rsidR="00ED510E" w:rsidRPr="00ED510E">
              <w:rPr>
                <w:rFonts w:ascii="Times New Roman" w:eastAsia="MS Mincho" w:hAnsi="Times New Roman"/>
                <w:spacing w:val="-12"/>
                <w:sz w:val="24"/>
                <w:szCs w:val="24"/>
                <w:lang w:eastAsia="ja-JP"/>
              </w:rPr>
              <w:t>ям</w:t>
            </w:r>
            <w:r w:rsidRPr="00ED510E">
              <w:rPr>
                <w:rFonts w:ascii="Times New Roman" w:eastAsia="MS Mincho" w:hAnsi="Times New Roman"/>
                <w:spacing w:val="-12"/>
                <w:sz w:val="24"/>
                <w:szCs w:val="24"/>
                <w:lang w:eastAsia="ja-JP"/>
              </w:rPr>
              <w:t xml:space="preserve"> незалежно від форми</w:t>
            </w:r>
            <w:r w:rsidR="00ED510E" w:rsidRPr="00ED510E">
              <w:rPr>
                <w:rFonts w:ascii="Times New Roman" w:eastAsia="MS Mincho" w:hAnsi="Times New Roman"/>
                <w:spacing w:val="-12"/>
                <w:sz w:val="24"/>
                <w:szCs w:val="24"/>
                <w:lang w:eastAsia="ja-JP"/>
              </w:rPr>
              <w:t xml:space="preserve"> власності, а також операторам </w:t>
            </w:r>
            <w:r w:rsidRPr="00ED510E">
              <w:rPr>
                <w:rFonts w:ascii="Times New Roman" w:eastAsia="MS Mincho" w:hAnsi="Times New Roman"/>
                <w:spacing w:val="-12"/>
                <w:sz w:val="24"/>
                <w:szCs w:val="24"/>
                <w:lang w:eastAsia="ja-JP"/>
              </w:rPr>
              <w:t>мобільного зв’язку з урахуванням інклюзивного підходу</w:t>
            </w:r>
          </w:p>
        </w:tc>
        <w:tc>
          <w:tcPr>
            <w:tcW w:w="1560" w:type="dxa"/>
          </w:tcPr>
          <w:p w:rsidR="008A6F49" w:rsidRPr="00B32F7C" w:rsidRDefault="008A6F49" w:rsidP="00BD6B91">
            <w:pPr>
              <w:pStyle w:val="a5"/>
              <w:spacing w:before="0"/>
              <w:ind w:left="-108"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8A6F49" w:rsidRPr="00B32F7C" w:rsidRDefault="005A2142" w:rsidP="005A2142">
            <w:pPr>
              <w:pStyle w:val="a5"/>
              <w:spacing w:before="0"/>
              <w:ind w:left="20"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Головне</w:t>
            </w:r>
            <w:r w:rsidRPr="00B32F7C">
              <w:rPr>
                <w:rFonts w:ascii="Times New Roman" w:eastAsia="MS Mincho" w:hAnsi="Times New Roman"/>
                <w:sz w:val="24"/>
                <w:szCs w:val="24"/>
                <w:lang w:eastAsia="ja-JP"/>
              </w:rPr>
              <w:t xml:space="preserve"> </w:t>
            </w:r>
            <w:r>
              <w:rPr>
                <w:rFonts w:ascii="Times New Roman" w:eastAsia="MS Mincho" w:hAnsi="Times New Roman"/>
                <w:sz w:val="24"/>
                <w:szCs w:val="24"/>
                <w:lang w:eastAsia="ja-JP"/>
              </w:rPr>
              <w:t>у</w:t>
            </w:r>
            <w:r w:rsidR="008D7072" w:rsidRPr="00B32F7C">
              <w:rPr>
                <w:rFonts w:ascii="Times New Roman" w:eastAsia="MS Mincho" w:hAnsi="Times New Roman"/>
                <w:sz w:val="24"/>
                <w:szCs w:val="24"/>
                <w:lang w:eastAsia="ja-JP"/>
              </w:rPr>
              <w:t>правління державної служби України з надзвичайних ситуацій у Волинській області, районні державні адміністрації, територіальні громади</w:t>
            </w:r>
          </w:p>
        </w:tc>
      </w:tr>
      <w:tr w:rsidR="008A6F49" w:rsidRPr="00B32F7C" w:rsidTr="00ED510E">
        <w:trPr>
          <w:trHeight w:val="20"/>
        </w:trPr>
        <w:tc>
          <w:tcPr>
            <w:tcW w:w="3120" w:type="dxa"/>
            <w:vMerge/>
          </w:tcPr>
          <w:p w:rsidR="008A6F49" w:rsidRPr="00B32F7C" w:rsidRDefault="008A6F49" w:rsidP="00A409AA">
            <w:pPr>
              <w:pStyle w:val="a5"/>
              <w:spacing w:before="0"/>
              <w:ind w:right="176" w:firstLine="0"/>
              <w:rPr>
                <w:rFonts w:ascii="Times New Roman" w:eastAsia="MS Mincho" w:hAnsi="Times New Roman"/>
                <w:sz w:val="24"/>
                <w:szCs w:val="24"/>
                <w:lang w:eastAsia="ja-JP"/>
              </w:rPr>
            </w:pPr>
          </w:p>
        </w:tc>
        <w:tc>
          <w:tcPr>
            <w:tcW w:w="4677" w:type="dxa"/>
            <w:gridSpan w:val="2"/>
          </w:tcPr>
          <w:p w:rsidR="008A6F49" w:rsidRPr="00ED510E" w:rsidRDefault="008A6F49" w:rsidP="00ED510E">
            <w:pPr>
              <w:pStyle w:val="a5"/>
              <w:spacing w:before="0"/>
              <w:ind w:right="-57" w:firstLine="0"/>
              <w:rPr>
                <w:rFonts w:ascii="Times New Roman" w:eastAsia="MS Mincho" w:hAnsi="Times New Roman"/>
                <w:spacing w:val="-12"/>
                <w:sz w:val="24"/>
                <w:szCs w:val="24"/>
                <w:lang w:eastAsia="ja-JP"/>
              </w:rPr>
            </w:pPr>
            <w:r w:rsidRPr="00ED510E">
              <w:rPr>
                <w:rFonts w:ascii="Times New Roman" w:eastAsia="MS Mincho" w:hAnsi="Times New Roman"/>
                <w:spacing w:val="-12"/>
                <w:sz w:val="24"/>
                <w:szCs w:val="24"/>
                <w:lang w:eastAsia="ja-JP"/>
              </w:rPr>
              <w:t>2)</w:t>
            </w:r>
            <w:r w:rsidRPr="00ED510E">
              <w:rPr>
                <w:rFonts w:ascii="Times New Roman" w:hAnsi="Times New Roman"/>
                <w:spacing w:val="-12"/>
                <w:sz w:val="24"/>
                <w:szCs w:val="24"/>
              </w:rPr>
              <w:t xml:space="preserve"> </w:t>
            </w:r>
            <w:r w:rsidR="00ED510E" w:rsidRPr="00ED510E">
              <w:rPr>
                <w:rFonts w:ascii="Times New Roman" w:eastAsia="MS Mincho" w:hAnsi="Times New Roman"/>
                <w:spacing w:val="-12"/>
                <w:sz w:val="24"/>
                <w:szCs w:val="24"/>
                <w:lang w:eastAsia="ja-JP"/>
              </w:rPr>
              <w:t>р</w:t>
            </w:r>
            <w:r w:rsidRPr="00ED510E">
              <w:rPr>
                <w:rFonts w:ascii="Times New Roman" w:eastAsia="MS Mincho" w:hAnsi="Times New Roman"/>
                <w:spacing w:val="-12"/>
                <w:sz w:val="24"/>
                <w:szCs w:val="24"/>
                <w:lang w:eastAsia="ja-JP"/>
              </w:rPr>
              <w:t xml:space="preserve">озробка та впровадження нових способів оповіщення населення та встановлення відповідних засобів </w:t>
            </w:r>
            <w:r w:rsidR="00ED510E" w:rsidRPr="00ED510E">
              <w:rPr>
                <w:rFonts w:ascii="Times New Roman" w:eastAsia="MS Mincho" w:hAnsi="Times New Roman"/>
                <w:spacing w:val="-12"/>
                <w:sz w:val="24"/>
                <w:szCs w:val="24"/>
                <w:lang w:eastAsia="ja-JP"/>
              </w:rPr>
              <w:t>у</w:t>
            </w:r>
            <w:r w:rsidRPr="00ED510E">
              <w:rPr>
                <w:rFonts w:ascii="Times New Roman" w:eastAsia="MS Mincho" w:hAnsi="Times New Roman"/>
                <w:spacing w:val="-12"/>
                <w:sz w:val="24"/>
                <w:szCs w:val="24"/>
                <w:lang w:eastAsia="ja-JP"/>
              </w:rPr>
              <w:t xml:space="preserve"> громадах області, які можуть бути застосовані у випадку відсутності електроенергії, мобільного зв’язку та інтернету</w:t>
            </w:r>
          </w:p>
        </w:tc>
        <w:tc>
          <w:tcPr>
            <w:tcW w:w="1560" w:type="dxa"/>
          </w:tcPr>
          <w:p w:rsidR="008A6F49" w:rsidRPr="00B32F7C" w:rsidRDefault="008A6F49" w:rsidP="00BD6B91">
            <w:pPr>
              <w:pStyle w:val="a5"/>
              <w:spacing w:before="0"/>
              <w:ind w:left="-108"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8A6F49" w:rsidRPr="00B32F7C" w:rsidRDefault="005A2142" w:rsidP="005A2142">
            <w:pPr>
              <w:pStyle w:val="a5"/>
              <w:spacing w:before="0"/>
              <w:ind w:left="20"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Головне</w:t>
            </w:r>
            <w:r w:rsidRPr="00B32F7C">
              <w:rPr>
                <w:rFonts w:ascii="Times New Roman" w:eastAsia="MS Mincho" w:hAnsi="Times New Roman"/>
                <w:sz w:val="24"/>
                <w:szCs w:val="24"/>
                <w:lang w:eastAsia="ja-JP"/>
              </w:rPr>
              <w:t xml:space="preserve"> </w:t>
            </w:r>
            <w:r>
              <w:rPr>
                <w:rFonts w:ascii="Times New Roman" w:eastAsia="MS Mincho" w:hAnsi="Times New Roman"/>
                <w:sz w:val="24"/>
                <w:szCs w:val="24"/>
                <w:lang w:eastAsia="ja-JP"/>
              </w:rPr>
              <w:t>у</w:t>
            </w:r>
            <w:r w:rsidR="008D7072" w:rsidRPr="00B32F7C">
              <w:rPr>
                <w:rFonts w:ascii="Times New Roman" w:eastAsia="MS Mincho" w:hAnsi="Times New Roman"/>
                <w:sz w:val="24"/>
                <w:szCs w:val="24"/>
                <w:lang w:eastAsia="ja-JP"/>
              </w:rPr>
              <w:t>правління державної служби України з надзвичайних ситуацій у Волинській області, районні державні адміністрації, територіальні громади</w:t>
            </w:r>
          </w:p>
        </w:tc>
      </w:tr>
      <w:tr w:rsidR="008A6F49" w:rsidRPr="00B32F7C" w:rsidTr="00ED510E">
        <w:trPr>
          <w:trHeight w:val="20"/>
        </w:trPr>
        <w:tc>
          <w:tcPr>
            <w:tcW w:w="3120" w:type="dxa"/>
            <w:vMerge w:val="restart"/>
          </w:tcPr>
          <w:p w:rsidR="008A6F49" w:rsidRPr="00B32F7C" w:rsidRDefault="008A6F49" w:rsidP="00A409AA">
            <w:pPr>
              <w:pStyle w:val="a5"/>
              <w:spacing w:before="0"/>
              <w:ind w:left="34" w:hanging="34"/>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11. Підвищення спроможності територіальних громад щодо управління процесами запобігання конфліктам і врегулювання </w:t>
            </w:r>
            <w:r w:rsidRPr="00B32F7C">
              <w:rPr>
                <w:rFonts w:ascii="Times New Roman" w:eastAsia="MS Mincho" w:hAnsi="Times New Roman"/>
                <w:sz w:val="24"/>
                <w:szCs w:val="24"/>
                <w:lang w:eastAsia="ja-JP"/>
              </w:rPr>
              <w:lastRenderedPageBreak/>
              <w:t>конфліктів</w:t>
            </w:r>
          </w:p>
        </w:tc>
        <w:tc>
          <w:tcPr>
            <w:tcW w:w="4677" w:type="dxa"/>
            <w:gridSpan w:val="2"/>
          </w:tcPr>
          <w:p w:rsidR="008A6F49" w:rsidRPr="00B32F7C" w:rsidRDefault="008A6F49" w:rsidP="00ED510E">
            <w:pPr>
              <w:pStyle w:val="a5"/>
              <w:spacing w:before="0"/>
              <w:ind w:right="-118"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lastRenderedPageBreak/>
              <w:t xml:space="preserve">1) </w:t>
            </w:r>
            <w:r w:rsidR="00ED510E">
              <w:rPr>
                <w:rFonts w:ascii="Times New Roman" w:eastAsia="MS Mincho" w:hAnsi="Times New Roman"/>
                <w:sz w:val="24"/>
                <w:szCs w:val="24"/>
                <w:lang w:eastAsia="ja-JP"/>
              </w:rPr>
              <w:t>з</w:t>
            </w:r>
            <w:r w:rsidRPr="00B32F7C">
              <w:rPr>
                <w:rFonts w:ascii="Times New Roman" w:eastAsia="MS Mincho" w:hAnsi="Times New Roman"/>
                <w:sz w:val="24"/>
                <w:szCs w:val="24"/>
                <w:lang w:eastAsia="ja-JP"/>
              </w:rPr>
              <w:t>апровадження використання на постійній основі інструментів оцінювання ризиків виникнення конфліктів у громадах, що зазнали негативного впливу внаслідок конфлікту, та вжиття необхідних заходів за результатами отриманої інформації</w:t>
            </w:r>
          </w:p>
        </w:tc>
        <w:tc>
          <w:tcPr>
            <w:tcW w:w="1560" w:type="dxa"/>
          </w:tcPr>
          <w:p w:rsidR="008A6F49" w:rsidRPr="00B32F7C" w:rsidRDefault="008A6F49" w:rsidP="00F64F65">
            <w:pPr>
              <w:pStyle w:val="a5"/>
              <w:ind w:left="-108"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8A6F49" w:rsidRPr="00B32F7C" w:rsidRDefault="00ED510E" w:rsidP="00586DD8">
            <w:pPr>
              <w:pStyle w:val="a5"/>
              <w:spacing w:before="0"/>
              <w:ind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р</w:t>
            </w:r>
            <w:r w:rsidR="008D7072" w:rsidRPr="00B32F7C">
              <w:rPr>
                <w:rFonts w:ascii="Times New Roman" w:eastAsia="MS Mincho" w:hAnsi="Times New Roman"/>
                <w:sz w:val="24"/>
                <w:szCs w:val="24"/>
                <w:lang w:eastAsia="ja-JP"/>
              </w:rPr>
              <w:t>айонні державні адміністрації, територіальні громади</w:t>
            </w:r>
          </w:p>
        </w:tc>
      </w:tr>
      <w:tr w:rsidR="008A6F49" w:rsidRPr="00B32F7C" w:rsidTr="00ED510E">
        <w:trPr>
          <w:trHeight w:val="20"/>
        </w:trPr>
        <w:tc>
          <w:tcPr>
            <w:tcW w:w="3120" w:type="dxa"/>
            <w:vMerge/>
          </w:tcPr>
          <w:p w:rsidR="008A6F49" w:rsidRPr="00B32F7C" w:rsidRDefault="008A6F49" w:rsidP="00A409AA">
            <w:pPr>
              <w:pStyle w:val="a5"/>
              <w:ind w:firstLine="0"/>
              <w:rPr>
                <w:rFonts w:ascii="Times New Roman" w:eastAsia="MS Mincho" w:hAnsi="Times New Roman"/>
                <w:sz w:val="24"/>
                <w:szCs w:val="24"/>
                <w:lang w:eastAsia="ja-JP"/>
              </w:rPr>
            </w:pPr>
          </w:p>
        </w:tc>
        <w:tc>
          <w:tcPr>
            <w:tcW w:w="4677" w:type="dxa"/>
            <w:gridSpan w:val="2"/>
          </w:tcPr>
          <w:p w:rsidR="008A6F49" w:rsidRPr="00B32F7C" w:rsidRDefault="008A6F49" w:rsidP="00ED510E">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2) </w:t>
            </w:r>
            <w:r w:rsidR="00ED510E">
              <w:rPr>
                <w:rFonts w:ascii="Times New Roman" w:eastAsia="MS Mincho" w:hAnsi="Times New Roman"/>
                <w:sz w:val="24"/>
                <w:szCs w:val="24"/>
                <w:lang w:eastAsia="ja-JP"/>
              </w:rPr>
              <w:t>з</w:t>
            </w:r>
            <w:r w:rsidRPr="00B32F7C">
              <w:rPr>
                <w:rFonts w:ascii="Times New Roman" w:eastAsia="MS Mincho" w:hAnsi="Times New Roman"/>
                <w:sz w:val="24"/>
                <w:szCs w:val="24"/>
                <w:lang w:eastAsia="ja-JP"/>
              </w:rPr>
              <w:t>апровадження фахової підготовки членів територіальних громад, зокрема жіночих ініціативних груп, з питань управління процесами запобігання конфліктам та врегулювання їх (тренінги, семінари, онлайн-курси)</w:t>
            </w:r>
          </w:p>
        </w:tc>
        <w:tc>
          <w:tcPr>
            <w:tcW w:w="1560" w:type="dxa"/>
          </w:tcPr>
          <w:p w:rsidR="008A6F49" w:rsidRPr="00B32F7C" w:rsidRDefault="008A6F49" w:rsidP="00ED510E">
            <w:pPr>
              <w:pStyle w:val="a5"/>
              <w:spacing w:before="0"/>
              <w:ind w:left="-106"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2024-2025</w:t>
            </w:r>
          </w:p>
        </w:tc>
        <w:tc>
          <w:tcPr>
            <w:tcW w:w="6662" w:type="dxa"/>
          </w:tcPr>
          <w:p w:rsidR="008A6F49" w:rsidRPr="00B32F7C" w:rsidRDefault="00ED510E" w:rsidP="00586DD8">
            <w:pPr>
              <w:pStyle w:val="a5"/>
              <w:spacing w:before="0"/>
              <w:ind w:left="20"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р</w:t>
            </w:r>
            <w:r w:rsidR="008D7072" w:rsidRPr="00B32F7C">
              <w:rPr>
                <w:rFonts w:ascii="Times New Roman" w:eastAsia="MS Mincho" w:hAnsi="Times New Roman"/>
                <w:sz w:val="24"/>
                <w:szCs w:val="24"/>
                <w:lang w:eastAsia="ja-JP"/>
              </w:rPr>
              <w:t xml:space="preserve">айонні державні адміністрації, територіальні громади </w:t>
            </w:r>
          </w:p>
        </w:tc>
      </w:tr>
      <w:tr w:rsidR="008D7072" w:rsidRPr="00B32F7C" w:rsidTr="00ED510E">
        <w:trPr>
          <w:trHeight w:val="20"/>
        </w:trPr>
        <w:tc>
          <w:tcPr>
            <w:tcW w:w="3120" w:type="dxa"/>
            <w:vMerge/>
          </w:tcPr>
          <w:p w:rsidR="008D7072" w:rsidRPr="00B32F7C" w:rsidRDefault="008D7072" w:rsidP="00A409AA">
            <w:pPr>
              <w:pStyle w:val="a5"/>
              <w:ind w:firstLine="0"/>
              <w:rPr>
                <w:rFonts w:ascii="Times New Roman" w:eastAsia="MS Mincho" w:hAnsi="Times New Roman"/>
                <w:sz w:val="24"/>
                <w:szCs w:val="24"/>
                <w:lang w:eastAsia="ja-JP"/>
              </w:rPr>
            </w:pPr>
          </w:p>
        </w:tc>
        <w:tc>
          <w:tcPr>
            <w:tcW w:w="4677" w:type="dxa"/>
            <w:gridSpan w:val="2"/>
          </w:tcPr>
          <w:p w:rsidR="008D7072" w:rsidRPr="00B32F7C" w:rsidRDefault="00813BCF" w:rsidP="00ED510E">
            <w:pPr>
              <w:pStyle w:val="a5"/>
              <w:spacing w:before="0"/>
              <w:ind w:firstLine="0"/>
              <w:rPr>
                <w:rFonts w:ascii="Times New Roman" w:eastAsia="MS Mincho" w:hAnsi="Times New Roman"/>
                <w:sz w:val="24"/>
                <w:szCs w:val="24"/>
                <w:lang w:eastAsia="ja-JP"/>
              </w:rPr>
            </w:pPr>
            <w:r>
              <w:rPr>
                <w:rFonts w:ascii="Times New Roman" w:eastAsia="MS Mincho" w:hAnsi="Times New Roman"/>
                <w:sz w:val="24"/>
                <w:szCs w:val="24"/>
                <w:lang w:eastAsia="ja-JP"/>
              </w:rPr>
              <w:t>3</w:t>
            </w:r>
            <w:r w:rsidR="008D7072" w:rsidRPr="00B32F7C">
              <w:rPr>
                <w:rFonts w:ascii="Times New Roman" w:eastAsia="MS Mincho" w:hAnsi="Times New Roman"/>
                <w:sz w:val="24"/>
                <w:szCs w:val="24"/>
                <w:lang w:eastAsia="ja-JP"/>
              </w:rPr>
              <w:t xml:space="preserve">) </w:t>
            </w:r>
            <w:r w:rsidR="00ED510E">
              <w:rPr>
                <w:rFonts w:ascii="Times New Roman" w:eastAsia="MS Mincho" w:hAnsi="Times New Roman"/>
                <w:sz w:val="24"/>
                <w:szCs w:val="24"/>
                <w:lang w:eastAsia="ja-JP"/>
              </w:rPr>
              <w:t>п</w:t>
            </w:r>
            <w:r w:rsidR="008D7072" w:rsidRPr="00B32F7C">
              <w:rPr>
                <w:rFonts w:ascii="Times New Roman" w:eastAsia="MS Mincho" w:hAnsi="Times New Roman"/>
                <w:sz w:val="24"/>
                <w:szCs w:val="24"/>
                <w:lang w:eastAsia="ja-JP"/>
              </w:rPr>
              <w:t xml:space="preserve">роведення заходів для інтеграції внутрішньо переміщених осіб </w:t>
            </w:r>
            <w:r w:rsidR="00ED510E">
              <w:rPr>
                <w:rFonts w:ascii="Times New Roman" w:eastAsia="MS Mincho" w:hAnsi="Times New Roman"/>
                <w:sz w:val="24"/>
                <w:szCs w:val="24"/>
                <w:lang w:eastAsia="ja-JP"/>
              </w:rPr>
              <w:t>у</w:t>
            </w:r>
            <w:r w:rsidR="008D7072" w:rsidRPr="00B32F7C">
              <w:rPr>
                <w:rFonts w:ascii="Times New Roman" w:eastAsia="MS Mincho" w:hAnsi="Times New Roman"/>
                <w:sz w:val="24"/>
                <w:szCs w:val="24"/>
                <w:lang w:eastAsia="ja-JP"/>
              </w:rPr>
              <w:t xml:space="preserve"> громадах</w:t>
            </w:r>
          </w:p>
        </w:tc>
        <w:tc>
          <w:tcPr>
            <w:tcW w:w="1560" w:type="dxa"/>
          </w:tcPr>
          <w:p w:rsidR="008D7072" w:rsidRPr="00B32F7C" w:rsidRDefault="008D7072" w:rsidP="00ED510E">
            <w:pPr>
              <w:pStyle w:val="a5"/>
              <w:spacing w:before="0"/>
              <w:ind w:left="-106"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8D7072" w:rsidRPr="00B32F7C" w:rsidRDefault="00ED510E" w:rsidP="00586DD8">
            <w:pPr>
              <w:pStyle w:val="a5"/>
              <w:spacing w:before="0"/>
              <w:ind w:left="20"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г</w:t>
            </w:r>
            <w:r w:rsidR="008D7072" w:rsidRPr="00B32F7C">
              <w:rPr>
                <w:rFonts w:ascii="Times New Roman" w:eastAsia="MS Mincho" w:hAnsi="Times New Roman"/>
                <w:sz w:val="24"/>
                <w:szCs w:val="24"/>
                <w:lang w:eastAsia="ja-JP"/>
              </w:rPr>
              <w:t>ромадські обʼєднання (за згодою)</w:t>
            </w:r>
          </w:p>
        </w:tc>
      </w:tr>
      <w:tr w:rsidR="008D7072" w:rsidRPr="00B32F7C" w:rsidTr="00ED510E">
        <w:trPr>
          <w:trHeight w:val="2467"/>
        </w:trPr>
        <w:tc>
          <w:tcPr>
            <w:tcW w:w="3120" w:type="dxa"/>
          </w:tcPr>
          <w:p w:rsidR="008D7072" w:rsidRPr="00B32F7C" w:rsidRDefault="008D7072" w:rsidP="00A409AA">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12. Включення питань аудиту безпеки територій до освітніх програм суб’єктів реагування на безпекові виклики, насильство за ознакою статі та насильство, пов’язане з конфліктом </w:t>
            </w:r>
          </w:p>
        </w:tc>
        <w:tc>
          <w:tcPr>
            <w:tcW w:w="4677" w:type="dxa"/>
            <w:gridSpan w:val="2"/>
          </w:tcPr>
          <w:p w:rsidR="008D7072" w:rsidRPr="00B32F7C" w:rsidRDefault="00ED510E" w:rsidP="00EB3259">
            <w:pPr>
              <w:pStyle w:val="a5"/>
              <w:spacing w:before="0"/>
              <w:ind w:firstLine="0"/>
              <w:rPr>
                <w:rFonts w:ascii="Times New Roman" w:eastAsia="MS Mincho" w:hAnsi="Times New Roman"/>
                <w:sz w:val="24"/>
                <w:szCs w:val="24"/>
                <w:lang w:eastAsia="ja-JP"/>
              </w:rPr>
            </w:pPr>
            <w:r>
              <w:rPr>
                <w:rFonts w:ascii="Times New Roman" w:eastAsia="MS Mincho" w:hAnsi="Times New Roman"/>
                <w:sz w:val="24"/>
                <w:szCs w:val="24"/>
                <w:lang w:eastAsia="ja-JP"/>
              </w:rPr>
              <w:t>п</w:t>
            </w:r>
            <w:r w:rsidR="008D7072" w:rsidRPr="00B32F7C">
              <w:rPr>
                <w:rFonts w:ascii="Times New Roman" w:eastAsia="MS Mincho" w:hAnsi="Times New Roman"/>
                <w:sz w:val="24"/>
                <w:szCs w:val="24"/>
                <w:lang w:eastAsia="ja-JP"/>
              </w:rPr>
              <w:t xml:space="preserve">роведення аудиту безпеки на території населених пунктів громад області </w:t>
            </w:r>
            <w:r>
              <w:rPr>
                <w:rFonts w:ascii="Times New Roman" w:eastAsia="MS Mincho" w:hAnsi="Times New Roman"/>
                <w:sz w:val="24"/>
                <w:szCs w:val="24"/>
                <w:lang w:eastAsia="ja-JP"/>
              </w:rPr>
              <w:t>і</w:t>
            </w:r>
            <w:r w:rsidR="008D7072" w:rsidRPr="00B32F7C">
              <w:rPr>
                <w:rFonts w:ascii="Times New Roman" w:eastAsia="MS Mincho" w:hAnsi="Times New Roman"/>
                <w:sz w:val="24"/>
                <w:szCs w:val="24"/>
                <w:lang w:eastAsia="ja-JP"/>
              </w:rPr>
              <w:t xml:space="preserve">з залученням фахівців спеціалізованих служб підтримки осіб, які постраждали від </w:t>
            </w:r>
            <w:r w:rsidR="00EB3259">
              <w:rPr>
                <w:rFonts w:ascii="Times New Roman" w:eastAsia="MS Mincho" w:hAnsi="Times New Roman"/>
                <w:sz w:val="24"/>
                <w:szCs w:val="24"/>
                <w:lang w:eastAsia="ja-JP"/>
              </w:rPr>
              <w:t>гендерно зумовленого насильства</w:t>
            </w:r>
            <w:r w:rsidR="008D7072" w:rsidRPr="00B32F7C">
              <w:rPr>
                <w:rFonts w:ascii="Times New Roman" w:eastAsia="MS Mincho" w:hAnsi="Times New Roman"/>
                <w:sz w:val="24"/>
                <w:szCs w:val="24"/>
                <w:lang w:eastAsia="ja-JP"/>
              </w:rPr>
              <w:t>,  студентів закладів вищої освіти освітніх заходів, що пройшли відповідне навчання. Підготовка рекомендацій для органів влади на місцевому рівні щодо вдосконалення безпекової ситуації</w:t>
            </w:r>
          </w:p>
        </w:tc>
        <w:tc>
          <w:tcPr>
            <w:tcW w:w="1560" w:type="dxa"/>
          </w:tcPr>
          <w:p w:rsidR="008D7072" w:rsidRPr="00B32F7C" w:rsidRDefault="008D7072" w:rsidP="00C05798">
            <w:pPr>
              <w:pStyle w:val="a5"/>
              <w:spacing w:before="0"/>
              <w:ind w:left="-108" w:firstLine="108"/>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8D7072" w:rsidRPr="00B32F7C" w:rsidRDefault="005A2142" w:rsidP="005A2142">
            <w:pPr>
              <w:pStyle w:val="a5"/>
              <w:spacing w:before="0"/>
              <w:ind w:firstLine="20"/>
              <w:jc w:val="both"/>
              <w:rPr>
                <w:rFonts w:ascii="Times New Roman" w:eastAsia="MS Mincho" w:hAnsi="Times New Roman"/>
                <w:sz w:val="24"/>
                <w:szCs w:val="24"/>
                <w:lang w:eastAsia="ja-JP"/>
              </w:rPr>
            </w:pPr>
            <w:r>
              <w:rPr>
                <w:rFonts w:ascii="Times New Roman" w:eastAsia="MS Mincho" w:hAnsi="Times New Roman"/>
                <w:sz w:val="24"/>
                <w:szCs w:val="24"/>
                <w:lang w:eastAsia="ja-JP"/>
              </w:rPr>
              <w:t>Головне</w:t>
            </w:r>
            <w:r w:rsidRPr="00B32F7C">
              <w:rPr>
                <w:rFonts w:ascii="Times New Roman" w:eastAsia="MS Mincho" w:hAnsi="Times New Roman"/>
                <w:sz w:val="24"/>
                <w:szCs w:val="24"/>
                <w:lang w:eastAsia="ja-JP"/>
              </w:rPr>
              <w:t xml:space="preserve"> </w:t>
            </w:r>
            <w:r>
              <w:rPr>
                <w:rFonts w:ascii="Times New Roman" w:eastAsia="MS Mincho" w:hAnsi="Times New Roman"/>
                <w:sz w:val="24"/>
                <w:szCs w:val="24"/>
                <w:lang w:eastAsia="ja-JP"/>
              </w:rPr>
              <w:t>у</w:t>
            </w:r>
            <w:r w:rsidR="008D7072" w:rsidRPr="00B32F7C">
              <w:rPr>
                <w:rFonts w:ascii="Times New Roman" w:eastAsia="MS Mincho" w:hAnsi="Times New Roman"/>
                <w:sz w:val="24"/>
                <w:szCs w:val="24"/>
                <w:lang w:eastAsia="ja-JP"/>
              </w:rPr>
              <w:t>правління державної служби України з надзвичайних ситуацій у Волинській області, районні державні адміністрації, територіальні громади, громадські обʼєднання (за згодою)</w:t>
            </w:r>
          </w:p>
        </w:tc>
      </w:tr>
      <w:tr w:rsidR="008D7072" w:rsidRPr="00B32F7C" w:rsidTr="00BB0E62">
        <w:trPr>
          <w:trHeight w:val="20"/>
        </w:trPr>
        <w:tc>
          <w:tcPr>
            <w:tcW w:w="16019" w:type="dxa"/>
            <w:gridSpan w:val="5"/>
          </w:tcPr>
          <w:p w:rsidR="008D7072" w:rsidRPr="00B32F7C" w:rsidRDefault="008D7072" w:rsidP="00ED510E">
            <w:pPr>
              <w:pStyle w:val="a5"/>
              <w:ind w:left="306" w:firstLine="0"/>
              <w:jc w:val="center"/>
              <w:rPr>
                <w:rFonts w:ascii="Times New Roman" w:eastAsia="MS Mincho" w:hAnsi="Times New Roman"/>
                <w:b/>
                <w:sz w:val="24"/>
                <w:szCs w:val="24"/>
                <w:lang w:eastAsia="ja-JP"/>
              </w:rPr>
            </w:pPr>
            <w:r w:rsidRPr="002E5682">
              <w:rPr>
                <w:rFonts w:ascii="Times New Roman" w:eastAsia="MS Mincho" w:hAnsi="Times New Roman"/>
                <w:b/>
                <w:sz w:val="24"/>
                <w:szCs w:val="24"/>
                <w:lang w:eastAsia="ja-JP"/>
              </w:rPr>
              <w:t xml:space="preserve">Стратегічна ціль </w:t>
            </w:r>
            <w:r w:rsidR="00ED510E" w:rsidRPr="002E5682">
              <w:rPr>
                <w:rFonts w:ascii="Times New Roman" w:eastAsia="MS Mincho" w:hAnsi="Times New Roman"/>
                <w:b/>
                <w:sz w:val="24"/>
                <w:szCs w:val="24"/>
                <w:lang w:eastAsia="ja-JP"/>
              </w:rPr>
              <w:t>ІІІ</w:t>
            </w:r>
            <w:r w:rsidRPr="002E5682">
              <w:rPr>
                <w:rFonts w:ascii="Times New Roman" w:eastAsia="MS Mincho" w:hAnsi="Times New Roman"/>
                <w:b/>
                <w:sz w:val="24"/>
                <w:szCs w:val="24"/>
                <w:lang w:eastAsia="ja-JP"/>
              </w:rPr>
              <w:t>. Забезпечення</w:t>
            </w:r>
            <w:r w:rsidRPr="00B32F7C">
              <w:rPr>
                <w:rFonts w:ascii="Times New Roman" w:eastAsia="MS Mincho" w:hAnsi="Times New Roman"/>
                <w:b/>
                <w:sz w:val="24"/>
                <w:szCs w:val="24"/>
                <w:lang w:eastAsia="ja-JP"/>
              </w:rPr>
              <w:t xml:space="preserve"> процесу постконфліктного відновлення, розбудови та впровадження системи перехідного правосуддя за принципами забезпечення рівних прав та можливостей жінок і чоловіків</w:t>
            </w:r>
          </w:p>
        </w:tc>
      </w:tr>
      <w:tr w:rsidR="008D7072" w:rsidRPr="00B32F7C" w:rsidTr="00BB0E62">
        <w:trPr>
          <w:trHeight w:val="20"/>
        </w:trPr>
        <w:tc>
          <w:tcPr>
            <w:tcW w:w="16019" w:type="dxa"/>
            <w:gridSpan w:val="5"/>
          </w:tcPr>
          <w:p w:rsidR="008D7072" w:rsidRPr="00B32F7C" w:rsidRDefault="008D7072" w:rsidP="00960511">
            <w:pPr>
              <w:pStyle w:val="a5"/>
              <w:ind w:left="306" w:firstLine="0"/>
              <w:jc w:val="center"/>
              <w:rPr>
                <w:rFonts w:ascii="Times New Roman" w:eastAsia="MS Mincho" w:hAnsi="Times New Roman"/>
                <w:b/>
                <w:sz w:val="24"/>
                <w:szCs w:val="24"/>
                <w:lang w:eastAsia="ja-JP"/>
              </w:rPr>
            </w:pPr>
            <w:r w:rsidRPr="00B32F7C">
              <w:rPr>
                <w:rFonts w:ascii="Times New Roman" w:eastAsia="MS Mincho" w:hAnsi="Times New Roman"/>
                <w:b/>
                <w:sz w:val="24"/>
                <w:szCs w:val="24"/>
                <w:lang w:eastAsia="ja-JP"/>
              </w:rPr>
              <w:t xml:space="preserve">Оперативна ціль </w:t>
            </w:r>
            <w:r w:rsidR="00960511">
              <w:rPr>
                <w:rFonts w:ascii="Times New Roman" w:eastAsia="MS Mincho" w:hAnsi="Times New Roman"/>
                <w:b/>
                <w:sz w:val="24"/>
                <w:szCs w:val="24"/>
                <w:lang w:eastAsia="ja-JP"/>
              </w:rPr>
              <w:t>І</w:t>
            </w:r>
            <w:r w:rsidRPr="00B32F7C">
              <w:rPr>
                <w:rFonts w:ascii="Times New Roman" w:eastAsia="MS Mincho" w:hAnsi="Times New Roman"/>
                <w:b/>
                <w:sz w:val="24"/>
                <w:szCs w:val="24"/>
                <w:lang w:eastAsia="ja-JP"/>
              </w:rPr>
              <w:t>. Визначення суспільного та політичного діалогу щодо постконфліктного відновлення та розбудови відновного/перехідного правосуддя жінок і врахування особливостей потреб жінок і чоловіків (дівчат і хлопців), які постраждали від конфлікту</w:t>
            </w:r>
          </w:p>
        </w:tc>
      </w:tr>
      <w:tr w:rsidR="008D7072" w:rsidRPr="00B32F7C" w:rsidTr="00ED510E">
        <w:trPr>
          <w:trHeight w:val="20"/>
        </w:trPr>
        <w:tc>
          <w:tcPr>
            <w:tcW w:w="3120" w:type="dxa"/>
            <w:vMerge w:val="restart"/>
          </w:tcPr>
          <w:p w:rsidR="008D7072" w:rsidRPr="00B32F7C" w:rsidRDefault="008D7072" w:rsidP="001B42DA">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13. Проведення підготовки фахівців з питань надання профілактично-психологічної допомоги особам, постраждалим від конфлікту</w:t>
            </w:r>
          </w:p>
        </w:tc>
        <w:tc>
          <w:tcPr>
            <w:tcW w:w="4677" w:type="dxa"/>
            <w:gridSpan w:val="2"/>
          </w:tcPr>
          <w:p w:rsidR="00A21772" w:rsidRPr="004F7BE0" w:rsidRDefault="008D7072" w:rsidP="002E5682">
            <w:pPr>
              <w:pStyle w:val="a5"/>
              <w:spacing w:before="0"/>
              <w:ind w:firstLine="0"/>
              <w:rPr>
                <w:rFonts w:ascii="Times New Roman" w:eastAsia="MS Mincho" w:hAnsi="Times New Roman"/>
                <w:spacing w:val="-12"/>
                <w:sz w:val="24"/>
                <w:szCs w:val="24"/>
                <w:lang w:eastAsia="ja-JP"/>
              </w:rPr>
            </w:pPr>
            <w:r w:rsidRPr="00B32F7C">
              <w:rPr>
                <w:rFonts w:ascii="Times New Roman" w:eastAsia="MS Mincho" w:hAnsi="Times New Roman"/>
                <w:sz w:val="24"/>
                <w:szCs w:val="24"/>
                <w:lang w:eastAsia="ja-JP"/>
              </w:rPr>
              <w:t xml:space="preserve">1) </w:t>
            </w:r>
            <w:r w:rsidR="002E5682" w:rsidRPr="004F7BE0">
              <w:rPr>
                <w:rFonts w:ascii="Times New Roman" w:eastAsia="MS Mincho" w:hAnsi="Times New Roman"/>
                <w:spacing w:val="-12"/>
                <w:sz w:val="24"/>
                <w:szCs w:val="24"/>
                <w:lang w:eastAsia="ja-JP"/>
              </w:rPr>
              <w:t>в</w:t>
            </w:r>
            <w:r w:rsidRPr="004F7BE0">
              <w:rPr>
                <w:rFonts w:ascii="Times New Roman" w:eastAsia="MS Mincho" w:hAnsi="Times New Roman"/>
                <w:spacing w:val="-12"/>
                <w:sz w:val="24"/>
                <w:szCs w:val="24"/>
                <w:lang w:eastAsia="ja-JP"/>
              </w:rPr>
              <w:t xml:space="preserve">ивчення практики та досвіду надання профілактично-психологічної допомоги особам, які постраждали від конфлікту, </w:t>
            </w:r>
          </w:p>
          <w:p w:rsidR="008D7072" w:rsidRPr="00B32F7C" w:rsidRDefault="00A21772" w:rsidP="002E5682">
            <w:pPr>
              <w:pStyle w:val="a5"/>
              <w:spacing w:before="0"/>
              <w:ind w:firstLine="0"/>
              <w:rPr>
                <w:rFonts w:ascii="Times New Roman" w:eastAsia="MS Mincho" w:hAnsi="Times New Roman"/>
                <w:sz w:val="24"/>
                <w:szCs w:val="24"/>
                <w:lang w:eastAsia="ja-JP"/>
              </w:rPr>
            </w:pPr>
            <w:r w:rsidRPr="004F7BE0">
              <w:rPr>
                <w:rFonts w:ascii="Times New Roman" w:eastAsia="MS Mincho" w:hAnsi="Times New Roman"/>
                <w:spacing w:val="-12"/>
                <w:sz w:val="24"/>
                <w:szCs w:val="24"/>
                <w:lang w:eastAsia="ja-JP"/>
              </w:rPr>
              <w:t>у</w:t>
            </w:r>
            <w:r w:rsidR="008D7072" w:rsidRPr="004F7BE0">
              <w:rPr>
                <w:rFonts w:ascii="Times New Roman" w:eastAsia="MS Mincho" w:hAnsi="Times New Roman"/>
                <w:spacing w:val="-12"/>
                <w:sz w:val="24"/>
                <w:szCs w:val="24"/>
                <w:lang w:eastAsia="ja-JP"/>
              </w:rPr>
              <w:t xml:space="preserve"> співробітництві з міжнародними організаціями та громадськими об’єднаннями</w:t>
            </w:r>
          </w:p>
        </w:tc>
        <w:tc>
          <w:tcPr>
            <w:tcW w:w="1560" w:type="dxa"/>
          </w:tcPr>
          <w:p w:rsidR="008D7072" w:rsidRPr="00B32F7C" w:rsidRDefault="008D7072" w:rsidP="001B42DA">
            <w:pPr>
              <w:pStyle w:val="ad"/>
              <w:spacing w:before="0"/>
              <w:rPr>
                <w:rFonts w:ascii="Times New Roman" w:eastAsia="MS Mincho" w:hAnsi="Times New Roman"/>
                <w:b w:val="0"/>
                <w:sz w:val="24"/>
                <w:szCs w:val="24"/>
                <w:lang w:eastAsia="ja-JP"/>
              </w:rPr>
            </w:pPr>
            <w:r w:rsidRPr="00B32F7C">
              <w:rPr>
                <w:rFonts w:ascii="Times New Roman" w:eastAsia="MS Mincho" w:hAnsi="Times New Roman"/>
                <w:b w:val="0"/>
                <w:sz w:val="24"/>
                <w:szCs w:val="24"/>
                <w:lang w:eastAsia="ja-JP"/>
              </w:rPr>
              <w:t>2023-2025</w:t>
            </w:r>
          </w:p>
        </w:tc>
        <w:tc>
          <w:tcPr>
            <w:tcW w:w="6662" w:type="dxa"/>
          </w:tcPr>
          <w:p w:rsidR="004F7BE0" w:rsidRDefault="0098279C" w:rsidP="00A21772">
            <w:pPr>
              <w:pStyle w:val="a5"/>
              <w:spacing w:before="0"/>
              <w:ind w:left="-108"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 </w:t>
            </w:r>
            <w:r w:rsidR="00A21772">
              <w:rPr>
                <w:rFonts w:ascii="Times New Roman" w:eastAsia="MS Mincho" w:hAnsi="Times New Roman"/>
                <w:sz w:val="24"/>
                <w:szCs w:val="24"/>
                <w:lang w:eastAsia="ja-JP"/>
              </w:rPr>
              <w:t>р</w:t>
            </w:r>
            <w:r w:rsidRPr="00B32F7C">
              <w:rPr>
                <w:rFonts w:ascii="Times New Roman" w:eastAsia="MS Mincho" w:hAnsi="Times New Roman"/>
                <w:sz w:val="24"/>
                <w:szCs w:val="24"/>
                <w:lang w:eastAsia="ja-JP"/>
              </w:rPr>
              <w:t xml:space="preserve">айонні державні адміністрації, територіальні громади, </w:t>
            </w:r>
            <w:r w:rsidR="004F7BE0">
              <w:rPr>
                <w:rFonts w:ascii="Times New Roman" w:eastAsia="MS Mincho" w:hAnsi="Times New Roman"/>
                <w:sz w:val="24"/>
                <w:szCs w:val="24"/>
                <w:lang w:eastAsia="ja-JP"/>
              </w:rPr>
              <w:t xml:space="preserve"> </w:t>
            </w:r>
          </w:p>
          <w:p w:rsidR="008D7072" w:rsidRPr="00B32F7C" w:rsidRDefault="004F7BE0" w:rsidP="00A21772">
            <w:pPr>
              <w:pStyle w:val="a5"/>
              <w:spacing w:before="0"/>
              <w:ind w:left="-108" w:firstLine="0"/>
              <w:rPr>
                <w:rFonts w:ascii="Times New Roman" w:eastAsia="MS Mincho" w:hAnsi="Times New Roman"/>
                <w:sz w:val="24"/>
                <w:szCs w:val="24"/>
                <w:lang w:eastAsia="ja-JP"/>
              </w:rPr>
            </w:pPr>
            <w:r>
              <w:rPr>
                <w:rFonts w:ascii="Times New Roman" w:eastAsia="MS Mincho" w:hAnsi="Times New Roman"/>
                <w:sz w:val="24"/>
                <w:szCs w:val="24"/>
                <w:lang w:eastAsia="ja-JP"/>
              </w:rPr>
              <w:t xml:space="preserve"> </w:t>
            </w:r>
            <w:r w:rsidR="0098279C" w:rsidRPr="00B32F7C">
              <w:rPr>
                <w:rFonts w:ascii="Times New Roman" w:eastAsia="MS Mincho" w:hAnsi="Times New Roman"/>
                <w:sz w:val="24"/>
                <w:szCs w:val="24"/>
                <w:lang w:eastAsia="ja-JP"/>
              </w:rPr>
              <w:t>громадські обʼєднання (за згодою)</w:t>
            </w:r>
          </w:p>
        </w:tc>
      </w:tr>
      <w:tr w:rsidR="008D7072" w:rsidRPr="00B32F7C" w:rsidTr="00ED510E">
        <w:trPr>
          <w:trHeight w:val="20"/>
        </w:trPr>
        <w:tc>
          <w:tcPr>
            <w:tcW w:w="3120" w:type="dxa"/>
            <w:vMerge/>
          </w:tcPr>
          <w:p w:rsidR="008D7072" w:rsidRPr="00B32F7C" w:rsidRDefault="008D7072" w:rsidP="001B42DA">
            <w:pPr>
              <w:pStyle w:val="a5"/>
              <w:spacing w:before="0"/>
              <w:ind w:firstLine="0"/>
              <w:rPr>
                <w:rFonts w:ascii="Times New Roman" w:eastAsia="MS Mincho" w:hAnsi="Times New Roman"/>
                <w:sz w:val="24"/>
                <w:szCs w:val="24"/>
                <w:lang w:eastAsia="ja-JP"/>
              </w:rPr>
            </w:pPr>
          </w:p>
        </w:tc>
        <w:tc>
          <w:tcPr>
            <w:tcW w:w="4677" w:type="dxa"/>
            <w:gridSpan w:val="2"/>
          </w:tcPr>
          <w:p w:rsidR="008D7072" w:rsidRPr="00B32F7C" w:rsidRDefault="008D7072" w:rsidP="00A21772">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2) </w:t>
            </w:r>
            <w:r w:rsidR="00A21772">
              <w:rPr>
                <w:rFonts w:ascii="Times New Roman" w:eastAsia="MS Mincho" w:hAnsi="Times New Roman"/>
                <w:sz w:val="24"/>
                <w:szCs w:val="24"/>
                <w:lang w:eastAsia="ja-JP"/>
              </w:rPr>
              <w:t>р</w:t>
            </w:r>
            <w:r w:rsidRPr="00B32F7C">
              <w:rPr>
                <w:rFonts w:ascii="Times New Roman" w:eastAsia="MS Mincho" w:hAnsi="Times New Roman"/>
                <w:sz w:val="24"/>
                <w:szCs w:val="24"/>
                <w:lang w:eastAsia="ja-JP"/>
              </w:rPr>
              <w:t xml:space="preserve">озроблення та поширення серед працівників служб психологічного забезпечення, поліцейських, осіб рядового та начальницького складу служби цивільного захисту, військовослужбовців </w:t>
            </w:r>
            <w:r w:rsidRPr="00B32F7C">
              <w:rPr>
                <w:rFonts w:ascii="Times New Roman" w:eastAsia="MS Mincho" w:hAnsi="Times New Roman"/>
                <w:sz w:val="24"/>
                <w:szCs w:val="24"/>
                <w:lang w:eastAsia="ja-JP"/>
              </w:rPr>
              <w:lastRenderedPageBreak/>
              <w:t>методичних матеріалів щодо практичного застосування механізмів запобігання конфліктам і системи захисту осіб, що постраждали від війни</w:t>
            </w:r>
          </w:p>
        </w:tc>
        <w:tc>
          <w:tcPr>
            <w:tcW w:w="1560" w:type="dxa"/>
          </w:tcPr>
          <w:p w:rsidR="008D7072" w:rsidRPr="00B32F7C" w:rsidRDefault="008D7072" w:rsidP="001B42DA">
            <w:pPr>
              <w:pStyle w:val="ad"/>
              <w:spacing w:before="0"/>
              <w:rPr>
                <w:rFonts w:ascii="Times New Roman" w:eastAsia="MS Mincho" w:hAnsi="Times New Roman"/>
                <w:b w:val="0"/>
                <w:sz w:val="24"/>
                <w:szCs w:val="24"/>
                <w:lang w:eastAsia="ja-JP"/>
              </w:rPr>
            </w:pPr>
            <w:r w:rsidRPr="00B32F7C">
              <w:rPr>
                <w:rFonts w:ascii="Times New Roman" w:eastAsia="MS Mincho" w:hAnsi="Times New Roman"/>
                <w:b w:val="0"/>
                <w:sz w:val="24"/>
                <w:szCs w:val="24"/>
                <w:lang w:eastAsia="ja-JP"/>
              </w:rPr>
              <w:lastRenderedPageBreak/>
              <w:t>2023-2025</w:t>
            </w:r>
          </w:p>
        </w:tc>
        <w:tc>
          <w:tcPr>
            <w:tcW w:w="6662" w:type="dxa"/>
          </w:tcPr>
          <w:p w:rsidR="008D7072" w:rsidRPr="00B32F7C" w:rsidRDefault="0098279C" w:rsidP="004F7BE0">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Головне управління Національної поліції у Волинській області,</w:t>
            </w:r>
            <w:r w:rsidR="008D7072" w:rsidRPr="00B32F7C">
              <w:rPr>
                <w:rFonts w:ascii="Times New Roman" w:eastAsia="MS Mincho" w:hAnsi="Times New Roman"/>
                <w:sz w:val="24"/>
                <w:szCs w:val="24"/>
                <w:lang w:eastAsia="ja-JP"/>
              </w:rPr>
              <w:t xml:space="preserve"> громадські об’єднання (за згодою)</w:t>
            </w:r>
          </w:p>
        </w:tc>
      </w:tr>
      <w:tr w:rsidR="008D7072" w:rsidRPr="00B32F7C" w:rsidTr="00ED510E">
        <w:trPr>
          <w:trHeight w:val="20"/>
        </w:trPr>
        <w:tc>
          <w:tcPr>
            <w:tcW w:w="3120" w:type="dxa"/>
            <w:vMerge/>
          </w:tcPr>
          <w:p w:rsidR="008D7072" w:rsidRPr="00B32F7C" w:rsidRDefault="008D7072" w:rsidP="001B42DA">
            <w:pPr>
              <w:pStyle w:val="a5"/>
              <w:spacing w:before="0"/>
              <w:ind w:firstLine="0"/>
              <w:rPr>
                <w:rFonts w:ascii="Times New Roman" w:eastAsia="MS Mincho" w:hAnsi="Times New Roman"/>
                <w:sz w:val="24"/>
                <w:szCs w:val="24"/>
                <w:lang w:eastAsia="ja-JP"/>
              </w:rPr>
            </w:pPr>
          </w:p>
        </w:tc>
        <w:tc>
          <w:tcPr>
            <w:tcW w:w="4677" w:type="dxa"/>
            <w:gridSpan w:val="2"/>
          </w:tcPr>
          <w:p w:rsidR="008D7072" w:rsidRPr="00B32F7C" w:rsidRDefault="008D7072" w:rsidP="004F7BE0">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3) </w:t>
            </w:r>
            <w:r w:rsidR="004F7BE0">
              <w:rPr>
                <w:rFonts w:ascii="Times New Roman" w:eastAsia="MS Mincho" w:hAnsi="Times New Roman"/>
                <w:sz w:val="24"/>
                <w:szCs w:val="24"/>
                <w:lang w:eastAsia="ja-JP"/>
              </w:rPr>
              <w:t>р</w:t>
            </w:r>
            <w:r w:rsidRPr="00B32F7C">
              <w:rPr>
                <w:rFonts w:ascii="Times New Roman" w:eastAsia="MS Mincho" w:hAnsi="Times New Roman"/>
                <w:sz w:val="24"/>
                <w:szCs w:val="24"/>
                <w:lang w:eastAsia="ja-JP"/>
              </w:rPr>
              <w:t>озроблення освітньої програми надання психологічної підтримки населенню, зокрема жінкам, які постраждали від конфлікту, для працівників служб психологічного забезпечення, поліцейських, осіб рядового та начальницького складу служби цивільного захисту, військовослужбовців</w:t>
            </w:r>
          </w:p>
        </w:tc>
        <w:tc>
          <w:tcPr>
            <w:tcW w:w="1560" w:type="dxa"/>
          </w:tcPr>
          <w:p w:rsidR="008D7072" w:rsidRPr="00B32F7C" w:rsidRDefault="008D7072" w:rsidP="001B42DA">
            <w:pPr>
              <w:pStyle w:val="ad"/>
              <w:spacing w:before="0"/>
              <w:rPr>
                <w:rFonts w:ascii="Times New Roman" w:eastAsia="MS Mincho" w:hAnsi="Times New Roman"/>
                <w:b w:val="0"/>
                <w:sz w:val="24"/>
                <w:szCs w:val="24"/>
                <w:lang w:eastAsia="ja-JP"/>
              </w:rPr>
            </w:pPr>
            <w:r w:rsidRPr="00B32F7C">
              <w:rPr>
                <w:rFonts w:ascii="Times New Roman" w:eastAsia="MS Mincho" w:hAnsi="Times New Roman"/>
                <w:b w:val="0"/>
                <w:sz w:val="24"/>
                <w:szCs w:val="24"/>
                <w:lang w:eastAsia="ja-JP"/>
              </w:rPr>
              <w:t>2023-2025</w:t>
            </w:r>
          </w:p>
        </w:tc>
        <w:tc>
          <w:tcPr>
            <w:tcW w:w="6662" w:type="dxa"/>
          </w:tcPr>
          <w:p w:rsidR="008D7072" w:rsidRPr="00B32F7C" w:rsidRDefault="0098279C" w:rsidP="00216C1F">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Головне управління Національної поліції у Волинській області, </w:t>
            </w:r>
            <w:r w:rsidR="005A2142">
              <w:rPr>
                <w:rFonts w:ascii="Times New Roman" w:eastAsia="MS Mincho" w:hAnsi="Times New Roman"/>
                <w:sz w:val="24"/>
                <w:szCs w:val="24"/>
                <w:lang w:eastAsia="ja-JP"/>
              </w:rPr>
              <w:t>Головне</w:t>
            </w:r>
            <w:r w:rsidR="005A2142" w:rsidRPr="00B32F7C">
              <w:rPr>
                <w:rFonts w:ascii="Times New Roman" w:eastAsia="MS Mincho" w:hAnsi="Times New Roman"/>
                <w:sz w:val="24"/>
                <w:szCs w:val="24"/>
                <w:lang w:eastAsia="ja-JP"/>
              </w:rPr>
              <w:t xml:space="preserve"> </w:t>
            </w:r>
            <w:r w:rsidRPr="00B32F7C">
              <w:rPr>
                <w:rFonts w:ascii="Times New Roman" w:eastAsia="MS Mincho" w:hAnsi="Times New Roman"/>
                <w:sz w:val="24"/>
                <w:szCs w:val="24"/>
                <w:lang w:eastAsia="ja-JP"/>
              </w:rPr>
              <w:t>управління державної служби України з надзвичайних ситуацій у Волинській області</w:t>
            </w:r>
            <w:r w:rsidR="00F20AC8">
              <w:rPr>
                <w:rFonts w:ascii="Times New Roman" w:eastAsia="MS Mincho" w:hAnsi="Times New Roman"/>
                <w:sz w:val="24"/>
                <w:szCs w:val="24"/>
                <w:lang w:eastAsia="ja-JP"/>
              </w:rPr>
              <w:t xml:space="preserve"> </w:t>
            </w:r>
            <w:r w:rsidRPr="00B32F7C">
              <w:rPr>
                <w:rFonts w:ascii="Times New Roman" w:eastAsia="MS Mincho" w:hAnsi="Times New Roman"/>
                <w:sz w:val="24"/>
                <w:szCs w:val="24"/>
                <w:lang w:eastAsia="ja-JP"/>
              </w:rPr>
              <w:t xml:space="preserve"> облдержадміністрації, районні державні адміністрації, територіальні громади</w:t>
            </w:r>
            <w:r w:rsidR="00FE6775">
              <w:rPr>
                <w:rFonts w:ascii="Times New Roman" w:eastAsia="MS Mincho" w:hAnsi="Times New Roman"/>
                <w:sz w:val="24"/>
                <w:szCs w:val="24"/>
                <w:lang w:eastAsia="ja-JP"/>
              </w:rPr>
              <w:t xml:space="preserve">, </w:t>
            </w:r>
            <w:r w:rsidR="008D7072" w:rsidRPr="00B32F7C">
              <w:rPr>
                <w:rFonts w:ascii="Times New Roman" w:eastAsia="MS Mincho" w:hAnsi="Times New Roman"/>
                <w:sz w:val="24"/>
                <w:szCs w:val="24"/>
                <w:lang w:eastAsia="ja-JP"/>
              </w:rPr>
              <w:t>громадські об’єднання (за згодою)</w:t>
            </w:r>
            <w:r w:rsidRPr="00B32F7C">
              <w:rPr>
                <w:rFonts w:ascii="Times New Roman" w:eastAsia="MS Mincho" w:hAnsi="Times New Roman"/>
                <w:sz w:val="24"/>
                <w:szCs w:val="24"/>
                <w:lang w:eastAsia="ja-JP"/>
              </w:rPr>
              <w:t xml:space="preserve"> </w:t>
            </w:r>
          </w:p>
        </w:tc>
      </w:tr>
      <w:tr w:rsidR="008D7072" w:rsidRPr="00B32F7C" w:rsidTr="00ED510E">
        <w:trPr>
          <w:trHeight w:val="558"/>
        </w:trPr>
        <w:tc>
          <w:tcPr>
            <w:tcW w:w="3120" w:type="dxa"/>
            <w:vMerge/>
          </w:tcPr>
          <w:p w:rsidR="008D7072" w:rsidRPr="00B32F7C" w:rsidRDefault="008D7072" w:rsidP="001B42DA">
            <w:pPr>
              <w:pStyle w:val="a5"/>
              <w:spacing w:before="0"/>
              <w:ind w:firstLine="0"/>
              <w:rPr>
                <w:rFonts w:ascii="Times New Roman" w:eastAsia="MS Mincho" w:hAnsi="Times New Roman"/>
                <w:sz w:val="24"/>
                <w:szCs w:val="24"/>
                <w:lang w:eastAsia="ja-JP"/>
              </w:rPr>
            </w:pPr>
          </w:p>
        </w:tc>
        <w:tc>
          <w:tcPr>
            <w:tcW w:w="4677" w:type="dxa"/>
            <w:gridSpan w:val="2"/>
          </w:tcPr>
          <w:p w:rsidR="008D7072" w:rsidRPr="00B32F7C" w:rsidRDefault="00271714" w:rsidP="001B42DA">
            <w:pPr>
              <w:pStyle w:val="a5"/>
              <w:spacing w:before="0"/>
              <w:ind w:firstLine="0"/>
              <w:rPr>
                <w:rFonts w:ascii="Times New Roman" w:eastAsia="MS Mincho" w:hAnsi="Times New Roman"/>
                <w:sz w:val="24"/>
                <w:szCs w:val="24"/>
                <w:lang w:eastAsia="ja-JP"/>
              </w:rPr>
            </w:pPr>
            <w:r>
              <w:rPr>
                <w:rFonts w:ascii="Times New Roman" w:eastAsia="MS Mincho" w:hAnsi="Times New Roman"/>
                <w:sz w:val="24"/>
                <w:szCs w:val="24"/>
                <w:lang w:eastAsia="ja-JP"/>
              </w:rPr>
              <w:t>4) п</w:t>
            </w:r>
            <w:r w:rsidR="008D7072" w:rsidRPr="00B32F7C">
              <w:rPr>
                <w:rFonts w:ascii="Times New Roman" w:eastAsia="MS Mincho" w:hAnsi="Times New Roman"/>
                <w:sz w:val="24"/>
                <w:szCs w:val="24"/>
                <w:lang w:eastAsia="ja-JP"/>
              </w:rPr>
              <w:t>роведення навчання для служб психологічного забезпечення, поліцейських, осіб рядового та начальницького складу служби цивільного захисту, військовослужбовців з надання психологічної підтримки населенню, зокрема жінкам, які постраждали від конфлікту</w:t>
            </w:r>
          </w:p>
        </w:tc>
        <w:tc>
          <w:tcPr>
            <w:tcW w:w="1560" w:type="dxa"/>
          </w:tcPr>
          <w:p w:rsidR="008D7072" w:rsidRPr="00B32F7C" w:rsidRDefault="008D7072" w:rsidP="001B42DA">
            <w:pPr>
              <w:pStyle w:val="ad"/>
              <w:spacing w:before="0"/>
              <w:rPr>
                <w:rFonts w:ascii="Times New Roman" w:eastAsia="MS Mincho" w:hAnsi="Times New Roman"/>
                <w:b w:val="0"/>
                <w:sz w:val="24"/>
                <w:szCs w:val="24"/>
                <w:lang w:eastAsia="ja-JP"/>
              </w:rPr>
            </w:pPr>
            <w:r w:rsidRPr="00B32F7C">
              <w:rPr>
                <w:rFonts w:ascii="Times New Roman" w:eastAsia="MS Mincho" w:hAnsi="Times New Roman"/>
                <w:b w:val="0"/>
                <w:sz w:val="24"/>
                <w:szCs w:val="24"/>
                <w:lang w:eastAsia="ja-JP"/>
              </w:rPr>
              <w:t>2023-2025</w:t>
            </w:r>
          </w:p>
        </w:tc>
        <w:tc>
          <w:tcPr>
            <w:tcW w:w="6662" w:type="dxa"/>
          </w:tcPr>
          <w:p w:rsidR="008D7072" w:rsidRPr="00B32F7C" w:rsidRDefault="0098279C" w:rsidP="00216C1F">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Головне управління Національної поліції у Волинській області, </w:t>
            </w:r>
            <w:r w:rsidR="005A2142">
              <w:rPr>
                <w:rFonts w:ascii="Times New Roman" w:eastAsia="MS Mincho" w:hAnsi="Times New Roman"/>
                <w:sz w:val="24"/>
                <w:szCs w:val="24"/>
                <w:lang w:eastAsia="ja-JP"/>
              </w:rPr>
              <w:t>Головне</w:t>
            </w:r>
            <w:r w:rsidR="005A2142" w:rsidRPr="00B32F7C">
              <w:rPr>
                <w:rFonts w:ascii="Times New Roman" w:eastAsia="MS Mincho" w:hAnsi="Times New Roman"/>
                <w:sz w:val="24"/>
                <w:szCs w:val="24"/>
                <w:lang w:eastAsia="ja-JP"/>
              </w:rPr>
              <w:t xml:space="preserve"> </w:t>
            </w:r>
            <w:r w:rsidRPr="00B32F7C">
              <w:rPr>
                <w:rFonts w:ascii="Times New Roman" w:eastAsia="MS Mincho" w:hAnsi="Times New Roman"/>
                <w:sz w:val="24"/>
                <w:szCs w:val="24"/>
                <w:lang w:eastAsia="ja-JP"/>
              </w:rPr>
              <w:t>управління державної служби України з надзвичайних ситуацій у Волинській області, районні державні адміністрації, територіальні громади, громадські об’єднання (за згодою)</w:t>
            </w:r>
          </w:p>
        </w:tc>
      </w:tr>
      <w:tr w:rsidR="008D7072" w:rsidRPr="00B32F7C" w:rsidTr="00ED510E">
        <w:trPr>
          <w:trHeight w:val="20"/>
        </w:trPr>
        <w:tc>
          <w:tcPr>
            <w:tcW w:w="3120" w:type="dxa"/>
          </w:tcPr>
          <w:p w:rsidR="008D7072" w:rsidRPr="00B32F7C" w:rsidRDefault="008D7072" w:rsidP="001C5076">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14. Забезпечення надійних джерел комунікації з питань постконфліктного відновлення</w:t>
            </w:r>
          </w:p>
        </w:tc>
        <w:tc>
          <w:tcPr>
            <w:tcW w:w="4677" w:type="dxa"/>
            <w:gridSpan w:val="2"/>
          </w:tcPr>
          <w:p w:rsidR="008D7072" w:rsidRPr="00B32F7C" w:rsidRDefault="008D7072" w:rsidP="00271714">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Налагодження взаємодії для різних цільових груп НП, визначення джерел комунікацій та  проведення інформаційно-просвітницьких кампаній з питань постконфліктного відновлення та </w:t>
            </w:r>
            <w:r w:rsidR="00271714">
              <w:rPr>
                <w:rFonts w:ascii="Times New Roman" w:eastAsia="MS Mincho" w:hAnsi="Times New Roman"/>
                <w:sz w:val="24"/>
                <w:szCs w:val="24"/>
                <w:lang w:eastAsia="ja-JP"/>
              </w:rPr>
              <w:t>у</w:t>
            </w:r>
            <w:r w:rsidRPr="00B32F7C">
              <w:rPr>
                <w:rFonts w:ascii="Times New Roman" w:eastAsia="MS Mincho" w:hAnsi="Times New Roman"/>
                <w:sz w:val="24"/>
                <w:szCs w:val="24"/>
                <w:lang w:eastAsia="ja-JP"/>
              </w:rPr>
              <w:t>рахування потреб різних груп жінок і чоловіків, дівчат і хлопців, які постраждали від конфлікту</w:t>
            </w:r>
          </w:p>
        </w:tc>
        <w:tc>
          <w:tcPr>
            <w:tcW w:w="1560" w:type="dxa"/>
          </w:tcPr>
          <w:p w:rsidR="008D7072" w:rsidRPr="00B32F7C" w:rsidRDefault="008D7072" w:rsidP="001E79ED">
            <w:pPr>
              <w:pStyle w:val="a5"/>
              <w:spacing w:before="0"/>
              <w:ind w:left="-108" w:firstLine="108"/>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4D38F8" w:rsidRPr="00B32F7C" w:rsidRDefault="00271714" w:rsidP="00F20AC8">
            <w:pPr>
              <w:pStyle w:val="a5"/>
              <w:spacing w:before="0"/>
              <w:ind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д</w:t>
            </w:r>
            <w:r w:rsidR="0098279C" w:rsidRPr="00B32F7C">
              <w:rPr>
                <w:rFonts w:ascii="Times New Roman" w:eastAsia="MS Mincho" w:hAnsi="Times New Roman"/>
                <w:sz w:val="24"/>
                <w:szCs w:val="24"/>
                <w:lang w:eastAsia="ja-JP"/>
              </w:rPr>
              <w:t>епартаменти соціального захисту населення, економічного розвитку, зовнішніх зносин та з питань туризму і курортів, управління освіти і науки, охорони здоров’я</w:t>
            </w:r>
            <w:r w:rsidR="00F20AC8">
              <w:rPr>
                <w:rFonts w:ascii="Times New Roman" w:eastAsia="MS Mincho" w:hAnsi="Times New Roman"/>
                <w:sz w:val="24"/>
                <w:szCs w:val="24"/>
                <w:lang w:eastAsia="ja-JP"/>
              </w:rPr>
              <w:t xml:space="preserve"> </w:t>
            </w:r>
            <w:r w:rsidR="0098279C" w:rsidRPr="00B32F7C">
              <w:rPr>
                <w:rFonts w:ascii="Times New Roman" w:eastAsia="MS Mincho" w:hAnsi="Times New Roman"/>
                <w:sz w:val="24"/>
                <w:szCs w:val="24"/>
                <w:lang w:eastAsia="ja-JP"/>
              </w:rPr>
              <w:t>облдержадміністрації, обласний центр соціальних служб,</w:t>
            </w:r>
            <w:r w:rsidR="000E2F44">
              <w:rPr>
                <w:rFonts w:ascii="Times New Roman" w:eastAsia="MS Mincho" w:hAnsi="Times New Roman"/>
                <w:sz w:val="24"/>
                <w:szCs w:val="24"/>
                <w:lang w:eastAsia="ja-JP"/>
              </w:rPr>
              <w:t xml:space="preserve"> Р</w:t>
            </w:r>
            <w:r w:rsidR="00A331A3" w:rsidRPr="00B32F7C">
              <w:rPr>
                <w:rFonts w:ascii="Times New Roman" w:eastAsia="MS Mincho" w:hAnsi="Times New Roman"/>
                <w:sz w:val="24"/>
                <w:szCs w:val="24"/>
                <w:lang w:eastAsia="ja-JP"/>
              </w:rPr>
              <w:t>егіональний центр з надання безоплатної вторинної правової допомоги у Волинській області,</w:t>
            </w:r>
            <w:r w:rsidR="0098279C" w:rsidRPr="00B32F7C">
              <w:rPr>
                <w:rFonts w:ascii="Times New Roman" w:eastAsia="MS Mincho" w:hAnsi="Times New Roman"/>
                <w:sz w:val="24"/>
                <w:szCs w:val="24"/>
                <w:lang w:eastAsia="ja-JP"/>
              </w:rPr>
              <w:t xml:space="preserve"> Головне управління Національної поліції у Волинській області, </w:t>
            </w:r>
            <w:r w:rsidR="005A2142">
              <w:rPr>
                <w:rFonts w:ascii="Times New Roman" w:eastAsia="MS Mincho" w:hAnsi="Times New Roman"/>
                <w:sz w:val="24"/>
                <w:szCs w:val="24"/>
                <w:lang w:eastAsia="ja-JP"/>
              </w:rPr>
              <w:t>Головне</w:t>
            </w:r>
            <w:r w:rsidR="005A2142" w:rsidRPr="00B32F7C">
              <w:rPr>
                <w:rFonts w:ascii="Times New Roman" w:eastAsia="MS Mincho" w:hAnsi="Times New Roman"/>
                <w:sz w:val="24"/>
                <w:szCs w:val="24"/>
                <w:lang w:eastAsia="ja-JP"/>
              </w:rPr>
              <w:t xml:space="preserve"> </w:t>
            </w:r>
            <w:r w:rsidR="0098279C" w:rsidRPr="00B32F7C">
              <w:rPr>
                <w:rFonts w:ascii="Times New Roman" w:eastAsia="MS Mincho" w:hAnsi="Times New Roman"/>
                <w:sz w:val="24"/>
                <w:szCs w:val="24"/>
                <w:lang w:eastAsia="ja-JP"/>
              </w:rPr>
              <w:t>управління державної служби України з надзвичайних ситуацій у Волинській області, управління патрульної поліції у Волинській області, районні державні адміністрації, територіальні громади, громадські організації (за згодою), ініціативні групи (за згодою), волонтерські групи (за згодою), групи самодопомоги (за згодою)</w:t>
            </w:r>
          </w:p>
        </w:tc>
      </w:tr>
      <w:tr w:rsidR="008D7072" w:rsidRPr="00B32F7C" w:rsidTr="00BB0E62">
        <w:trPr>
          <w:trHeight w:val="20"/>
        </w:trPr>
        <w:tc>
          <w:tcPr>
            <w:tcW w:w="16019" w:type="dxa"/>
            <w:gridSpan w:val="5"/>
          </w:tcPr>
          <w:p w:rsidR="008D7072" w:rsidRPr="00BE6F02" w:rsidRDefault="008D7072" w:rsidP="00DD0340">
            <w:pPr>
              <w:pStyle w:val="a5"/>
              <w:spacing w:before="0"/>
              <w:ind w:firstLine="0"/>
              <w:jc w:val="center"/>
              <w:rPr>
                <w:rFonts w:ascii="Times New Roman" w:eastAsia="MS Mincho" w:hAnsi="Times New Roman"/>
                <w:b/>
                <w:sz w:val="24"/>
                <w:szCs w:val="24"/>
                <w:lang w:eastAsia="ja-JP"/>
              </w:rPr>
            </w:pPr>
            <w:r w:rsidRPr="00BE6F02">
              <w:rPr>
                <w:rFonts w:ascii="Times New Roman" w:eastAsia="MS Mincho" w:hAnsi="Times New Roman"/>
                <w:b/>
                <w:sz w:val="24"/>
                <w:szCs w:val="24"/>
                <w:lang w:eastAsia="ja-JP"/>
              </w:rPr>
              <w:lastRenderedPageBreak/>
              <w:t xml:space="preserve">Оперативна ціль </w:t>
            </w:r>
            <w:r w:rsidR="00271714">
              <w:rPr>
                <w:rFonts w:ascii="Times New Roman" w:eastAsia="MS Mincho" w:hAnsi="Times New Roman"/>
                <w:b/>
                <w:sz w:val="24"/>
                <w:szCs w:val="24"/>
                <w:lang w:eastAsia="ja-JP"/>
              </w:rPr>
              <w:t>ІІ.</w:t>
            </w:r>
            <w:r w:rsidRPr="00BE6F02">
              <w:rPr>
                <w:rFonts w:ascii="Times New Roman" w:eastAsia="MS Mincho" w:hAnsi="Times New Roman"/>
                <w:b/>
                <w:sz w:val="24"/>
                <w:szCs w:val="24"/>
                <w:lang w:eastAsia="ja-JP"/>
              </w:rPr>
              <w:t xml:space="preserve"> Визначення специфічних потреб осіб, які постраждали від конфлікту, зокрема жінок, з урахуванням </w:t>
            </w:r>
          </w:p>
          <w:p w:rsidR="008D7072" w:rsidRPr="00B32F7C" w:rsidRDefault="008D7072" w:rsidP="00DD0340">
            <w:pPr>
              <w:pStyle w:val="a5"/>
              <w:spacing w:before="0"/>
              <w:ind w:firstLine="0"/>
              <w:jc w:val="center"/>
              <w:rPr>
                <w:rFonts w:ascii="Times New Roman" w:eastAsia="MS Mincho" w:hAnsi="Times New Roman"/>
                <w:sz w:val="24"/>
                <w:szCs w:val="24"/>
                <w:lang w:eastAsia="ja-JP"/>
              </w:rPr>
            </w:pPr>
            <w:r w:rsidRPr="00BE6F02">
              <w:rPr>
                <w:rFonts w:ascii="Times New Roman" w:eastAsia="MS Mincho" w:hAnsi="Times New Roman"/>
                <w:b/>
                <w:sz w:val="24"/>
                <w:szCs w:val="24"/>
                <w:lang w:eastAsia="ja-JP"/>
              </w:rPr>
              <w:t>ґендерних підходів та їх урахування під час надання адміністративних, медичних та соціальних послуг</w:t>
            </w:r>
          </w:p>
        </w:tc>
      </w:tr>
      <w:tr w:rsidR="008D7072" w:rsidRPr="00B32F7C" w:rsidTr="00ED510E">
        <w:trPr>
          <w:trHeight w:val="2781"/>
        </w:trPr>
        <w:tc>
          <w:tcPr>
            <w:tcW w:w="3120" w:type="dxa"/>
            <w:vMerge w:val="restart"/>
          </w:tcPr>
          <w:p w:rsidR="008D7072" w:rsidRPr="00B32F7C" w:rsidRDefault="008D7072" w:rsidP="001C5076">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15. Забезпечення проведення на постійній основі оцінювання, аналізу потреб та доступності адміністративних, медичних та соціальних послуг, надання правової допомоги різними групами жінок і чоловіків, які постраждали від конфлікту</w:t>
            </w:r>
          </w:p>
        </w:tc>
        <w:tc>
          <w:tcPr>
            <w:tcW w:w="4677" w:type="dxa"/>
            <w:gridSpan w:val="2"/>
          </w:tcPr>
          <w:p w:rsidR="008D7072" w:rsidRPr="00B32F7C" w:rsidRDefault="008D7072" w:rsidP="004C756C">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1) </w:t>
            </w:r>
            <w:r w:rsidR="004C756C">
              <w:rPr>
                <w:rFonts w:ascii="Times New Roman" w:eastAsia="MS Mincho" w:hAnsi="Times New Roman"/>
                <w:sz w:val="24"/>
                <w:szCs w:val="24"/>
                <w:lang w:eastAsia="ja-JP"/>
              </w:rPr>
              <w:t>п</w:t>
            </w:r>
            <w:r w:rsidRPr="00B32F7C">
              <w:rPr>
                <w:rFonts w:ascii="Times New Roman" w:eastAsia="MS Mincho" w:hAnsi="Times New Roman"/>
                <w:sz w:val="24"/>
                <w:szCs w:val="24"/>
                <w:lang w:eastAsia="ja-JP"/>
              </w:rPr>
              <w:t>роведення навчань для фахівців, які надають адміністративні, медичні та соціальні послуги, правову допомогу щодо застосування гендерного підходу під час надання послуг, формування навичок неконфліктного спілкування</w:t>
            </w:r>
          </w:p>
        </w:tc>
        <w:tc>
          <w:tcPr>
            <w:tcW w:w="1560" w:type="dxa"/>
          </w:tcPr>
          <w:p w:rsidR="008D7072" w:rsidRPr="00B32F7C" w:rsidRDefault="008D7072" w:rsidP="001B42DA">
            <w:pPr>
              <w:pStyle w:val="a5"/>
              <w:spacing w:before="0"/>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8D7072" w:rsidRPr="00B32F7C" w:rsidRDefault="00E052A9" w:rsidP="000E2F44">
            <w:pPr>
              <w:pStyle w:val="a5"/>
              <w:spacing w:before="0"/>
              <w:ind w:left="20"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д</w:t>
            </w:r>
            <w:r w:rsidR="002E1AE3" w:rsidRPr="00B32F7C">
              <w:rPr>
                <w:rFonts w:ascii="Times New Roman" w:eastAsia="MS Mincho" w:hAnsi="Times New Roman"/>
                <w:sz w:val="24"/>
                <w:szCs w:val="24"/>
                <w:lang w:eastAsia="ja-JP"/>
              </w:rPr>
              <w:t>епартаменти соціального захисту населення, економічного розвитку, зовнішніх зносин та з питань туризму і курортів, управління освіти і науки, охорони здоров’я</w:t>
            </w:r>
            <w:r w:rsidR="00F20AC8">
              <w:rPr>
                <w:rFonts w:ascii="Times New Roman" w:eastAsia="MS Mincho" w:hAnsi="Times New Roman"/>
                <w:sz w:val="24"/>
                <w:szCs w:val="24"/>
                <w:lang w:eastAsia="ja-JP"/>
              </w:rPr>
              <w:t xml:space="preserve"> </w:t>
            </w:r>
            <w:r w:rsidR="002E1AE3" w:rsidRPr="00B32F7C">
              <w:rPr>
                <w:rFonts w:ascii="Times New Roman" w:eastAsia="MS Mincho" w:hAnsi="Times New Roman"/>
                <w:sz w:val="24"/>
                <w:szCs w:val="24"/>
                <w:lang w:eastAsia="ja-JP"/>
              </w:rPr>
              <w:t>облдержадміністрації, обласний центр соціальних служб,</w:t>
            </w:r>
            <w:r w:rsidR="00BB474D" w:rsidRPr="00B32F7C">
              <w:rPr>
                <w:rFonts w:ascii="Times New Roman" w:eastAsia="MS Mincho" w:hAnsi="Times New Roman"/>
                <w:sz w:val="24"/>
                <w:szCs w:val="24"/>
                <w:lang w:eastAsia="ja-JP"/>
              </w:rPr>
              <w:t xml:space="preserve"> регіональний центр підвищення кваліфікації,</w:t>
            </w:r>
            <w:r w:rsidR="002E1AE3" w:rsidRPr="00B32F7C">
              <w:rPr>
                <w:rFonts w:ascii="Times New Roman" w:eastAsia="MS Mincho" w:hAnsi="Times New Roman"/>
                <w:sz w:val="24"/>
                <w:szCs w:val="24"/>
                <w:lang w:eastAsia="ja-JP"/>
              </w:rPr>
              <w:t xml:space="preserve"> Головне управління Національної поліції у Волинській області, </w:t>
            </w:r>
            <w:r w:rsidR="005A2142">
              <w:rPr>
                <w:rFonts w:ascii="Times New Roman" w:eastAsia="MS Mincho" w:hAnsi="Times New Roman"/>
                <w:sz w:val="24"/>
                <w:szCs w:val="24"/>
                <w:lang w:eastAsia="ja-JP"/>
              </w:rPr>
              <w:t>Головне</w:t>
            </w:r>
            <w:r w:rsidR="005A2142" w:rsidRPr="00B32F7C">
              <w:rPr>
                <w:rFonts w:ascii="Times New Roman" w:eastAsia="MS Mincho" w:hAnsi="Times New Roman"/>
                <w:sz w:val="24"/>
                <w:szCs w:val="24"/>
                <w:lang w:eastAsia="ja-JP"/>
              </w:rPr>
              <w:t xml:space="preserve"> </w:t>
            </w:r>
            <w:r w:rsidR="002E1AE3" w:rsidRPr="00B32F7C">
              <w:rPr>
                <w:rFonts w:ascii="Times New Roman" w:eastAsia="MS Mincho" w:hAnsi="Times New Roman"/>
                <w:sz w:val="24"/>
                <w:szCs w:val="24"/>
                <w:lang w:eastAsia="ja-JP"/>
              </w:rPr>
              <w:t>управління державної служби України з надзвичайних ситуацій у Волинській області, управління патрульної поліції у Волинській області, районні державні адміністрації, територіальні громади, громадські організації</w:t>
            </w:r>
            <w:r w:rsidR="004C756C">
              <w:rPr>
                <w:rFonts w:ascii="Times New Roman" w:eastAsia="MS Mincho" w:hAnsi="Times New Roman"/>
                <w:sz w:val="24"/>
                <w:szCs w:val="24"/>
                <w:lang w:eastAsia="ja-JP"/>
              </w:rPr>
              <w:t xml:space="preserve"> </w:t>
            </w:r>
            <w:r w:rsidR="002E1AE3" w:rsidRPr="00B32F7C">
              <w:rPr>
                <w:rFonts w:ascii="Times New Roman" w:eastAsia="MS Mincho" w:hAnsi="Times New Roman"/>
                <w:sz w:val="24"/>
                <w:szCs w:val="24"/>
                <w:lang w:eastAsia="ja-JP"/>
              </w:rPr>
              <w:t xml:space="preserve">(за згодою), ініціативні групи (за згодою), волонтерські групи (за згодою), групи самодопомоги (за згодою)  </w:t>
            </w:r>
          </w:p>
        </w:tc>
      </w:tr>
      <w:tr w:rsidR="008D7072" w:rsidRPr="00B32F7C" w:rsidTr="004C756C">
        <w:trPr>
          <w:trHeight w:val="196"/>
        </w:trPr>
        <w:tc>
          <w:tcPr>
            <w:tcW w:w="3120" w:type="dxa"/>
            <w:vMerge/>
          </w:tcPr>
          <w:p w:rsidR="008D7072" w:rsidRPr="00B32F7C" w:rsidRDefault="008D7072" w:rsidP="001C5076">
            <w:pPr>
              <w:pStyle w:val="a5"/>
              <w:spacing w:before="0"/>
              <w:ind w:firstLine="0"/>
              <w:rPr>
                <w:rFonts w:ascii="Times New Roman" w:eastAsia="MS Mincho" w:hAnsi="Times New Roman"/>
                <w:sz w:val="24"/>
                <w:szCs w:val="24"/>
                <w:lang w:eastAsia="ja-JP"/>
              </w:rPr>
            </w:pPr>
          </w:p>
        </w:tc>
        <w:tc>
          <w:tcPr>
            <w:tcW w:w="4677" w:type="dxa"/>
            <w:gridSpan w:val="2"/>
          </w:tcPr>
          <w:p w:rsidR="008D7072" w:rsidRPr="00BE6F02" w:rsidRDefault="008D7072" w:rsidP="004C756C">
            <w:pPr>
              <w:pStyle w:val="a5"/>
              <w:spacing w:before="0"/>
              <w:ind w:right="-108" w:firstLine="0"/>
              <w:rPr>
                <w:rFonts w:ascii="Times New Roman" w:eastAsia="MS Mincho" w:hAnsi="Times New Roman"/>
                <w:sz w:val="24"/>
                <w:szCs w:val="24"/>
                <w:lang w:eastAsia="ja-JP"/>
              </w:rPr>
            </w:pPr>
            <w:r w:rsidRPr="00BE6F02">
              <w:rPr>
                <w:rFonts w:ascii="Times New Roman" w:eastAsia="MS Mincho" w:hAnsi="Times New Roman"/>
                <w:sz w:val="24"/>
                <w:szCs w:val="24"/>
                <w:lang w:eastAsia="ja-JP"/>
              </w:rPr>
              <w:t xml:space="preserve">2) </w:t>
            </w:r>
            <w:r w:rsidR="00BE6F02" w:rsidRPr="00BE6F02">
              <w:rPr>
                <w:rFonts w:ascii="Times New Roman" w:eastAsia="MS Mincho" w:hAnsi="Times New Roman"/>
                <w:sz w:val="24"/>
                <w:szCs w:val="24"/>
                <w:lang w:eastAsia="ja-JP"/>
              </w:rPr>
              <w:t xml:space="preserve"> </w:t>
            </w:r>
            <w:r w:rsidR="004C756C">
              <w:rPr>
                <w:rFonts w:ascii="Times New Roman" w:eastAsia="MS Mincho" w:hAnsi="Times New Roman"/>
                <w:sz w:val="24"/>
                <w:szCs w:val="24"/>
                <w:lang w:eastAsia="ja-JP"/>
              </w:rPr>
              <w:t>підтримка</w:t>
            </w:r>
            <w:r w:rsidR="00BE6F02" w:rsidRPr="00BE6F02">
              <w:rPr>
                <w:rFonts w:ascii="Times New Roman" w:eastAsia="MS Mincho" w:hAnsi="Times New Roman"/>
                <w:sz w:val="24"/>
                <w:szCs w:val="24"/>
                <w:lang w:eastAsia="ja-JP"/>
              </w:rPr>
              <w:t xml:space="preserve"> осіб,</w:t>
            </w:r>
            <w:r w:rsidRPr="00BE6F02">
              <w:rPr>
                <w:rFonts w:ascii="Times New Roman" w:eastAsia="MS Mincho" w:hAnsi="Times New Roman"/>
                <w:sz w:val="24"/>
                <w:szCs w:val="24"/>
                <w:lang w:eastAsia="ja-JP"/>
              </w:rPr>
              <w:t xml:space="preserve"> </w:t>
            </w:r>
            <w:r w:rsidR="00BE6F02" w:rsidRPr="00BE6F02">
              <w:rPr>
                <w:rFonts w:ascii="Times New Roman" w:eastAsia="MS Mincho" w:hAnsi="Times New Roman"/>
                <w:sz w:val="24"/>
                <w:szCs w:val="24"/>
                <w:lang w:eastAsia="ja-JP"/>
              </w:rPr>
              <w:t>які брали участь у захисті батьківщини</w:t>
            </w:r>
            <w:r w:rsidR="004C756C">
              <w:rPr>
                <w:rFonts w:ascii="Times New Roman" w:eastAsia="MS Mincho" w:hAnsi="Times New Roman"/>
                <w:sz w:val="24"/>
                <w:szCs w:val="24"/>
                <w:lang w:eastAsia="ja-JP"/>
              </w:rPr>
              <w:t>,</w:t>
            </w:r>
            <w:r w:rsidR="00BE6F02" w:rsidRPr="00BE6F02">
              <w:rPr>
                <w:rFonts w:ascii="Times New Roman" w:eastAsia="MS Mincho" w:hAnsi="Times New Roman"/>
                <w:sz w:val="24"/>
                <w:szCs w:val="24"/>
                <w:lang w:eastAsia="ja-JP"/>
              </w:rPr>
              <w:t xml:space="preserve"> та членів їхніх сімей  </w:t>
            </w:r>
            <w:r w:rsidRPr="00BE6F02">
              <w:rPr>
                <w:rFonts w:ascii="Times New Roman" w:eastAsia="MS Mincho" w:hAnsi="Times New Roman"/>
                <w:sz w:val="24"/>
                <w:szCs w:val="24"/>
                <w:lang w:eastAsia="ja-JP"/>
              </w:rPr>
              <w:t xml:space="preserve">  </w:t>
            </w:r>
            <w:r w:rsidR="00BE6F02" w:rsidRPr="00BE6F02">
              <w:rPr>
                <w:rFonts w:ascii="Times New Roman" w:eastAsia="MS Mincho" w:hAnsi="Times New Roman"/>
                <w:sz w:val="24"/>
                <w:szCs w:val="24"/>
                <w:lang w:eastAsia="ja-JP"/>
              </w:rPr>
              <w:t xml:space="preserve"> </w:t>
            </w:r>
          </w:p>
        </w:tc>
        <w:tc>
          <w:tcPr>
            <w:tcW w:w="1560" w:type="dxa"/>
          </w:tcPr>
          <w:p w:rsidR="008D7072" w:rsidRPr="00BE6F02" w:rsidRDefault="008D7072" w:rsidP="001B42DA">
            <w:pPr>
              <w:pStyle w:val="a5"/>
              <w:spacing w:before="0"/>
              <w:ind w:firstLine="0"/>
              <w:jc w:val="center"/>
              <w:rPr>
                <w:rFonts w:ascii="Times New Roman" w:eastAsia="MS Mincho" w:hAnsi="Times New Roman"/>
                <w:sz w:val="24"/>
                <w:szCs w:val="24"/>
                <w:lang w:eastAsia="ja-JP"/>
              </w:rPr>
            </w:pPr>
            <w:r w:rsidRPr="00BE6F02">
              <w:rPr>
                <w:rFonts w:ascii="Times New Roman" w:eastAsia="MS Mincho" w:hAnsi="Times New Roman"/>
                <w:sz w:val="24"/>
                <w:szCs w:val="24"/>
                <w:lang w:eastAsia="ja-JP"/>
              </w:rPr>
              <w:t>2023</w:t>
            </w:r>
            <w:r w:rsidR="00BE6F02">
              <w:rPr>
                <w:rFonts w:ascii="Times New Roman" w:eastAsia="MS Mincho" w:hAnsi="Times New Roman"/>
                <w:sz w:val="24"/>
                <w:szCs w:val="24"/>
                <w:lang w:eastAsia="ja-JP"/>
              </w:rPr>
              <w:t>-2025</w:t>
            </w:r>
          </w:p>
        </w:tc>
        <w:tc>
          <w:tcPr>
            <w:tcW w:w="6662" w:type="dxa"/>
          </w:tcPr>
          <w:p w:rsidR="008D7072" w:rsidRPr="00BE6F02" w:rsidRDefault="004C756C" w:rsidP="001B42DA">
            <w:pPr>
              <w:pStyle w:val="a5"/>
              <w:spacing w:before="0"/>
              <w:ind w:left="20"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д</w:t>
            </w:r>
            <w:r w:rsidR="00BE6F02" w:rsidRPr="00BE6F02">
              <w:rPr>
                <w:rFonts w:ascii="Times New Roman" w:eastAsia="MS Mincho" w:hAnsi="Times New Roman"/>
                <w:sz w:val="24"/>
                <w:szCs w:val="24"/>
                <w:lang w:eastAsia="ja-JP"/>
              </w:rPr>
              <w:t>епартамент соціального захисту населення облдержадміністрації</w:t>
            </w:r>
          </w:p>
        </w:tc>
      </w:tr>
      <w:tr w:rsidR="008D7072" w:rsidRPr="00B32F7C" w:rsidTr="00ED510E">
        <w:trPr>
          <w:trHeight w:val="20"/>
        </w:trPr>
        <w:tc>
          <w:tcPr>
            <w:tcW w:w="3120" w:type="dxa"/>
            <w:vMerge w:val="restart"/>
          </w:tcPr>
          <w:p w:rsidR="008D7072" w:rsidRPr="00B32F7C" w:rsidRDefault="008D7072" w:rsidP="001C5076">
            <w:pPr>
              <w:pStyle w:val="a5"/>
              <w:spacing w:before="0"/>
              <w:ind w:left="34"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16. Проведення консультацій та надання необхідної комплексної, гуманітарної, медичної, соціально-психологічної, правової допомоги особам, які постраждали від конфлікту</w:t>
            </w:r>
          </w:p>
        </w:tc>
        <w:tc>
          <w:tcPr>
            <w:tcW w:w="4677" w:type="dxa"/>
            <w:gridSpan w:val="2"/>
          </w:tcPr>
          <w:p w:rsidR="008D7072" w:rsidRPr="004C756C" w:rsidRDefault="008D7072" w:rsidP="004C756C">
            <w:pPr>
              <w:pStyle w:val="a5"/>
              <w:spacing w:before="0"/>
              <w:ind w:firstLine="0"/>
              <w:rPr>
                <w:rFonts w:ascii="Times New Roman" w:eastAsia="MS Mincho" w:hAnsi="Times New Roman"/>
                <w:spacing w:val="-12"/>
                <w:sz w:val="24"/>
                <w:szCs w:val="24"/>
                <w:lang w:eastAsia="ja-JP"/>
              </w:rPr>
            </w:pPr>
            <w:r w:rsidRPr="004C756C">
              <w:rPr>
                <w:rFonts w:ascii="Times New Roman" w:eastAsia="MS Mincho" w:hAnsi="Times New Roman"/>
                <w:spacing w:val="-12"/>
                <w:sz w:val="24"/>
                <w:szCs w:val="24"/>
                <w:lang w:eastAsia="ja-JP"/>
              </w:rPr>
              <w:t xml:space="preserve">1) </w:t>
            </w:r>
            <w:r w:rsidR="004C756C" w:rsidRPr="004C756C">
              <w:rPr>
                <w:rFonts w:ascii="Times New Roman" w:eastAsia="MS Mincho" w:hAnsi="Times New Roman"/>
                <w:spacing w:val="-12"/>
                <w:sz w:val="24"/>
                <w:szCs w:val="24"/>
                <w:lang w:eastAsia="ja-JP"/>
              </w:rPr>
              <w:t>з</w:t>
            </w:r>
            <w:r w:rsidRPr="004C756C">
              <w:rPr>
                <w:rFonts w:ascii="Times New Roman" w:eastAsia="MS Mincho" w:hAnsi="Times New Roman"/>
                <w:spacing w:val="-12"/>
                <w:sz w:val="24"/>
                <w:szCs w:val="24"/>
                <w:lang w:eastAsia="ja-JP"/>
              </w:rPr>
              <w:t>абезпечення медичної, консультативної та психологічної підтримки жінок та дів</w:t>
            </w:r>
            <w:r w:rsidR="004C756C" w:rsidRPr="004C756C">
              <w:rPr>
                <w:rFonts w:ascii="Times New Roman" w:eastAsia="MS Mincho" w:hAnsi="Times New Roman"/>
                <w:spacing w:val="-12"/>
                <w:sz w:val="24"/>
                <w:szCs w:val="24"/>
                <w:lang w:eastAsia="ja-JP"/>
              </w:rPr>
              <w:t>чат, які постраждали від війни/</w:t>
            </w:r>
            <w:r w:rsidRPr="004C756C">
              <w:rPr>
                <w:rFonts w:ascii="Times New Roman" w:eastAsia="MS Mincho" w:hAnsi="Times New Roman"/>
                <w:spacing w:val="-12"/>
                <w:sz w:val="24"/>
                <w:szCs w:val="24"/>
                <w:lang w:eastAsia="ja-JP"/>
              </w:rPr>
              <w:t>різних форм насильства, з питань репродуктивного здоров’я</w:t>
            </w:r>
          </w:p>
        </w:tc>
        <w:tc>
          <w:tcPr>
            <w:tcW w:w="1560" w:type="dxa"/>
          </w:tcPr>
          <w:p w:rsidR="008D7072" w:rsidRPr="00B32F7C" w:rsidRDefault="008D7072" w:rsidP="001B42DA">
            <w:pPr>
              <w:pStyle w:val="a5"/>
              <w:spacing w:before="0"/>
              <w:ind w:left="-108"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BB474D" w:rsidRPr="00B32F7C" w:rsidRDefault="004C756C" w:rsidP="00BB474D">
            <w:pPr>
              <w:jc w:val="both"/>
              <w:rPr>
                <w:rFonts w:ascii="Times New Roman" w:hAnsi="Times New Roman"/>
                <w:color w:val="000000"/>
                <w:sz w:val="24"/>
                <w:szCs w:val="24"/>
              </w:rPr>
            </w:pPr>
            <w:r>
              <w:rPr>
                <w:rFonts w:ascii="Times New Roman" w:eastAsia="MS Mincho" w:hAnsi="Times New Roman"/>
                <w:sz w:val="24"/>
                <w:szCs w:val="24"/>
                <w:lang w:eastAsia="ja-JP"/>
              </w:rPr>
              <w:t>у</w:t>
            </w:r>
            <w:r w:rsidR="00BB474D" w:rsidRPr="00B32F7C">
              <w:rPr>
                <w:rFonts w:ascii="Times New Roman" w:eastAsia="MS Mincho" w:hAnsi="Times New Roman"/>
                <w:sz w:val="24"/>
                <w:szCs w:val="24"/>
                <w:lang w:eastAsia="ja-JP"/>
              </w:rPr>
              <w:t>правління охорони здоров’я облдержадміністрації, районні державні адміністрації, територіальні громади,</w:t>
            </w:r>
            <w:r w:rsidR="00BB474D" w:rsidRPr="00B32F7C">
              <w:rPr>
                <w:rFonts w:ascii="Times New Roman" w:hAnsi="Times New Roman"/>
                <w:color w:val="000000"/>
                <w:sz w:val="24"/>
                <w:szCs w:val="24"/>
              </w:rPr>
              <w:t xml:space="preserve"> громадські об’єднання (за згодою)</w:t>
            </w:r>
          </w:p>
          <w:p w:rsidR="008D7072" w:rsidRPr="00B32F7C" w:rsidRDefault="00BB474D" w:rsidP="001B42DA">
            <w:pPr>
              <w:pStyle w:val="a5"/>
              <w:spacing w:before="0"/>
              <w:ind w:firstLine="0"/>
              <w:jc w:val="both"/>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 </w:t>
            </w:r>
          </w:p>
        </w:tc>
      </w:tr>
      <w:tr w:rsidR="00BB474D" w:rsidRPr="00B32F7C" w:rsidTr="00ED510E">
        <w:trPr>
          <w:trHeight w:val="20"/>
        </w:trPr>
        <w:tc>
          <w:tcPr>
            <w:tcW w:w="3120" w:type="dxa"/>
            <w:vMerge/>
          </w:tcPr>
          <w:p w:rsidR="00BB474D" w:rsidRPr="00B32F7C" w:rsidRDefault="00BB474D" w:rsidP="001B42DA">
            <w:pPr>
              <w:pStyle w:val="a5"/>
              <w:spacing w:before="0"/>
              <w:ind w:firstLine="0"/>
              <w:rPr>
                <w:rFonts w:ascii="Times New Roman" w:eastAsia="MS Mincho" w:hAnsi="Times New Roman"/>
                <w:sz w:val="24"/>
                <w:szCs w:val="24"/>
                <w:lang w:eastAsia="ja-JP"/>
              </w:rPr>
            </w:pPr>
          </w:p>
        </w:tc>
        <w:tc>
          <w:tcPr>
            <w:tcW w:w="4677" w:type="dxa"/>
            <w:gridSpan w:val="2"/>
          </w:tcPr>
          <w:p w:rsidR="00BB474D" w:rsidRPr="004C756C" w:rsidRDefault="00BB474D" w:rsidP="00CF07C3">
            <w:pPr>
              <w:pStyle w:val="a5"/>
              <w:spacing w:before="0"/>
              <w:ind w:firstLine="0"/>
              <w:rPr>
                <w:rFonts w:ascii="Times New Roman" w:eastAsia="MS Mincho" w:hAnsi="Times New Roman"/>
                <w:spacing w:val="-12"/>
                <w:sz w:val="24"/>
                <w:szCs w:val="24"/>
                <w:lang w:eastAsia="ja-JP"/>
              </w:rPr>
            </w:pPr>
            <w:r w:rsidRPr="004C756C">
              <w:rPr>
                <w:rFonts w:ascii="Times New Roman" w:eastAsia="MS Mincho" w:hAnsi="Times New Roman"/>
                <w:spacing w:val="-12"/>
                <w:sz w:val="24"/>
                <w:szCs w:val="24"/>
                <w:lang w:eastAsia="ja-JP"/>
              </w:rPr>
              <w:t xml:space="preserve"> 2) </w:t>
            </w:r>
            <w:r w:rsidR="004C756C" w:rsidRPr="004C756C">
              <w:rPr>
                <w:rFonts w:ascii="Times New Roman" w:eastAsia="MS Mincho" w:hAnsi="Times New Roman"/>
                <w:spacing w:val="-12"/>
                <w:sz w:val="24"/>
                <w:szCs w:val="24"/>
                <w:lang w:eastAsia="ja-JP"/>
              </w:rPr>
              <w:t>п</w:t>
            </w:r>
            <w:r w:rsidRPr="004C756C">
              <w:rPr>
                <w:rFonts w:ascii="Times New Roman" w:eastAsia="MS Mincho" w:hAnsi="Times New Roman"/>
                <w:spacing w:val="-12"/>
                <w:sz w:val="24"/>
                <w:szCs w:val="24"/>
                <w:lang w:eastAsia="ja-JP"/>
              </w:rPr>
              <w:t>роведення психологічно-реабілітаційних заходів для людей, які постраждали від війни (внутрішньо переміщені, військові/ветерани, сім’ї та родини військових/ ветеранів)</w:t>
            </w:r>
          </w:p>
        </w:tc>
        <w:tc>
          <w:tcPr>
            <w:tcW w:w="1560" w:type="dxa"/>
          </w:tcPr>
          <w:p w:rsidR="00BB474D" w:rsidRPr="00B32F7C" w:rsidRDefault="00BB474D" w:rsidP="00586DD8">
            <w:pPr>
              <w:pStyle w:val="a5"/>
              <w:spacing w:before="0"/>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BB474D" w:rsidRPr="00B32F7C" w:rsidRDefault="004C756C" w:rsidP="00A331A3">
            <w:pPr>
              <w:jc w:val="both"/>
              <w:rPr>
                <w:rFonts w:ascii="Times New Roman" w:hAnsi="Times New Roman"/>
                <w:color w:val="000000"/>
                <w:sz w:val="24"/>
                <w:szCs w:val="24"/>
              </w:rPr>
            </w:pPr>
            <w:r>
              <w:rPr>
                <w:rFonts w:ascii="Times New Roman" w:eastAsia="MS Mincho" w:hAnsi="Times New Roman"/>
                <w:sz w:val="24"/>
                <w:szCs w:val="24"/>
                <w:lang w:eastAsia="ja-JP"/>
              </w:rPr>
              <w:t>у</w:t>
            </w:r>
            <w:r w:rsidR="00BB474D" w:rsidRPr="00B32F7C">
              <w:rPr>
                <w:rFonts w:ascii="Times New Roman" w:eastAsia="MS Mincho" w:hAnsi="Times New Roman"/>
                <w:sz w:val="24"/>
                <w:szCs w:val="24"/>
                <w:lang w:eastAsia="ja-JP"/>
              </w:rPr>
              <w:t>правління охорони здоров’я облдержадміністрації, районні державні адміністрації, територіальні громади,</w:t>
            </w:r>
            <w:r w:rsidR="00BB474D" w:rsidRPr="00B32F7C">
              <w:rPr>
                <w:rFonts w:ascii="Times New Roman" w:hAnsi="Times New Roman"/>
                <w:color w:val="000000"/>
                <w:sz w:val="24"/>
                <w:szCs w:val="24"/>
              </w:rPr>
              <w:t xml:space="preserve"> громадські об’єднання (за згодою)</w:t>
            </w:r>
          </w:p>
          <w:p w:rsidR="00BB474D" w:rsidRPr="00B32F7C" w:rsidRDefault="00BB474D" w:rsidP="00A331A3">
            <w:pPr>
              <w:pStyle w:val="a5"/>
              <w:spacing w:before="0"/>
              <w:ind w:firstLine="0"/>
              <w:jc w:val="both"/>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 </w:t>
            </w:r>
          </w:p>
        </w:tc>
      </w:tr>
      <w:tr w:rsidR="00BB474D" w:rsidRPr="00B32F7C" w:rsidTr="00ED510E">
        <w:trPr>
          <w:trHeight w:val="272"/>
        </w:trPr>
        <w:tc>
          <w:tcPr>
            <w:tcW w:w="3120" w:type="dxa"/>
            <w:vMerge/>
          </w:tcPr>
          <w:p w:rsidR="00BB474D" w:rsidRPr="00B32F7C" w:rsidRDefault="00BB474D" w:rsidP="00586DD8">
            <w:pPr>
              <w:pStyle w:val="a5"/>
              <w:spacing w:before="0"/>
              <w:ind w:firstLine="0"/>
              <w:rPr>
                <w:rFonts w:ascii="Times New Roman" w:eastAsia="MS Mincho" w:hAnsi="Times New Roman"/>
                <w:sz w:val="24"/>
                <w:szCs w:val="24"/>
                <w:lang w:eastAsia="ja-JP"/>
              </w:rPr>
            </w:pPr>
          </w:p>
        </w:tc>
        <w:tc>
          <w:tcPr>
            <w:tcW w:w="4677" w:type="dxa"/>
            <w:gridSpan w:val="2"/>
          </w:tcPr>
          <w:p w:rsidR="00BB474D" w:rsidRPr="00B32F7C" w:rsidRDefault="00BB474D" w:rsidP="00CF07C3">
            <w:pPr>
              <w:pStyle w:val="a5"/>
              <w:spacing w:before="0"/>
              <w:ind w:firstLine="83"/>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3) </w:t>
            </w:r>
            <w:r w:rsidR="004C756C">
              <w:rPr>
                <w:rFonts w:ascii="Times New Roman" w:eastAsia="MS Mincho" w:hAnsi="Times New Roman"/>
                <w:sz w:val="24"/>
                <w:szCs w:val="24"/>
                <w:lang w:eastAsia="ja-JP"/>
              </w:rPr>
              <w:t>з</w:t>
            </w:r>
            <w:r w:rsidRPr="00B32F7C">
              <w:rPr>
                <w:rFonts w:ascii="Times New Roman" w:eastAsia="MS Mincho" w:hAnsi="Times New Roman"/>
                <w:sz w:val="24"/>
                <w:szCs w:val="24"/>
                <w:lang w:eastAsia="ja-JP"/>
              </w:rPr>
              <w:t>абезпечення надання жінкам і дівчатам, які постраждали від конфлікту, медичної та консультативної допомоги з питань репродуктивного здоров’я</w:t>
            </w:r>
          </w:p>
        </w:tc>
        <w:tc>
          <w:tcPr>
            <w:tcW w:w="1560" w:type="dxa"/>
          </w:tcPr>
          <w:p w:rsidR="00BB474D" w:rsidRPr="00B32F7C" w:rsidRDefault="00BB474D" w:rsidP="00586DD8">
            <w:pPr>
              <w:pStyle w:val="a5"/>
              <w:spacing w:before="0"/>
              <w:ind w:left="-83" w:firstLine="83"/>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w:t>
            </w:r>
            <w:r w:rsidR="002D1BCB">
              <w:rPr>
                <w:rFonts w:ascii="Times New Roman" w:eastAsia="MS Mincho" w:hAnsi="Times New Roman"/>
                <w:sz w:val="24"/>
                <w:szCs w:val="24"/>
                <w:lang w:eastAsia="ja-JP"/>
              </w:rPr>
              <w:t>-2025</w:t>
            </w:r>
          </w:p>
        </w:tc>
        <w:tc>
          <w:tcPr>
            <w:tcW w:w="6662" w:type="dxa"/>
          </w:tcPr>
          <w:p w:rsidR="00BB474D" w:rsidRPr="00B32F7C" w:rsidRDefault="004C756C" w:rsidP="00A331A3">
            <w:pPr>
              <w:jc w:val="both"/>
              <w:rPr>
                <w:rFonts w:ascii="Times New Roman" w:hAnsi="Times New Roman"/>
                <w:color w:val="000000"/>
                <w:sz w:val="24"/>
                <w:szCs w:val="24"/>
              </w:rPr>
            </w:pPr>
            <w:r>
              <w:rPr>
                <w:rFonts w:ascii="Times New Roman" w:eastAsia="MS Mincho" w:hAnsi="Times New Roman"/>
                <w:sz w:val="24"/>
                <w:szCs w:val="24"/>
                <w:lang w:eastAsia="ja-JP"/>
              </w:rPr>
              <w:t>у</w:t>
            </w:r>
            <w:r w:rsidR="00BB474D" w:rsidRPr="00B32F7C">
              <w:rPr>
                <w:rFonts w:ascii="Times New Roman" w:eastAsia="MS Mincho" w:hAnsi="Times New Roman"/>
                <w:sz w:val="24"/>
                <w:szCs w:val="24"/>
                <w:lang w:eastAsia="ja-JP"/>
              </w:rPr>
              <w:t>правління охорони здоров’я облдержадміністрації, районні державні адміністрації, територіальні громади,</w:t>
            </w:r>
            <w:r w:rsidR="00BB474D" w:rsidRPr="00B32F7C">
              <w:rPr>
                <w:rFonts w:ascii="Times New Roman" w:hAnsi="Times New Roman"/>
                <w:color w:val="000000"/>
                <w:sz w:val="24"/>
                <w:szCs w:val="24"/>
              </w:rPr>
              <w:t xml:space="preserve"> громадські об’єднання (за згодою)</w:t>
            </w:r>
          </w:p>
          <w:p w:rsidR="00BB474D" w:rsidRPr="00B32F7C" w:rsidRDefault="00BB474D" w:rsidP="00A331A3">
            <w:pPr>
              <w:pStyle w:val="a5"/>
              <w:spacing w:before="0"/>
              <w:ind w:firstLine="0"/>
              <w:jc w:val="both"/>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 </w:t>
            </w:r>
          </w:p>
        </w:tc>
      </w:tr>
      <w:tr w:rsidR="00BB474D" w:rsidRPr="00B32F7C" w:rsidTr="00ED510E">
        <w:trPr>
          <w:trHeight w:val="20"/>
        </w:trPr>
        <w:tc>
          <w:tcPr>
            <w:tcW w:w="3120" w:type="dxa"/>
            <w:vMerge/>
          </w:tcPr>
          <w:p w:rsidR="00BB474D" w:rsidRPr="00B32F7C" w:rsidRDefault="00BB474D" w:rsidP="00586DD8">
            <w:pPr>
              <w:pStyle w:val="a5"/>
              <w:spacing w:before="0"/>
              <w:ind w:firstLine="0"/>
              <w:rPr>
                <w:rFonts w:ascii="Times New Roman" w:eastAsia="MS Mincho" w:hAnsi="Times New Roman"/>
                <w:sz w:val="24"/>
                <w:szCs w:val="24"/>
                <w:lang w:eastAsia="ja-JP"/>
              </w:rPr>
            </w:pPr>
          </w:p>
        </w:tc>
        <w:tc>
          <w:tcPr>
            <w:tcW w:w="4677" w:type="dxa"/>
            <w:gridSpan w:val="2"/>
          </w:tcPr>
          <w:p w:rsidR="00BB474D" w:rsidRPr="00B32F7C" w:rsidRDefault="00BE6F02" w:rsidP="00CF07C3">
            <w:pPr>
              <w:pStyle w:val="a5"/>
              <w:spacing w:before="0"/>
              <w:ind w:firstLine="0"/>
              <w:rPr>
                <w:rFonts w:ascii="Times New Roman" w:eastAsia="MS Mincho" w:hAnsi="Times New Roman"/>
                <w:sz w:val="24"/>
                <w:szCs w:val="24"/>
                <w:lang w:eastAsia="ja-JP"/>
              </w:rPr>
            </w:pPr>
            <w:r>
              <w:rPr>
                <w:rFonts w:ascii="Times New Roman" w:eastAsia="MS Mincho" w:hAnsi="Times New Roman"/>
                <w:sz w:val="24"/>
                <w:szCs w:val="24"/>
                <w:lang w:eastAsia="ja-JP"/>
              </w:rPr>
              <w:t>4</w:t>
            </w:r>
            <w:r w:rsidR="00BB474D" w:rsidRPr="00B32F7C">
              <w:rPr>
                <w:rFonts w:ascii="Times New Roman" w:eastAsia="MS Mincho" w:hAnsi="Times New Roman"/>
                <w:sz w:val="24"/>
                <w:szCs w:val="24"/>
                <w:lang w:eastAsia="ja-JP"/>
              </w:rPr>
              <w:t xml:space="preserve">) </w:t>
            </w:r>
            <w:r w:rsidR="004C756C">
              <w:rPr>
                <w:rFonts w:ascii="Times New Roman" w:eastAsia="MS Mincho" w:hAnsi="Times New Roman"/>
                <w:sz w:val="24"/>
                <w:szCs w:val="24"/>
                <w:lang w:eastAsia="ja-JP"/>
              </w:rPr>
              <w:t>п</w:t>
            </w:r>
            <w:r w:rsidR="00BB474D" w:rsidRPr="00B32F7C">
              <w:rPr>
                <w:rFonts w:ascii="Times New Roman" w:eastAsia="MS Mincho" w:hAnsi="Times New Roman"/>
                <w:sz w:val="24"/>
                <w:szCs w:val="24"/>
                <w:lang w:eastAsia="ja-JP"/>
              </w:rPr>
              <w:t>роведення циклу тренінгів/семінарів для жінок і дівчат, чоловіків та хлопців, які постраждали від різних видів конфліктів</w:t>
            </w:r>
          </w:p>
        </w:tc>
        <w:tc>
          <w:tcPr>
            <w:tcW w:w="1560" w:type="dxa"/>
          </w:tcPr>
          <w:p w:rsidR="00BB474D" w:rsidRPr="00B32F7C" w:rsidRDefault="00BB474D" w:rsidP="00586DD8">
            <w:pPr>
              <w:pStyle w:val="a5"/>
              <w:spacing w:before="0"/>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BB474D" w:rsidRPr="00B32F7C" w:rsidRDefault="004C756C" w:rsidP="000E2F44">
            <w:pPr>
              <w:pStyle w:val="a5"/>
              <w:spacing w:before="0"/>
              <w:ind w:left="20"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д</w:t>
            </w:r>
            <w:r w:rsidR="00923F9E" w:rsidRPr="00B32F7C">
              <w:rPr>
                <w:rFonts w:ascii="Times New Roman" w:eastAsia="MS Mincho" w:hAnsi="Times New Roman"/>
                <w:sz w:val="24"/>
                <w:szCs w:val="24"/>
                <w:lang w:eastAsia="ja-JP"/>
              </w:rPr>
              <w:t>епартаменти соціального захисту населення, економічного розвитку, зовнішніх зносин та з питань туризму і курортів, управління освіти і науки, охорони здоров’я</w:t>
            </w:r>
            <w:r w:rsidR="00F20AC8">
              <w:rPr>
                <w:rFonts w:ascii="Times New Roman" w:eastAsia="MS Mincho" w:hAnsi="Times New Roman"/>
                <w:sz w:val="24"/>
                <w:szCs w:val="24"/>
                <w:lang w:eastAsia="ja-JP"/>
              </w:rPr>
              <w:t xml:space="preserve"> </w:t>
            </w:r>
            <w:r w:rsidR="00923F9E" w:rsidRPr="00B32F7C">
              <w:rPr>
                <w:rFonts w:ascii="Times New Roman" w:eastAsia="MS Mincho" w:hAnsi="Times New Roman"/>
                <w:sz w:val="24"/>
                <w:szCs w:val="24"/>
                <w:lang w:eastAsia="ja-JP"/>
              </w:rPr>
              <w:t xml:space="preserve">облдержадміністрації, обласний центр соціальних служб, Головне управління Національної поліції у Волинській </w:t>
            </w:r>
            <w:r w:rsidR="00923F9E" w:rsidRPr="00B32F7C">
              <w:rPr>
                <w:rFonts w:ascii="Times New Roman" w:eastAsia="MS Mincho" w:hAnsi="Times New Roman"/>
                <w:sz w:val="24"/>
                <w:szCs w:val="24"/>
                <w:lang w:eastAsia="ja-JP"/>
              </w:rPr>
              <w:lastRenderedPageBreak/>
              <w:t xml:space="preserve">області, </w:t>
            </w:r>
            <w:r w:rsidR="005A2142">
              <w:rPr>
                <w:rFonts w:ascii="Times New Roman" w:eastAsia="MS Mincho" w:hAnsi="Times New Roman"/>
                <w:sz w:val="24"/>
                <w:szCs w:val="24"/>
                <w:lang w:eastAsia="ja-JP"/>
              </w:rPr>
              <w:t>Головне</w:t>
            </w:r>
            <w:r w:rsidR="005A2142" w:rsidRPr="00B32F7C">
              <w:rPr>
                <w:rFonts w:ascii="Times New Roman" w:eastAsia="MS Mincho" w:hAnsi="Times New Roman"/>
                <w:sz w:val="24"/>
                <w:szCs w:val="24"/>
                <w:lang w:eastAsia="ja-JP"/>
              </w:rPr>
              <w:t xml:space="preserve"> </w:t>
            </w:r>
            <w:r w:rsidR="00923F9E" w:rsidRPr="00B32F7C">
              <w:rPr>
                <w:rFonts w:ascii="Times New Roman" w:eastAsia="MS Mincho" w:hAnsi="Times New Roman"/>
                <w:sz w:val="24"/>
                <w:szCs w:val="24"/>
                <w:lang w:eastAsia="ja-JP"/>
              </w:rPr>
              <w:t>управління державної служби України з надзвичайних ситуацій у Волинській області, управління патрульної поліції у Волинській області, районні державні адміністрації, територіальні громади, громадські організації</w:t>
            </w:r>
            <w:r>
              <w:rPr>
                <w:rFonts w:ascii="Times New Roman" w:eastAsia="MS Mincho" w:hAnsi="Times New Roman"/>
                <w:sz w:val="24"/>
                <w:szCs w:val="24"/>
                <w:lang w:eastAsia="ja-JP"/>
              </w:rPr>
              <w:t xml:space="preserve"> </w:t>
            </w:r>
            <w:r w:rsidR="00923F9E" w:rsidRPr="00B32F7C">
              <w:rPr>
                <w:rFonts w:ascii="Times New Roman" w:eastAsia="MS Mincho" w:hAnsi="Times New Roman"/>
                <w:sz w:val="24"/>
                <w:szCs w:val="24"/>
                <w:lang w:eastAsia="ja-JP"/>
              </w:rPr>
              <w:t>(за згодою), ініціативні групи (за згодою), волонтерські групи (за згодою), групи самодопомоги (за згодою)</w:t>
            </w:r>
          </w:p>
        </w:tc>
      </w:tr>
      <w:tr w:rsidR="00BB474D" w:rsidRPr="00B32F7C" w:rsidTr="00ED510E">
        <w:trPr>
          <w:trHeight w:val="20"/>
        </w:trPr>
        <w:tc>
          <w:tcPr>
            <w:tcW w:w="3120" w:type="dxa"/>
            <w:vMerge/>
          </w:tcPr>
          <w:p w:rsidR="00BB474D" w:rsidRPr="00B32F7C" w:rsidRDefault="00BB474D" w:rsidP="00586DD8">
            <w:pPr>
              <w:pStyle w:val="a5"/>
              <w:spacing w:before="0"/>
              <w:ind w:firstLine="0"/>
              <w:rPr>
                <w:rFonts w:ascii="Times New Roman" w:eastAsia="MS Mincho" w:hAnsi="Times New Roman"/>
                <w:sz w:val="24"/>
                <w:szCs w:val="24"/>
                <w:lang w:eastAsia="ja-JP"/>
              </w:rPr>
            </w:pPr>
          </w:p>
        </w:tc>
        <w:tc>
          <w:tcPr>
            <w:tcW w:w="4677" w:type="dxa"/>
            <w:gridSpan w:val="2"/>
          </w:tcPr>
          <w:p w:rsidR="00BB474D" w:rsidRPr="00B32F7C" w:rsidRDefault="00BE6F02" w:rsidP="00CF07C3">
            <w:pPr>
              <w:pStyle w:val="a5"/>
              <w:spacing w:before="0"/>
              <w:ind w:firstLine="0"/>
              <w:rPr>
                <w:rFonts w:ascii="Times New Roman" w:eastAsia="MS Mincho" w:hAnsi="Times New Roman"/>
                <w:sz w:val="24"/>
                <w:szCs w:val="24"/>
                <w:lang w:eastAsia="ja-JP"/>
              </w:rPr>
            </w:pPr>
            <w:r>
              <w:rPr>
                <w:rFonts w:ascii="Times New Roman" w:eastAsia="MS Mincho" w:hAnsi="Times New Roman"/>
                <w:sz w:val="24"/>
                <w:szCs w:val="24"/>
                <w:lang w:eastAsia="ja-JP"/>
              </w:rPr>
              <w:t>5</w:t>
            </w:r>
            <w:r w:rsidR="00BB474D" w:rsidRPr="00B32F7C">
              <w:rPr>
                <w:rFonts w:ascii="Times New Roman" w:eastAsia="MS Mincho" w:hAnsi="Times New Roman"/>
                <w:sz w:val="24"/>
                <w:szCs w:val="24"/>
                <w:lang w:eastAsia="ja-JP"/>
              </w:rPr>
              <w:t xml:space="preserve">) </w:t>
            </w:r>
            <w:r w:rsidR="004C756C">
              <w:rPr>
                <w:rFonts w:ascii="Times New Roman" w:eastAsia="MS Mincho" w:hAnsi="Times New Roman"/>
                <w:sz w:val="24"/>
                <w:szCs w:val="24"/>
                <w:lang w:eastAsia="ja-JP"/>
              </w:rPr>
              <w:t>с</w:t>
            </w:r>
            <w:r w:rsidR="00BB474D" w:rsidRPr="00B32F7C">
              <w:rPr>
                <w:rFonts w:ascii="Times New Roman" w:eastAsia="MS Mincho" w:hAnsi="Times New Roman"/>
                <w:sz w:val="24"/>
                <w:szCs w:val="24"/>
                <w:lang w:eastAsia="ja-JP"/>
              </w:rPr>
              <w:t>творення сприятливих умов у територіальних громадах для прийняття внутрішньо переміщених осіб з урахуванням кількості прийнятих внутрішньо переміщених осіб та обсягу пошкоджень і руйнувань у територіальній громаді внаслідок бойових д</w:t>
            </w:r>
            <w:r w:rsidR="00CF07C3">
              <w:rPr>
                <w:rFonts w:ascii="Times New Roman" w:eastAsia="MS Mincho" w:hAnsi="Times New Roman"/>
                <w:sz w:val="24"/>
                <w:szCs w:val="24"/>
                <w:lang w:eastAsia="ja-JP"/>
              </w:rPr>
              <w:t>ій або ракетно-бомбових/</w:t>
            </w:r>
            <w:r w:rsidR="00BB474D" w:rsidRPr="00B32F7C">
              <w:rPr>
                <w:rFonts w:ascii="Times New Roman" w:eastAsia="MS Mincho" w:hAnsi="Times New Roman"/>
                <w:sz w:val="24"/>
                <w:szCs w:val="24"/>
                <w:lang w:eastAsia="ja-JP"/>
              </w:rPr>
              <w:t>артилерійських ударів</w:t>
            </w:r>
          </w:p>
        </w:tc>
        <w:tc>
          <w:tcPr>
            <w:tcW w:w="1560" w:type="dxa"/>
          </w:tcPr>
          <w:p w:rsidR="00BB474D" w:rsidRPr="00B32F7C" w:rsidRDefault="00BB474D" w:rsidP="00586DD8">
            <w:pPr>
              <w:pStyle w:val="a5"/>
              <w:spacing w:before="0"/>
              <w:ind w:left="-83" w:firstLine="83"/>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BB474D" w:rsidRPr="00B32F7C" w:rsidRDefault="00F06D98" w:rsidP="009F4D85">
            <w:pPr>
              <w:pStyle w:val="a5"/>
              <w:spacing w:before="0"/>
              <w:ind w:firstLine="20"/>
              <w:jc w:val="both"/>
              <w:rPr>
                <w:rFonts w:ascii="Times New Roman" w:eastAsia="MS Mincho" w:hAnsi="Times New Roman"/>
                <w:sz w:val="24"/>
                <w:szCs w:val="24"/>
                <w:lang w:eastAsia="ja-JP"/>
              </w:rPr>
            </w:pPr>
            <w:r>
              <w:rPr>
                <w:rFonts w:ascii="Times New Roman" w:eastAsia="MS Mincho" w:hAnsi="Times New Roman"/>
                <w:sz w:val="24"/>
                <w:szCs w:val="24"/>
                <w:lang w:eastAsia="ja-JP"/>
              </w:rPr>
              <w:t>р</w:t>
            </w:r>
            <w:r w:rsidR="00923F9E" w:rsidRPr="00B32F7C">
              <w:rPr>
                <w:rFonts w:ascii="Times New Roman" w:eastAsia="MS Mincho" w:hAnsi="Times New Roman"/>
                <w:sz w:val="24"/>
                <w:szCs w:val="24"/>
                <w:lang w:eastAsia="ja-JP"/>
              </w:rPr>
              <w:t xml:space="preserve">айонні державні адміністрації, територіальні громади </w:t>
            </w:r>
          </w:p>
        </w:tc>
      </w:tr>
      <w:tr w:rsidR="00BB474D" w:rsidRPr="00B32F7C" w:rsidTr="00ED510E">
        <w:trPr>
          <w:trHeight w:val="20"/>
        </w:trPr>
        <w:tc>
          <w:tcPr>
            <w:tcW w:w="3120" w:type="dxa"/>
            <w:vMerge/>
          </w:tcPr>
          <w:p w:rsidR="00BB474D" w:rsidRPr="00B32F7C" w:rsidRDefault="00BB474D" w:rsidP="00586DD8">
            <w:pPr>
              <w:pStyle w:val="a5"/>
              <w:spacing w:before="0"/>
              <w:ind w:firstLine="0"/>
              <w:rPr>
                <w:rFonts w:ascii="Times New Roman" w:eastAsia="MS Mincho" w:hAnsi="Times New Roman"/>
                <w:sz w:val="24"/>
                <w:szCs w:val="24"/>
                <w:lang w:eastAsia="ja-JP"/>
              </w:rPr>
            </w:pPr>
          </w:p>
        </w:tc>
        <w:tc>
          <w:tcPr>
            <w:tcW w:w="4677" w:type="dxa"/>
            <w:gridSpan w:val="2"/>
          </w:tcPr>
          <w:p w:rsidR="00BB474D" w:rsidRPr="00B32F7C" w:rsidRDefault="00BE6F02" w:rsidP="00F06D98">
            <w:pPr>
              <w:pStyle w:val="a5"/>
              <w:spacing w:before="0"/>
              <w:ind w:firstLine="0"/>
              <w:rPr>
                <w:rFonts w:ascii="Times New Roman" w:eastAsia="MS Mincho" w:hAnsi="Times New Roman"/>
                <w:sz w:val="24"/>
                <w:szCs w:val="24"/>
                <w:lang w:eastAsia="ja-JP"/>
              </w:rPr>
            </w:pPr>
            <w:r>
              <w:rPr>
                <w:rFonts w:ascii="Times New Roman" w:eastAsia="MS Mincho" w:hAnsi="Times New Roman"/>
                <w:sz w:val="24"/>
                <w:szCs w:val="24"/>
                <w:lang w:eastAsia="ja-JP"/>
              </w:rPr>
              <w:t>6</w:t>
            </w:r>
            <w:r w:rsidR="00BB474D" w:rsidRPr="00B32F7C">
              <w:rPr>
                <w:rFonts w:ascii="Times New Roman" w:eastAsia="MS Mincho" w:hAnsi="Times New Roman"/>
                <w:sz w:val="24"/>
                <w:szCs w:val="24"/>
                <w:lang w:eastAsia="ja-JP"/>
              </w:rPr>
              <w:t xml:space="preserve">) забезпечення надання комплексної, безоплатної правової допомоги сім’ям та/ або учасникам бойових дій, які беруть/брали участь в антитерористичній операції/операції Об’єднаних сил/ здійсненні заходів із забезпечення національної безпеки і оборони, відсічі і стримування збройної агресії </w:t>
            </w:r>
            <w:r w:rsidR="00F06D98">
              <w:rPr>
                <w:rFonts w:ascii="Times New Roman" w:eastAsia="MS Mincho" w:hAnsi="Times New Roman"/>
                <w:sz w:val="24"/>
                <w:szCs w:val="24"/>
                <w:lang w:eastAsia="ja-JP"/>
              </w:rPr>
              <w:t>Р</w:t>
            </w:r>
            <w:r w:rsidR="00BB474D" w:rsidRPr="00B32F7C">
              <w:rPr>
                <w:rFonts w:ascii="Times New Roman" w:eastAsia="MS Mincho" w:hAnsi="Times New Roman"/>
                <w:sz w:val="24"/>
                <w:szCs w:val="24"/>
                <w:lang w:eastAsia="ja-JP"/>
              </w:rPr>
              <w:t xml:space="preserve">осійської </w:t>
            </w:r>
            <w:r w:rsidR="00F06D98">
              <w:rPr>
                <w:rFonts w:ascii="Times New Roman" w:eastAsia="MS Mincho" w:hAnsi="Times New Roman"/>
                <w:sz w:val="24"/>
                <w:szCs w:val="24"/>
                <w:lang w:eastAsia="ja-JP"/>
              </w:rPr>
              <w:t>Ф</w:t>
            </w:r>
            <w:r w:rsidR="00BB474D" w:rsidRPr="00B32F7C">
              <w:rPr>
                <w:rFonts w:ascii="Times New Roman" w:eastAsia="MS Mincho" w:hAnsi="Times New Roman"/>
                <w:sz w:val="24"/>
                <w:szCs w:val="24"/>
                <w:lang w:eastAsia="ja-JP"/>
              </w:rPr>
              <w:t>едерації, у тому числі через організацію роботи Офісів підтримки родин військово-службовців</w:t>
            </w:r>
          </w:p>
        </w:tc>
        <w:tc>
          <w:tcPr>
            <w:tcW w:w="1560" w:type="dxa"/>
          </w:tcPr>
          <w:p w:rsidR="00BB474D" w:rsidRPr="00B32F7C" w:rsidRDefault="00BB474D" w:rsidP="00E35AB2">
            <w:pPr>
              <w:pStyle w:val="a5"/>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BB474D" w:rsidRPr="00B32F7C" w:rsidRDefault="00923F9E" w:rsidP="00F06D98">
            <w:pPr>
              <w:pStyle w:val="a5"/>
              <w:spacing w:before="0"/>
              <w:ind w:left="20" w:firstLine="0"/>
              <w:jc w:val="both"/>
              <w:rPr>
                <w:rFonts w:ascii="Times New Roman" w:eastAsia="MS Mincho" w:hAnsi="Times New Roman"/>
                <w:sz w:val="24"/>
                <w:szCs w:val="24"/>
                <w:lang w:eastAsia="ja-JP"/>
              </w:rPr>
            </w:pPr>
            <w:r w:rsidRPr="00B32F7C">
              <w:rPr>
                <w:rFonts w:ascii="Times New Roman" w:eastAsia="MS Mincho" w:hAnsi="Times New Roman"/>
                <w:sz w:val="24"/>
                <w:szCs w:val="24"/>
                <w:lang w:eastAsia="ja-JP"/>
              </w:rPr>
              <w:t>Регіональний центр з надання безоплатної вторинної правової доп</w:t>
            </w:r>
            <w:r w:rsidR="00F06D98">
              <w:rPr>
                <w:rFonts w:ascii="Times New Roman" w:eastAsia="MS Mincho" w:hAnsi="Times New Roman"/>
                <w:sz w:val="24"/>
                <w:szCs w:val="24"/>
                <w:lang w:eastAsia="ja-JP"/>
              </w:rPr>
              <w:t>омоги у Волинській області, ГО</w:t>
            </w:r>
            <w:r w:rsidRPr="00B32F7C">
              <w:rPr>
                <w:rFonts w:ascii="Times New Roman" w:eastAsia="MS Mincho" w:hAnsi="Times New Roman"/>
                <w:sz w:val="24"/>
                <w:szCs w:val="24"/>
                <w:lang w:eastAsia="ja-JP"/>
              </w:rPr>
              <w:t xml:space="preserve"> «Є-</w:t>
            </w:r>
            <w:r w:rsidR="00BB474D" w:rsidRPr="00B32F7C">
              <w:rPr>
                <w:rFonts w:ascii="Times New Roman" w:eastAsia="MS Mincho" w:hAnsi="Times New Roman"/>
                <w:sz w:val="24"/>
                <w:szCs w:val="24"/>
                <w:lang w:eastAsia="ja-JP"/>
              </w:rPr>
              <w:t>жінки</w:t>
            </w:r>
            <w:r w:rsidRPr="00B32F7C">
              <w:rPr>
                <w:rFonts w:ascii="Times New Roman" w:eastAsia="MS Mincho" w:hAnsi="Times New Roman"/>
                <w:sz w:val="24"/>
                <w:szCs w:val="24"/>
                <w:lang w:eastAsia="ja-JP"/>
              </w:rPr>
              <w:t>»</w:t>
            </w:r>
            <w:r w:rsidR="00BB474D" w:rsidRPr="00B32F7C">
              <w:rPr>
                <w:rFonts w:ascii="Times New Roman" w:eastAsia="MS Mincho" w:hAnsi="Times New Roman"/>
                <w:sz w:val="24"/>
                <w:szCs w:val="24"/>
                <w:lang w:eastAsia="ja-JP"/>
              </w:rPr>
              <w:t xml:space="preserve">, </w:t>
            </w:r>
            <w:r w:rsidRPr="00B32F7C">
              <w:rPr>
                <w:rFonts w:ascii="Times New Roman" w:eastAsia="MS Mincho" w:hAnsi="Times New Roman"/>
                <w:sz w:val="24"/>
                <w:szCs w:val="24"/>
                <w:lang w:eastAsia="ja-JP"/>
              </w:rPr>
              <w:t>районні державні адміністрації, територіальні громади,</w:t>
            </w:r>
            <w:r w:rsidRPr="00B32F7C">
              <w:rPr>
                <w:rFonts w:ascii="Times New Roman" w:hAnsi="Times New Roman"/>
                <w:color w:val="000000"/>
                <w:sz w:val="24"/>
                <w:szCs w:val="24"/>
              </w:rPr>
              <w:t xml:space="preserve"> </w:t>
            </w:r>
            <w:r w:rsidR="00BB474D" w:rsidRPr="00B32F7C">
              <w:rPr>
                <w:rFonts w:ascii="Times New Roman" w:eastAsia="MS Mincho" w:hAnsi="Times New Roman"/>
                <w:sz w:val="24"/>
                <w:szCs w:val="24"/>
                <w:lang w:eastAsia="ja-JP"/>
              </w:rPr>
              <w:t>громадські об’єднання (за згодою)</w:t>
            </w:r>
          </w:p>
        </w:tc>
      </w:tr>
      <w:tr w:rsidR="00BB474D" w:rsidRPr="00B32F7C" w:rsidTr="00ED510E">
        <w:trPr>
          <w:trHeight w:val="20"/>
        </w:trPr>
        <w:tc>
          <w:tcPr>
            <w:tcW w:w="3120" w:type="dxa"/>
            <w:vMerge/>
          </w:tcPr>
          <w:p w:rsidR="00BB474D" w:rsidRPr="00B32F7C" w:rsidRDefault="00BB474D" w:rsidP="0058433B">
            <w:pPr>
              <w:pStyle w:val="a5"/>
              <w:ind w:firstLine="0"/>
              <w:rPr>
                <w:rFonts w:ascii="Times New Roman" w:eastAsia="MS Mincho" w:hAnsi="Times New Roman"/>
                <w:sz w:val="24"/>
                <w:szCs w:val="24"/>
                <w:lang w:eastAsia="ja-JP"/>
              </w:rPr>
            </w:pPr>
          </w:p>
        </w:tc>
        <w:tc>
          <w:tcPr>
            <w:tcW w:w="4677" w:type="dxa"/>
            <w:gridSpan w:val="2"/>
          </w:tcPr>
          <w:p w:rsidR="00BB474D" w:rsidRPr="00B32F7C" w:rsidRDefault="00BE6F02" w:rsidP="00F06D98">
            <w:pPr>
              <w:pStyle w:val="a5"/>
              <w:spacing w:before="0"/>
              <w:ind w:firstLine="0"/>
              <w:rPr>
                <w:rFonts w:ascii="Times New Roman" w:eastAsia="MS Mincho" w:hAnsi="Times New Roman"/>
                <w:sz w:val="24"/>
                <w:szCs w:val="24"/>
                <w:lang w:eastAsia="ja-JP"/>
              </w:rPr>
            </w:pPr>
            <w:r>
              <w:rPr>
                <w:rFonts w:ascii="Times New Roman" w:eastAsia="MS Mincho" w:hAnsi="Times New Roman"/>
                <w:sz w:val="24"/>
                <w:szCs w:val="24"/>
                <w:lang w:eastAsia="ja-JP"/>
              </w:rPr>
              <w:t>7</w:t>
            </w:r>
            <w:r w:rsidR="00BB474D" w:rsidRPr="00B32F7C">
              <w:rPr>
                <w:rFonts w:ascii="Times New Roman" w:eastAsia="MS Mincho" w:hAnsi="Times New Roman"/>
                <w:sz w:val="24"/>
                <w:szCs w:val="24"/>
                <w:lang w:eastAsia="ja-JP"/>
              </w:rPr>
              <w:t>) організація надання психологічної допомоги та соціально-психолог</w:t>
            </w:r>
            <w:r w:rsidR="00F06D98">
              <w:rPr>
                <w:rFonts w:ascii="Times New Roman" w:eastAsia="MS Mincho" w:hAnsi="Times New Roman"/>
                <w:sz w:val="24"/>
                <w:szCs w:val="24"/>
                <w:lang w:eastAsia="ja-JP"/>
              </w:rPr>
              <w:t>ічної підтримки працівникам кол</w:t>
            </w:r>
            <w:r w:rsidR="00BB474D" w:rsidRPr="00B32F7C">
              <w:rPr>
                <w:rFonts w:ascii="Times New Roman" w:eastAsia="MS Mincho" w:hAnsi="Times New Roman"/>
                <w:sz w:val="24"/>
                <w:szCs w:val="24"/>
                <w:lang w:eastAsia="ja-JP"/>
              </w:rPr>
              <w:t xml:space="preserve">центрів та фахівцям, які працюють з особами, які постраждали від війни, </w:t>
            </w:r>
            <w:r w:rsidR="00F06D98">
              <w:rPr>
                <w:rFonts w:ascii="Times New Roman" w:eastAsia="MS Mincho" w:hAnsi="Times New Roman"/>
                <w:sz w:val="24"/>
                <w:szCs w:val="24"/>
                <w:lang w:eastAsia="ja-JP"/>
              </w:rPr>
              <w:t>у</w:t>
            </w:r>
            <w:r w:rsidR="00BB474D" w:rsidRPr="00B32F7C">
              <w:rPr>
                <w:rFonts w:ascii="Times New Roman" w:eastAsia="MS Mincho" w:hAnsi="Times New Roman"/>
                <w:sz w:val="24"/>
                <w:szCs w:val="24"/>
                <w:lang w:eastAsia="ja-JP"/>
              </w:rPr>
              <w:t xml:space="preserve"> тому числі з особами, які пов</w:t>
            </w:r>
            <w:r w:rsidR="00EB3259">
              <w:rPr>
                <w:rFonts w:ascii="Times New Roman" w:eastAsia="MS Mincho" w:hAnsi="Times New Roman"/>
                <w:sz w:val="24"/>
                <w:szCs w:val="24"/>
                <w:lang w:eastAsia="ja-JP"/>
              </w:rPr>
              <w:t>ідомляють про зникнення безвісти</w:t>
            </w:r>
            <w:r w:rsidR="00BB474D" w:rsidRPr="00B32F7C">
              <w:rPr>
                <w:rFonts w:ascii="Times New Roman" w:eastAsia="MS Mincho" w:hAnsi="Times New Roman"/>
                <w:sz w:val="24"/>
                <w:szCs w:val="24"/>
                <w:lang w:eastAsia="ja-JP"/>
              </w:rPr>
              <w:t xml:space="preserve"> особи за особливих обставин, а також членам пошукових груп, які </w:t>
            </w:r>
            <w:r w:rsidR="00BB474D" w:rsidRPr="00B32F7C">
              <w:rPr>
                <w:rFonts w:ascii="Times New Roman" w:eastAsia="MS Mincho" w:hAnsi="Times New Roman"/>
                <w:sz w:val="24"/>
                <w:szCs w:val="24"/>
                <w:lang w:eastAsia="ja-JP"/>
              </w:rPr>
              <w:lastRenderedPageBreak/>
              <w:t>функціонуют</w:t>
            </w:r>
            <w:r w:rsidR="00A409AA">
              <w:rPr>
                <w:rFonts w:ascii="Times New Roman" w:eastAsia="MS Mincho" w:hAnsi="Times New Roman"/>
                <w:sz w:val="24"/>
                <w:szCs w:val="24"/>
                <w:lang w:eastAsia="ja-JP"/>
              </w:rPr>
              <w:t>ь відповідно до Закону України «</w:t>
            </w:r>
            <w:r w:rsidR="00BB474D" w:rsidRPr="00B32F7C">
              <w:rPr>
                <w:rFonts w:ascii="Times New Roman" w:eastAsia="MS Mincho" w:hAnsi="Times New Roman"/>
                <w:sz w:val="24"/>
                <w:szCs w:val="24"/>
                <w:lang w:eastAsia="ja-JP"/>
              </w:rPr>
              <w:t>Про правовий статус осіб, зниклих</w:t>
            </w:r>
            <w:r w:rsidR="00EB3259">
              <w:rPr>
                <w:rFonts w:ascii="Times New Roman" w:eastAsia="MS Mincho" w:hAnsi="Times New Roman"/>
                <w:sz w:val="24"/>
                <w:szCs w:val="24"/>
                <w:lang w:eastAsia="ja-JP"/>
              </w:rPr>
              <w:t xml:space="preserve"> безвісти</w:t>
            </w:r>
            <w:r w:rsidR="00A409AA">
              <w:rPr>
                <w:rFonts w:ascii="Times New Roman" w:eastAsia="MS Mincho" w:hAnsi="Times New Roman"/>
                <w:sz w:val="24"/>
                <w:szCs w:val="24"/>
                <w:lang w:eastAsia="ja-JP"/>
              </w:rPr>
              <w:t xml:space="preserve"> за особливих обставин»</w:t>
            </w:r>
          </w:p>
        </w:tc>
        <w:tc>
          <w:tcPr>
            <w:tcW w:w="1560" w:type="dxa"/>
          </w:tcPr>
          <w:p w:rsidR="00BB474D" w:rsidRPr="00B32F7C" w:rsidRDefault="008563DC" w:rsidP="00E35AB2">
            <w:pPr>
              <w:pStyle w:val="a5"/>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lastRenderedPageBreak/>
              <w:t>2023-2025</w:t>
            </w:r>
          </w:p>
        </w:tc>
        <w:tc>
          <w:tcPr>
            <w:tcW w:w="6662" w:type="dxa"/>
          </w:tcPr>
          <w:p w:rsidR="00923F9E" w:rsidRPr="00B32F7C" w:rsidRDefault="00F06D98" w:rsidP="00923F9E">
            <w:pPr>
              <w:jc w:val="both"/>
              <w:rPr>
                <w:rFonts w:ascii="Times New Roman" w:hAnsi="Times New Roman"/>
                <w:color w:val="000000"/>
                <w:sz w:val="24"/>
                <w:szCs w:val="24"/>
              </w:rPr>
            </w:pPr>
            <w:r>
              <w:rPr>
                <w:rFonts w:ascii="Times New Roman" w:eastAsia="MS Mincho" w:hAnsi="Times New Roman"/>
                <w:sz w:val="24"/>
                <w:szCs w:val="24"/>
                <w:lang w:eastAsia="ja-JP"/>
              </w:rPr>
              <w:t>у</w:t>
            </w:r>
            <w:r w:rsidR="00923F9E" w:rsidRPr="00B32F7C">
              <w:rPr>
                <w:rFonts w:ascii="Times New Roman" w:eastAsia="MS Mincho" w:hAnsi="Times New Roman"/>
                <w:sz w:val="24"/>
                <w:szCs w:val="24"/>
                <w:lang w:eastAsia="ja-JP"/>
              </w:rPr>
              <w:t>правління охорони здоров’я облдержадміністрації, районні державні адміністрації, територіальні громади,</w:t>
            </w:r>
            <w:r w:rsidR="00923F9E" w:rsidRPr="00B32F7C">
              <w:rPr>
                <w:rFonts w:ascii="Times New Roman" w:hAnsi="Times New Roman"/>
                <w:color w:val="000000"/>
                <w:sz w:val="24"/>
                <w:szCs w:val="24"/>
              </w:rPr>
              <w:t xml:space="preserve"> громадські об’єднання (за згодою)</w:t>
            </w:r>
          </w:p>
          <w:p w:rsidR="00BB474D" w:rsidRPr="00B32F7C" w:rsidRDefault="00923F9E" w:rsidP="00BD7067">
            <w:pPr>
              <w:pStyle w:val="a5"/>
              <w:spacing w:before="0"/>
              <w:ind w:left="20" w:firstLine="0"/>
              <w:jc w:val="both"/>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 </w:t>
            </w:r>
          </w:p>
        </w:tc>
      </w:tr>
      <w:tr w:rsidR="00BB474D" w:rsidRPr="00B32F7C" w:rsidTr="00ED510E">
        <w:trPr>
          <w:trHeight w:val="20"/>
        </w:trPr>
        <w:tc>
          <w:tcPr>
            <w:tcW w:w="3120" w:type="dxa"/>
            <w:vMerge w:val="restart"/>
          </w:tcPr>
          <w:p w:rsidR="00BB474D" w:rsidRPr="00B32F7C" w:rsidRDefault="00BB474D" w:rsidP="001C5076">
            <w:pPr>
              <w:pStyle w:val="a5"/>
              <w:spacing w:before="0"/>
              <w:ind w:left="34" w:hanging="34"/>
              <w:rPr>
                <w:rFonts w:ascii="Times New Roman" w:eastAsia="MS Mincho" w:hAnsi="Times New Roman"/>
                <w:sz w:val="24"/>
                <w:szCs w:val="24"/>
                <w:lang w:eastAsia="ja-JP"/>
              </w:rPr>
            </w:pPr>
            <w:r w:rsidRPr="00B32F7C">
              <w:rPr>
                <w:rFonts w:ascii="Times New Roman" w:eastAsia="MS Mincho" w:hAnsi="Times New Roman"/>
                <w:sz w:val="24"/>
                <w:szCs w:val="24"/>
                <w:lang w:eastAsia="ja-JP"/>
              </w:rPr>
              <w:t>17. Розширення можливостей підтримки самозайнятості та підприємництва жінок, зокрема з числа внутрішньо переміщених осіб, жінок-ветеранів та інших осіб, які постраждали від конфлікту</w:t>
            </w:r>
          </w:p>
        </w:tc>
        <w:tc>
          <w:tcPr>
            <w:tcW w:w="4677" w:type="dxa"/>
            <w:gridSpan w:val="2"/>
          </w:tcPr>
          <w:p w:rsidR="00BB474D" w:rsidRPr="00B32F7C" w:rsidRDefault="00BB474D" w:rsidP="001C5076">
            <w:pPr>
              <w:pStyle w:val="a5"/>
              <w:spacing w:before="0"/>
              <w:ind w:left="34" w:hanging="34"/>
              <w:rPr>
                <w:rFonts w:ascii="Times New Roman" w:eastAsia="MS Mincho" w:hAnsi="Times New Roman"/>
                <w:sz w:val="24"/>
                <w:szCs w:val="24"/>
                <w:lang w:eastAsia="ja-JP"/>
              </w:rPr>
            </w:pPr>
            <w:r w:rsidRPr="00B32F7C">
              <w:rPr>
                <w:rFonts w:ascii="Times New Roman" w:eastAsia="MS Mincho" w:hAnsi="Times New Roman"/>
                <w:sz w:val="24"/>
                <w:szCs w:val="24"/>
                <w:lang w:eastAsia="ja-JP"/>
              </w:rPr>
              <w:t>1) виконання державних та сприяння реалізації недержавних програм підтримки самозайнятості та підприємництва жінок, з метою підвищення рівня економічної спроможності жінок зокрема з числа внутрішньо переміщених осіб, жінок-ветеранів, членкинь сімей та родин військових та інших осіб, які постраждали від конфлікту</w:t>
            </w:r>
          </w:p>
        </w:tc>
        <w:tc>
          <w:tcPr>
            <w:tcW w:w="1560" w:type="dxa"/>
          </w:tcPr>
          <w:p w:rsidR="00BB474D" w:rsidRPr="00B32F7C" w:rsidRDefault="00BB474D" w:rsidP="00E35AB2">
            <w:pPr>
              <w:pStyle w:val="a5"/>
              <w:spacing w:before="0"/>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9F4D85" w:rsidRPr="00B32F7C" w:rsidRDefault="007B55C3" w:rsidP="009F4D85">
            <w:pPr>
              <w:jc w:val="both"/>
              <w:rPr>
                <w:rFonts w:ascii="Times New Roman" w:hAnsi="Times New Roman"/>
                <w:color w:val="000000"/>
                <w:sz w:val="24"/>
                <w:szCs w:val="24"/>
              </w:rPr>
            </w:pPr>
            <w:r>
              <w:rPr>
                <w:rFonts w:ascii="Times New Roman" w:eastAsia="MS Mincho" w:hAnsi="Times New Roman"/>
                <w:sz w:val="24"/>
                <w:szCs w:val="24"/>
                <w:lang w:eastAsia="ja-JP"/>
              </w:rPr>
              <w:t>о</w:t>
            </w:r>
            <w:r w:rsidR="009F4D85" w:rsidRPr="00B32F7C">
              <w:rPr>
                <w:rFonts w:ascii="Times New Roman" w:eastAsia="MS Mincho" w:hAnsi="Times New Roman"/>
                <w:sz w:val="24"/>
                <w:szCs w:val="24"/>
                <w:lang w:eastAsia="ja-JP"/>
              </w:rPr>
              <w:t>бласний центр зайнятості, районні державні адміністрації, територіальні громади,</w:t>
            </w:r>
            <w:r w:rsidR="009F4D85" w:rsidRPr="00B32F7C">
              <w:rPr>
                <w:rFonts w:ascii="Times New Roman" w:hAnsi="Times New Roman"/>
                <w:color w:val="000000"/>
                <w:sz w:val="24"/>
                <w:szCs w:val="24"/>
              </w:rPr>
              <w:t xml:space="preserve"> </w:t>
            </w:r>
            <w:r w:rsidR="009F4D85" w:rsidRPr="00B32F7C">
              <w:rPr>
                <w:rFonts w:ascii="Times New Roman" w:eastAsia="MS Mincho" w:hAnsi="Times New Roman"/>
                <w:sz w:val="24"/>
                <w:szCs w:val="24"/>
                <w:lang w:eastAsia="ja-JP"/>
              </w:rPr>
              <w:t>ГО «</w:t>
            </w:r>
            <w:r w:rsidR="00BB474D" w:rsidRPr="00B32F7C">
              <w:rPr>
                <w:rFonts w:ascii="Times New Roman" w:eastAsia="MS Mincho" w:hAnsi="Times New Roman"/>
                <w:sz w:val="24"/>
                <w:szCs w:val="24"/>
                <w:lang w:eastAsia="ja-JP"/>
              </w:rPr>
              <w:t>Є-жінки</w:t>
            </w:r>
            <w:r w:rsidR="009F4D85" w:rsidRPr="00B32F7C">
              <w:rPr>
                <w:rFonts w:ascii="Times New Roman" w:eastAsia="MS Mincho" w:hAnsi="Times New Roman"/>
                <w:sz w:val="24"/>
                <w:szCs w:val="24"/>
                <w:lang w:eastAsia="ja-JP"/>
              </w:rPr>
              <w:t>»</w:t>
            </w:r>
            <w:r w:rsidR="009F4D85" w:rsidRPr="00B32F7C">
              <w:rPr>
                <w:rFonts w:ascii="Times New Roman" w:hAnsi="Times New Roman"/>
                <w:color w:val="000000"/>
                <w:sz w:val="24"/>
                <w:szCs w:val="24"/>
              </w:rPr>
              <w:t xml:space="preserve"> (за згодою)</w:t>
            </w:r>
          </w:p>
          <w:p w:rsidR="00BB474D" w:rsidRPr="00B32F7C" w:rsidRDefault="00BB474D" w:rsidP="009F4D85">
            <w:pPr>
              <w:pStyle w:val="a5"/>
              <w:spacing w:before="0"/>
              <w:ind w:firstLine="0"/>
              <w:jc w:val="both"/>
              <w:rPr>
                <w:rFonts w:ascii="Times New Roman" w:eastAsia="MS Mincho" w:hAnsi="Times New Roman"/>
                <w:sz w:val="24"/>
                <w:szCs w:val="24"/>
                <w:lang w:eastAsia="ja-JP"/>
              </w:rPr>
            </w:pPr>
          </w:p>
        </w:tc>
      </w:tr>
      <w:tr w:rsidR="00BB474D" w:rsidRPr="00B32F7C" w:rsidTr="00ED510E">
        <w:trPr>
          <w:trHeight w:val="20"/>
        </w:trPr>
        <w:tc>
          <w:tcPr>
            <w:tcW w:w="3120" w:type="dxa"/>
            <w:vMerge/>
          </w:tcPr>
          <w:p w:rsidR="00BB474D" w:rsidRPr="00B32F7C" w:rsidRDefault="00BB474D" w:rsidP="00E35AB2">
            <w:pPr>
              <w:pStyle w:val="a5"/>
              <w:spacing w:before="0"/>
              <w:ind w:firstLine="0"/>
              <w:rPr>
                <w:rFonts w:ascii="Times New Roman" w:eastAsia="MS Mincho" w:hAnsi="Times New Roman"/>
                <w:bCs/>
                <w:sz w:val="24"/>
                <w:szCs w:val="24"/>
                <w:lang w:eastAsia="ja-JP"/>
              </w:rPr>
            </w:pPr>
          </w:p>
        </w:tc>
        <w:tc>
          <w:tcPr>
            <w:tcW w:w="4677" w:type="dxa"/>
            <w:gridSpan w:val="2"/>
          </w:tcPr>
          <w:p w:rsidR="00BB474D" w:rsidRPr="00B32F7C" w:rsidRDefault="00BB474D" w:rsidP="00E35AB2">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2) проведення аналізу сфер та форматів зайнятості з урахуванням регіональних особливостей для працевлаштування внутрішньо переміщених осіб, жінок-ветеранів та інших осіб, які постраждали від конфлікту</w:t>
            </w:r>
          </w:p>
        </w:tc>
        <w:tc>
          <w:tcPr>
            <w:tcW w:w="1560" w:type="dxa"/>
          </w:tcPr>
          <w:p w:rsidR="00BB474D" w:rsidRPr="00B32F7C" w:rsidRDefault="00BB474D" w:rsidP="00E35AB2">
            <w:pPr>
              <w:pStyle w:val="a5"/>
              <w:ind w:hanging="88"/>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BB474D" w:rsidRPr="00B32F7C" w:rsidRDefault="007B55C3" w:rsidP="009F4D85">
            <w:pPr>
              <w:pStyle w:val="a5"/>
              <w:spacing w:before="0"/>
              <w:ind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о</w:t>
            </w:r>
            <w:r w:rsidR="009F4D85" w:rsidRPr="00B32F7C">
              <w:rPr>
                <w:rFonts w:ascii="Times New Roman" w:eastAsia="MS Mincho" w:hAnsi="Times New Roman"/>
                <w:sz w:val="24"/>
                <w:szCs w:val="24"/>
                <w:lang w:eastAsia="ja-JP"/>
              </w:rPr>
              <w:t>бласний центр зайнятості, районні державні адміністрації, територіальні громади,</w:t>
            </w:r>
            <w:r w:rsidR="009F4D85" w:rsidRPr="00B32F7C">
              <w:rPr>
                <w:rFonts w:ascii="Times New Roman" w:hAnsi="Times New Roman"/>
                <w:color w:val="000000"/>
                <w:sz w:val="24"/>
                <w:szCs w:val="24"/>
              </w:rPr>
              <w:t xml:space="preserve"> </w:t>
            </w:r>
            <w:r w:rsidR="00BB474D" w:rsidRPr="00B32F7C">
              <w:rPr>
                <w:rFonts w:ascii="Times New Roman" w:eastAsia="MS Mincho" w:hAnsi="Times New Roman"/>
                <w:sz w:val="24"/>
                <w:szCs w:val="24"/>
                <w:lang w:eastAsia="ja-JP"/>
              </w:rPr>
              <w:t>громадські об’єднання (за згодою)</w:t>
            </w:r>
          </w:p>
        </w:tc>
      </w:tr>
      <w:tr w:rsidR="00BB474D" w:rsidRPr="00B32F7C" w:rsidTr="007B55C3">
        <w:trPr>
          <w:trHeight w:val="495"/>
        </w:trPr>
        <w:tc>
          <w:tcPr>
            <w:tcW w:w="3120" w:type="dxa"/>
            <w:vMerge/>
          </w:tcPr>
          <w:p w:rsidR="00BB474D" w:rsidRPr="00B32F7C" w:rsidRDefault="00BB474D" w:rsidP="004B1784">
            <w:pPr>
              <w:pStyle w:val="a5"/>
              <w:spacing w:line="228" w:lineRule="auto"/>
              <w:ind w:firstLine="0"/>
              <w:rPr>
                <w:rFonts w:ascii="Times New Roman" w:eastAsia="MS Mincho" w:hAnsi="Times New Roman"/>
                <w:sz w:val="24"/>
                <w:szCs w:val="24"/>
                <w:lang w:eastAsia="ja-JP"/>
              </w:rPr>
            </w:pPr>
          </w:p>
        </w:tc>
        <w:tc>
          <w:tcPr>
            <w:tcW w:w="4677" w:type="dxa"/>
            <w:gridSpan w:val="2"/>
          </w:tcPr>
          <w:p w:rsidR="009F4D85" w:rsidRPr="00B32F7C" w:rsidRDefault="00BB474D" w:rsidP="007B55C3">
            <w:pPr>
              <w:pStyle w:val="a5"/>
              <w:spacing w:before="0"/>
              <w:ind w:firstLine="0"/>
              <w:rPr>
                <w:rFonts w:ascii="Times New Roman" w:eastAsia="MS Mincho" w:hAnsi="Times New Roman"/>
                <w:sz w:val="24"/>
                <w:szCs w:val="24"/>
                <w:highlight w:val="yellow"/>
                <w:lang w:eastAsia="ja-JP"/>
              </w:rPr>
            </w:pPr>
            <w:r w:rsidRPr="00B32F7C">
              <w:rPr>
                <w:rFonts w:ascii="Times New Roman" w:eastAsia="MS Mincho" w:hAnsi="Times New Roman"/>
                <w:sz w:val="24"/>
                <w:szCs w:val="24"/>
                <w:lang w:eastAsia="ja-JP"/>
              </w:rPr>
              <w:t xml:space="preserve">3) проведення </w:t>
            </w:r>
            <w:r w:rsidR="00EB3259" w:rsidRPr="00B32F7C">
              <w:rPr>
                <w:rFonts w:ascii="Times New Roman" w:eastAsia="MS Mincho" w:hAnsi="Times New Roman"/>
                <w:sz w:val="24"/>
                <w:szCs w:val="24"/>
                <w:lang w:eastAsia="ja-JP"/>
              </w:rPr>
              <w:t>інвентаризації</w:t>
            </w:r>
            <w:r w:rsidRPr="00B32F7C">
              <w:rPr>
                <w:rFonts w:ascii="Times New Roman" w:eastAsia="MS Mincho" w:hAnsi="Times New Roman"/>
                <w:sz w:val="24"/>
                <w:szCs w:val="24"/>
                <w:lang w:eastAsia="ja-JP"/>
              </w:rPr>
              <w:t xml:space="preserve"> наявних приміщень на території громад різних форм </w:t>
            </w:r>
            <w:r w:rsidR="009F4D85" w:rsidRPr="00B32F7C">
              <w:rPr>
                <w:rFonts w:ascii="Times New Roman" w:eastAsia="MS Mincho" w:hAnsi="Times New Roman"/>
                <w:sz w:val="24"/>
                <w:szCs w:val="24"/>
                <w:lang w:eastAsia="ja-JP"/>
              </w:rPr>
              <w:t>господарювання</w:t>
            </w:r>
          </w:p>
        </w:tc>
        <w:tc>
          <w:tcPr>
            <w:tcW w:w="1560" w:type="dxa"/>
          </w:tcPr>
          <w:p w:rsidR="00BB474D" w:rsidRPr="00B32F7C" w:rsidRDefault="00BB474D" w:rsidP="00E35AB2">
            <w:pPr>
              <w:pStyle w:val="a5"/>
              <w:spacing w:line="228" w:lineRule="auto"/>
              <w:ind w:left="-83"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BB474D" w:rsidRPr="00B32F7C" w:rsidRDefault="007B55C3" w:rsidP="009F4D85">
            <w:pPr>
              <w:pStyle w:val="a5"/>
              <w:spacing w:before="0" w:line="228" w:lineRule="auto"/>
              <w:ind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р</w:t>
            </w:r>
            <w:r w:rsidR="009F4D85" w:rsidRPr="00B32F7C">
              <w:rPr>
                <w:rFonts w:ascii="Times New Roman" w:eastAsia="MS Mincho" w:hAnsi="Times New Roman"/>
                <w:sz w:val="24"/>
                <w:szCs w:val="24"/>
                <w:lang w:eastAsia="ja-JP"/>
              </w:rPr>
              <w:t>айонні державні адміністрації, територіальні громади</w:t>
            </w:r>
          </w:p>
        </w:tc>
      </w:tr>
      <w:tr w:rsidR="00BB474D" w:rsidRPr="00B32F7C" w:rsidTr="00ED510E">
        <w:trPr>
          <w:trHeight w:val="20"/>
        </w:trPr>
        <w:tc>
          <w:tcPr>
            <w:tcW w:w="3120" w:type="dxa"/>
            <w:vMerge/>
          </w:tcPr>
          <w:p w:rsidR="00BB474D" w:rsidRPr="00B32F7C" w:rsidRDefault="00BB474D" w:rsidP="004B1784">
            <w:pPr>
              <w:pStyle w:val="a5"/>
              <w:spacing w:line="228" w:lineRule="auto"/>
              <w:ind w:firstLine="0"/>
              <w:rPr>
                <w:rFonts w:ascii="Times New Roman" w:eastAsia="MS Mincho" w:hAnsi="Times New Roman"/>
                <w:sz w:val="24"/>
                <w:szCs w:val="24"/>
                <w:lang w:eastAsia="ja-JP"/>
              </w:rPr>
            </w:pPr>
          </w:p>
        </w:tc>
        <w:tc>
          <w:tcPr>
            <w:tcW w:w="4677" w:type="dxa"/>
            <w:gridSpan w:val="2"/>
          </w:tcPr>
          <w:p w:rsidR="002068B2" w:rsidRPr="007B55C3" w:rsidRDefault="00BB474D" w:rsidP="007B55C3">
            <w:pPr>
              <w:pStyle w:val="a5"/>
              <w:spacing w:before="0"/>
              <w:ind w:firstLine="0"/>
              <w:rPr>
                <w:rFonts w:ascii="Times New Roman" w:eastAsia="MS Mincho" w:hAnsi="Times New Roman"/>
                <w:spacing w:val="-10"/>
                <w:sz w:val="24"/>
                <w:szCs w:val="24"/>
                <w:lang w:eastAsia="ja-JP"/>
              </w:rPr>
            </w:pPr>
            <w:r w:rsidRPr="007B55C3">
              <w:rPr>
                <w:rFonts w:ascii="Times New Roman" w:eastAsia="MS Mincho" w:hAnsi="Times New Roman"/>
                <w:spacing w:val="-10"/>
                <w:sz w:val="24"/>
                <w:szCs w:val="24"/>
                <w:lang w:eastAsia="ja-JP"/>
              </w:rPr>
              <w:t>4)</w:t>
            </w:r>
            <w:r w:rsidRPr="007B55C3">
              <w:rPr>
                <w:rFonts w:ascii="Times New Roman" w:hAnsi="Times New Roman"/>
                <w:spacing w:val="-10"/>
                <w:sz w:val="24"/>
                <w:szCs w:val="24"/>
              </w:rPr>
              <w:t xml:space="preserve"> </w:t>
            </w:r>
            <w:r w:rsidRPr="007B55C3">
              <w:rPr>
                <w:rFonts w:ascii="Times New Roman" w:eastAsia="MS Mincho" w:hAnsi="Times New Roman"/>
                <w:spacing w:val="-10"/>
                <w:sz w:val="24"/>
                <w:szCs w:val="24"/>
                <w:lang w:eastAsia="ja-JP"/>
              </w:rPr>
              <w:t xml:space="preserve">вивчення можливостей регіону щодо використання приміщень, які належать суб’єктам </w:t>
            </w:r>
            <w:r w:rsidR="007B55C3" w:rsidRPr="007B55C3">
              <w:rPr>
                <w:rFonts w:ascii="Times New Roman" w:eastAsia="MS Mincho" w:hAnsi="Times New Roman"/>
                <w:spacing w:val="-10"/>
                <w:sz w:val="24"/>
                <w:szCs w:val="24"/>
                <w:lang w:eastAsia="ja-JP"/>
              </w:rPr>
              <w:t>різних форм господарювання, для</w:t>
            </w:r>
            <w:r w:rsidRPr="007B55C3">
              <w:rPr>
                <w:rFonts w:ascii="Times New Roman" w:eastAsia="MS Mincho" w:hAnsi="Times New Roman"/>
                <w:spacing w:val="-10"/>
                <w:sz w:val="24"/>
                <w:szCs w:val="24"/>
                <w:lang w:eastAsia="ja-JP"/>
              </w:rPr>
              <w:t xml:space="preserve"> проживання внутрішньо переміщених осіб, а також щодо можливості пільгової оренди для розташування в них соціальних підприємств</w:t>
            </w:r>
            <w:r w:rsidR="002068B2" w:rsidRPr="007B55C3">
              <w:rPr>
                <w:rFonts w:ascii="Times New Roman" w:eastAsia="MS Mincho" w:hAnsi="Times New Roman"/>
                <w:spacing w:val="-10"/>
                <w:sz w:val="24"/>
                <w:szCs w:val="24"/>
                <w:lang w:eastAsia="ja-JP"/>
              </w:rPr>
              <w:t xml:space="preserve"> </w:t>
            </w:r>
          </w:p>
        </w:tc>
        <w:tc>
          <w:tcPr>
            <w:tcW w:w="1560" w:type="dxa"/>
          </w:tcPr>
          <w:p w:rsidR="00BB474D" w:rsidRPr="00B32F7C" w:rsidRDefault="00BB474D" w:rsidP="00E35AB2">
            <w:pPr>
              <w:pStyle w:val="a5"/>
              <w:spacing w:line="228" w:lineRule="auto"/>
              <w:ind w:left="-83"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BB474D" w:rsidRPr="00B32F7C" w:rsidRDefault="007B55C3" w:rsidP="00A409AA">
            <w:pPr>
              <w:pStyle w:val="a5"/>
              <w:spacing w:before="0" w:line="228" w:lineRule="auto"/>
              <w:ind w:firstLine="20"/>
              <w:jc w:val="both"/>
              <w:rPr>
                <w:rFonts w:ascii="Times New Roman" w:eastAsia="MS Mincho" w:hAnsi="Times New Roman"/>
                <w:color w:val="FF0000"/>
                <w:sz w:val="24"/>
                <w:szCs w:val="24"/>
                <w:lang w:eastAsia="ja-JP"/>
              </w:rPr>
            </w:pPr>
            <w:r>
              <w:rPr>
                <w:rFonts w:ascii="Times New Roman" w:eastAsia="MS Mincho" w:hAnsi="Times New Roman"/>
                <w:sz w:val="24"/>
                <w:szCs w:val="24"/>
                <w:lang w:eastAsia="ja-JP"/>
              </w:rPr>
              <w:t>д</w:t>
            </w:r>
            <w:r w:rsidR="00A409AA" w:rsidRPr="00B32F7C">
              <w:rPr>
                <w:rFonts w:ascii="Times New Roman" w:eastAsia="MS Mincho" w:hAnsi="Times New Roman"/>
                <w:sz w:val="24"/>
                <w:szCs w:val="24"/>
                <w:lang w:eastAsia="ja-JP"/>
              </w:rPr>
              <w:t>епартамент</w:t>
            </w:r>
            <w:r w:rsidR="00A409AA">
              <w:rPr>
                <w:rFonts w:ascii="Times New Roman" w:eastAsia="MS Mincho" w:hAnsi="Times New Roman"/>
                <w:sz w:val="24"/>
                <w:szCs w:val="24"/>
                <w:lang w:eastAsia="ja-JP"/>
              </w:rPr>
              <w:t xml:space="preserve"> </w:t>
            </w:r>
            <w:r w:rsidR="00A409AA" w:rsidRPr="00B32F7C">
              <w:rPr>
                <w:rFonts w:ascii="Times New Roman" w:eastAsia="MS Mincho" w:hAnsi="Times New Roman"/>
                <w:sz w:val="24"/>
                <w:szCs w:val="24"/>
                <w:lang w:eastAsia="ja-JP"/>
              </w:rPr>
              <w:t>економічного розвитку, зовнішніх зносин та з питань туризму і курортів</w:t>
            </w:r>
            <w:r w:rsidR="00A409AA">
              <w:rPr>
                <w:rFonts w:ascii="Times New Roman" w:eastAsia="MS Mincho" w:hAnsi="Times New Roman"/>
                <w:sz w:val="24"/>
                <w:szCs w:val="24"/>
                <w:lang w:eastAsia="ja-JP"/>
              </w:rPr>
              <w:t xml:space="preserve"> облдержадміністрації</w:t>
            </w:r>
            <w:r w:rsidR="00A409AA" w:rsidRPr="00B32F7C">
              <w:rPr>
                <w:rFonts w:ascii="Times New Roman" w:eastAsia="MS Mincho" w:hAnsi="Times New Roman"/>
                <w:sz w:val="24"/>
                <w:szCs w:val="24"/>
                <w:lang w:eastAsia="ja-JP"/>
              </w:rPr>
              <w:t xml:space="preserve">, </w:t>
            </w:r>
            <w:r w:rsidR="00A409AA">
              <w:rPr>
                <w:rFonts w:ascii="Times New Roman" w:eastAsia="MS Mincho" w:hAnsi="Times New Roman"/>
                <w:sz w:val="24"/>
                <w:szCs w:val="24"/>
                <w:lang w:eastAsia="ja-JP"/>
              </w:rPr>
              <w:t>р</w:t>
            </w:r>
            <w:r w:rsidR="00A409AA" w:rsidRPr="00B32F7C">
              <w:rPr>
                <w:rFonts w:ascii="Times New Roman" w:eastAsia="MS Mincho" w:hAnsi="Times New Roman"/>
                <w:sz w:val="24"/>
                <w:szCs w:val="24"/>
                <w:lang w:eastAsia="ja-JP"/>
              </w:rPr>
              <w:t>айонні державні адміністрації, територіальні громади</w:t>
            </w:r>
          </w:p>
        </w:tc>
      </w:tr>
      <w:tr w:rsidR="00BB474D" w:rsidRPr="00B32F7C" w:rsidTr="00ED510E">
        <w:trPr>
          <w:trHeight w:val="20"/>
        </w:trPr>
        <w:tc>
          <w:tcPr>
            <w:tcW w:w="3120" w:type="dxa"/>
            <w:vMerge/>
          </w:tcPr>
          <w:p w:rsidR="00BB474D" w:rsidRPr="00B32F7C" w:rsidRDefault="00BB474D" w:rsidP="004B1784">
            <w:pPr>
              <w:pStyle w:val="a5"/>
              <w:spacing w:line="228" w:lineRule="auto"/>
              <w:ind w:firstLine="0"/>
              <w:rPr>
                <w:rFonts w:ascii="Times New Roman" w:eastAsia="MS Mincho" w:hAnsi="Times New Roman"/>
                <w:sz w:val="24"/>
                <w:szCs w:val="24"/>
                <w:lang w:eastAsia="ja-JP"/>
              </w:rPr>
            </w:pPr>
          </w:p>
        </w:tc>
        <w:tc>
          <w:tcPr>
            <w:tcW w:w="4677" w:type="dxa"/>
            <w:gridSpan w:val="2"/>
          </w:tcPr>
          <w:p w:rsidR="002068B2" w:rsidRPr="007B55C3" w:rsidRDefault="00BB474D" w:rsidP="007B55C3">
            <w:pPr>
              <w:pStyle w:val="a5"/>
              <w:spacing w:before="0"/>
              <w:ind w:firstLine="0"/>
              <w:rPr>
                <w:rFonts w:ascii="Times New Roman" w:eastAsia="MS Mincho" w:hAnsi="Times New Roman"/>
                <w:spacing w:val="-10"/>
                <w:sz w:val="24"/>
                <w:szCs w:val="24"/>
                <w:lang w:eastAsia="ja-JP"/>
              </w:rPr>
            </w:pPr>
            <w:r w:rsidRPr="007B55C3">
              <w:rPr>
                <w:rFonts w:ascii="Times New Roman" w:eastAsia="MS Mincho" w:hAnsi="Times New Roman"/>
                <w:spacing w:val="-10"/>
                <w:sz w:val="24"/>
                <w:szCs w:val="24"/>
                <w:lang w:eastAsia="ja-JP"/>
              </w:rPr>
              <w:t>5)</w:t>
            </w:r>
            <w:r w:rsidRPr="007B55C3">
              <w:rPr>
                <w:rFonts w:ascii="Times New Roman" w:hAnsi="Times New Roman"/>
                <w:spacing w:val="-10"/>
                <w:sz w:val="24"/>
                <w:szCs w:val="24"/>
              </w:rPr>
              <w:t xml:space="preserve"> </w:t>
            </w:r>
            <w:r w:rsidRPr="007B55C3">
              <w:rPr>
                <w:rFonts w:ascii="Times New Roman" w:eastAsia="MS Mincho" w:hAnsi="Times New Roman"/>
                <w:spacing w:val="-10"/>
                <w:sz w:val="24"/>
                <w:szCs w:val="24"/>
                <w:lang w:eastAsia="ja-JP"/>
              </w:rPr>
              <w:t>пошук ресурсів для відновлення приміщень для проживання внутрішньо переміщених осіб, а також щодо можливості пільгової оренди для розташування в них соціальних підприємств</w:t>
            </w:r>
          </w:p>
        </w:tc>
        <w:tc>
          <w:tcPr>
            <w:tcW w:w="1560" w:type="dxa"/>
          </w:tcPr>
          <w:p w:rsidR="00BB474D" w:rsidRPr="00B32F7C" w:rsidRDefault="00BB474D" w:rsidP="00E35AB2">
            <w:pPr>
              <w:pStyle w:val="a5"/>
              <w:spacing w:line="228" w:lineRule="auto"/>
              <w:ind w:left="-83"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BB474D" w:rsidRPr="00B32F7C" w:rsidRDefault="007B55C3" w:rsidP="00BD7067">
            <w:pPr>
              <w:pStyle w:val="a5"/>
              <w:spacing w:before="0" w:line="228" w:lineRule="auto"/>
              <w:ind w:firstLine="20"/>
              <w:jc w:val="both"/>
              <w:rPr>
                <w:rFonts w:ascii="Times New Roman" w:eastAsia="MS Mincho" w:hAnsi="Times New Roman"/>
                <w:sz w:val="24"/>
                <w:szCs w:val="24"/>
                <w:lang w:eastAsia="ja-JP"/>
              </w:rPr>
            </w:pPr>
            <w:r>
              <w:rPr>
                <w:rFonts w:ascii="Times New Roman" w:eastAsia="MS Mincho" w:hAnsi="Times New Roman"/>
                <w:sz w:val="24"/>
                <w:szCs w:val="24"/>
                <w:lang w:eastAsia="ja-JP"/>
              </w:rPr>
              <w:t>д</w:t>
            </w:r>
            <w:r w:rsidR="00A409AA" w:rsidRPr="00B32F7C">
              <w:rPr>
                <w:rFonts w:ascii="Times New Roman" w:eastAsia="MS Mincho" w:hAnsi="Times New Roman"/>
                <w:sz w:val="24"/>
                <w:szCs w:val="24"/>
                <w:lang w:eastAsia="ja-JP"/>
              </w:rPr>
              <w:t>епартамент</w:t>
            </w:r>
            <w:r w:rsidR="00A409AA">
              <w:rPr>
                <w:rFonts w:ascii="Times New Roman" w:eastAsia="MS Mincho" w:hAnsi="Times New Roman"/>
                <w:sz w:val="24"/>
                <w:szCs w:val="24"/>
                <w:lang w:eastAsia="ja-JP"/>
              </w:rPr>
              <w:t xml:space="preserve"> </w:t>
            </w:r>
            <w:r w:rsidR="00A409AA" w:rsidRPr="00B32F7C">
              <w:rPr>
                <w:rFonts w:ascii="Times New Roman" w:eastAsia="MS Mincho" w:hAnsi="Times New Roman"/>
                <w:sz w:val="24"/>
                <w:szCs w:val="24"/>
                <w:lang w:eastAsia="ja-JP"/>
              </w:rPr>
              <w:t>економічного розвитку, зовнішніх зносин та з питань туризму і курортів</w:t>
            </w:r>
            <w:r w:rsidR="00A409AA">
              <w:rPr>
                <w:rFonts w:ascii="Times New Roman" w:eastAsia="MS Mincho" w:hAnsi="Times New Roman"/>
                <w:sz w:val="24"/>
                <w:szCs w:val="24"/>
                <w:lang w:eastAsia="ja-JP"/>
              </w:rPr>
              <w:t xml:space="preserve"> облдержадміністрації</w:t>
            </w:r>
            <w:r w:rsidR="00A409AA" w:rsidRPr="00B32F7C">
              <w:rPr>
                <w:rFonts w:ascii="Times New Roman" w:eastAsia="MS Mincho" w:hAnsi="Times New Roman"/>
                <w:sz w:val="24"/>
                <w:szCs w:val="24"/>
                <w:lang w:eastAsia="ja-JP"/>
              </w:rPr>
              <w:t xml:space="preserve">, </w:t>
            </w:r>
            <w:r w:rsidR="00A409AA">
              <w:rPr>
                <w:rFonts w:ascii="Times New Roman" w:eastAsia="MS Mincho" w:hAnsi="Times New Roman"/>
                <w:sz w:val="24"/>
                <w:szCs w:val="24"/>
                <w:lang w:eastAsia="ja-JP"/>
              </w:rPr>
              <w:t>р</w:t>
            </w:r>
            <w:r w:rsidR="00A409AA" w:rsidRPr="00B32F7C">
              <w:rPr>
                <w:rFonts w:ascii="Times New Roman" w:eastAsia="MS Mincho" w:hAnsi="Times New Roman"/>
                <w:sz w:val="24"/>
                <w:szCs w:val="24"/>
                <w:lang w:eastAsia="ja-JP"/>
              </w:rPr>
              <w:t>айонні державні адміністрації, територіальні громади</w:t>
            </w:r>
            <w:r w:rsidR="00A409AA">
              <w:rPr>
                <w:rFonts w:ascii="Times New Roman" w:eastAsia="MS Mincho" w:hAnsi="Times New Roman"/>
                <w:color w:val="FF0000"/>
                <w:sz w:val="24"/>
                <w:szCs w:val="24"/>
                <w:lang w:eastAsia="ja-JP"/>
              </w:rPr>
              <w:t xml:space="preserve"> </w:t>
            </w:r>
          </w:p>
        </w:tc>
      </w:tr>
      <w:tr w:rsidR="00BB474D" w:rsidRPr="00B32F7C" w:rsidTr="007B55C3">
        <w:trPr>
          <w:trHeight w:val="113"/>
        </w:trPr>
        <w:tc>
          <w:tcPr>
            <w:tcW w:w="3120" w:type="dxa"/>
            <w:vMerge/>
          </w:tcPr>
          <w:p w:rsidR="00BB474D" w:rsidRPr="00B32F7C" w:rsidRDefault="00BB474D" w:rsidP="004B1784">
            <w:pPr>
              <w:pStyle w:val="a5"/>
              <w:spacing w:line="228" w:lineRule="auto"/>
              <w:ind w:firstLine="0"/>
              <w:rPr>
                <w:rFonts w:ascii="Times New Roman" w:eastAsia="MS Mincho" w:hAnsi="Times New Roman"/>
                <w:sz w:val="24"/>
                <w:szCs w:val="24"/>
                <w:lang w:eastAsia="ja-JP"/>
              </w:rPr>
            </w:pPr>
          </w:p>
        </w:tc>
        <w:tc>
          <w:tcPr>
            <w:tcW w:w="4677" w:type="dxa"/>
            <w:gridSpan w:val="2"/>
          </w:tcPr>
          <w:p w:rsidR="002068B2" w:rsidRPr="00BE6F02" w:rsidRDefault="00BB474D" w:rsidP="00BB4636">
            <w:pPr>
              <w:pStyle w:val="a5"/>
              <w:spacing w:before="0"/>
              <w:ind w:firstLine="0"/>
              <w:rPr>
                <w:rFonts w:ascii="Times New Roman" w:eastAsia="MS Mincho" w:hAnsi="Times New Roman"/>
                <w:sz w:val="24"/>
                <w:szCs w:val="24"/>
                <w:lang w:eastAsia="ja-JP"/>
              </w:rPr>
            </w:pPr>
            <w:r w:rsidRPr="00BE6F02">
              <w:rPr>
                <w:rFonts w:ascii="Times New Roman" w:eastAsia="MS Mincho" w:hAnsi="Times New Roman"/>
                <w:sz w:val="24"/>
                <w:szCs w:val="24"/>
                <w:lang w:eastAsia="ja-JP"/>
              </w:rPr>
              <w:t>6)</w:t>
            </w:r>
            <w:r w:rsidRPr="00BE6F02">
              <w:rPr>
                <w:rFonts w:ascii="Times New Roman" w:hAnsi="Times New Roman"/>
                <w:sz w:val="24"/>
                <w:szCs w:val="24"/>
              </w:rPr>
              <w:t xml:space="preserve"> </w:t>
            </w:r>
            <w:r w:rsidR="009F4D85" w:rsidRPr="00BE6F02">
              <w:rPr>
                <w:rFonts w:ascii="Times New Roman" w:eastAsia="MS Mincho" w:hAnsi="Times New Roman"/>
                <w:sz w:val="24"/>
                <w:szCs w:val="24"/>
                <w:lang w:eastAsia="ja-JP"/>
              </w:rPr>
              <w:t>розроблення порядку тимча</w:t>
            </w:r>
            <w:r w:rsidRPr="00BE6F02">
              <w:rPr>
                <w:rFonts w:ascii="Times New Roman" w:eastAsia="MS Mincho" w:hAnsi="Times New Roman"/>
                <w:sz w:val="24"/>
                <w:szCs w:val="24"/>
                <w:lang w:eastAsia="ja-JP"/>
              </w:rPr>
              <w:t>сового розміщення та використання приміщень</w:t>
            </w:r>
            <w:r w:rsidR="00BB4636">
              <w:rPr>
                <w:rFonts w:ascii="Times New Roman" w:eastAsia="MS Mincho" w:hAnsi="Times New Roman"/>
                <w:sz w:val="24"/>
                <w:szCs w:val="24"/>
                <w:lang w:eastAsia="ja-JP"/>
              </w:rPr>
              <w:t>,</w:t>
            </w:r>
            <w:r w:rsidRPr="00BE6F02">
              <w:rPr>
                <w:rFonts w:ascii="Times New Roman" w:eastAsia="MS Mincho" w:hAnsi="Times New Roman"/>
                <w:sz w:val="24"/>
                <w:szCs w:val="24"/>
                <w:lang w:eastAsia="ja-JP"/>
              </w:rPr>
              <w:t xml:space="preserve"> </w:t>
            </w:r>
            <w:r w:rsidRPr="00BE6F02">
              <w:rPr>
                <w:rFonts w:ascii="Times New Roman" w:eastAsia="MS Mincho" w:hAnsi="Times New Roman"/>
                <w:sz w:val="24"/>
                <w:szCs w:val="24"/>
                <w:lang w:eastAsia="ja-JP"/>
              </w:rPr>
              <w:lastRenderedPageBreak/>
              <w:t>наданих для проживання внутрішньо переміщених осіб</w:t>
            </w:r>
          </w:p>
        </w:tc>
        <w:tc>
          <w:tcPr>
            <w:tcW w:w="1560" w:type="dxa"/>
          </w:tcPr>
          <w:p w:rsidR="00BB474D" w:rsidRPr="00B32F7C" w:rsidRDefault="008563DC" w:rsidP="00E35AB2">
            <w:pPr>
              <w:pStyle w:val="a5"/>
              <w:spacing w:line="228" w:lineRule="auto"/>
              <w:ind w:left="-83"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lastRenderedPageBreak/>
              <w:t>2023-2025</w:t>
            </w:r>
          </w:p>
        </w:tc>
        <w:tc>
          <w:tcPr>
            <w:tcW w:w="6662" w:type="dxa"/>
          </w:tcPr>
          <w:p w:rsidR="00BB474D" w:rsidRPr="00B32F7C" w:rsidRDefault="00BB4636" w:rsidP="00BD7067">
            <w:pPr>
              <w:pStyle w:val="a5"/>
              <w:spacing w:before="0" w:line="228" w:lineRule="auto"/>
              <w:ind w:firstLine="20"/>
              <w:jc w:val="both"/>
              <w:rPr>
                <w:rFonts w:ascii="Times New Roman" w:eastAsia="MS Mincho" w:hAnsi="Times New Roman"/>
                <w:sz w:val="24"/>
                <w:szCs w:val="24"/>
                <w:lang w:eastAsia="ja-JP"/>
              </w:rPr>
            </w:pPr>
            <w:r>
              <w:rPr>
                <w:rFonts w:ascii="Times New Roman" w:eastAsia="MS Mincho" w:hAnsi="Times New Roman"/>
                <w:sz w:val="24"/>
                <w:szCs w:val="24"/>
                <w:lang w:eastAsia="ja-JP"/>
              </w:rPr>
              <w:t>р</w:t>
            </w:r>
            <w:r w:rsidR="00BE6F02" w:rsidRPr="00B32F7C">
              <w:rPr>
                <w:rFonts w:ascii="Times New Roman" w:eastAsia="MS Mincho" w:hAnsi="Times New Roman"/>
                <w:sz w:val="24"/>
                <w:szCs w:val="24"/>
                <w:lang w:eastAsia="ja-JP"/>
              </w:rPr>
              <w:t>айонні державні адміністрації, територіальні громади</w:t>
            </w:r>
          </w:p>
        </w:tc>
      </w:tr>
      <w:tr w:rsidR="00BB474D" w:rsidRPr="00B32F7C" w:rsidTr="00BB4636">
        <w:trPr>
          <w:trHeight w:val="262"/>
        </w:trPr>
        <w:tc>
          <w:tcPr>
            <w:tcW w:w="3120" w:type="dxa"/>
            <w:vMerge/>
          </w:tcPr>
          <w:p w:rsidR="00BB474D" w:rsidRPr="00B32F7C" w:rsidRDefault="00BB474D" w:rsidP="004B1784">
            <w:pPr>
              <w:pStyle w:val="a5"/>
              <w:spacing w:line="228" w:lineRule="auto"/>
              <w:ind w:firstLine="0"/>
              <w:rPr>
                <w:rFonts w:ascii="Times New Roman" w:eastAsia="MS Mincho" w:hAnsi="Times New Roman"/>
                <w:sz w:val="24"/>
                <w:szCs w:val="24"/>
                <w:lang w:eastAsia="ja-JP"/>
              </w:rPr>
            </w:pPr>
          </w:p>
        </w:tc>
        <w:tc>
          <w:tcPr>
            <w:tcW w:w="4677" w:type="dxa"/>
            <w:gridSpan w:val="2"/>
          </w:tcPr>
          <w:p w:rsidR="002037ED" w:rsidRPr="00BE6F02" w:rsidRDefault="00BB474D" w:rsidP="00BB4636">
            <w:pPr>
              <w:pStyle w:val="a5"/>
              <w:spacing w:before="0"/>
              <w:ind w:firstLine="0"/>
              <w:rPr>
                <w:rFonts w:ascii="Times New Roman" w:eastAsia="MS Mincho" w:hAnsi="Times New Roman"/>
                <w:sz w:val="24"/>
                <w:szCs w:val="24"/>
                <w:lang w:eastAsia="ja-JP"/>
              </w:rPr>
            </w:pPr>
            <w:r w:rsidRPr="00BE6F02">
              <w:rPr>
                <w:rFonts w:ascii="Times New Roman" w:eastAsia="MS Mincho" w:hAnsi="Times New Roman"/>
                <w:sz w:val="24"/>
                <w:szCs w:val="24"/>
                <w:lang w:eastAsia="ja-JP"/>
              </w:rPr>
              <w:t>7)</w:t>
            </w:r>
            <w:r w:rsidRPr="00BE6F02">
              <w:rPr>
                <w:rFonts w:ascii="Times New Roman" w:hAnsi="Times New Roman"/>
                <w:sz w:val="24"/>
                <w:szCs w:val="24"/>
              </w:rPr>
              <w:t xml:space="preserve"> </w:t>
            </w:r>
            <w:r w:rsidRPr="00BE6F02">
              <w:rPr>
                <w:rFonts w:ascii="Times New Roman" w:eastAsia="MS Mincho" w:hAnsi="Times New Roman"/>
                <w:sz w:val="24"/>
                <w:szCs w:val="24"/>
                <w:lang w:eastAsia="ja-JP"/>
              </w:rPr>
              <w:t>надання необхідної допомоги сім’ям полонених та сім’ям осіб, яких примусово вивезли до російської федерації та які перебувають на території України</w:t>
            </w:r>
          </w:p>
        </w:tc>
        <w:tc>
          <w:tcPr>
            <w:tcW w:w="1560" w:type="dxa"/>
          </w:tcPr>
          <w:p w:rsidR="00BB474D" w:rsidRPr="00B32F7C" w:rsidRDefault="00BB474D" w:rsidP="00E35AB2">
            <w:pPr>
              <w:pStyle w:val="a5"/>
              <w:spacing w:line="228" w:lineRule="auto"/>
              <w:ind w:left="-83"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BB474D" w:rsidRPr="00B32F7C" w:rsidRDefault="00BB4636" w:rsidP="00BB4636">
            <w:pPr>
              <w:pStyle w:val="a5"/>
              <w:spacing w:before="0" w:line="228" w:lineRule="auto"/>
              <w:ind w:firstLine="20"/>
              <w:jc w:val="both"/>
              <w:rPr>
                <w:rFonts w:ascii="Times New Roman" w:eastAsia="MS Mincho" w:hAnsi="Times New Roman"/>
                <w:sz w:val="24"/>
                <w:szCs w:val="24"/>
                <w:lang w:eastAsia="ja-JP"/>
              </w:rPr>
            </w:pPr>
            <w:r>
              <w:rPr>
                <w:rFonts w:ascii="Times New Roman" w:eastAsia="MS Mincho" w:hAnsi="Times New Roman"/>
                <w:sz w:val="24"/>
                <w:szCs w:val="24"/>
                <w:lang w:eastAsia="ja-JP"/>
              </w:rPr>
              <w:t>р</w:t>
            </w:r>
            <w:r w:rsidR="00BE6F02" w:rsidRPr="00B32F7C">
              <w:rPr>
                <w:rFonts w:ascii="Times New Roman" w:eastAsia="MS Mincho" w:hAnsi="Times New Roman"/>
                <w:sz w:val="24"/>
                <w:szCs w:val="24"/>
                <w:lang w:eastAsia="ja-JP"/>
              </w:rPr>
              <w:t>айонні державні адміністрації, територіальні громади</w:t>
            </w:r>
            <w:r w:rsidR="00BE6F02">
              <w:rPr>
                <w:rFonts w:ascii="Times New Roman" w:eastAsia="MS Mincho" w:hAnsi="Times New Roman"/>
                <w:sz w:val="24"/>
                <w:szCs w:val="24"/>
                <w:lang w:eastAsia="ja-JP"/>
              </w:rPr>
              <w:t xml:space="preserve">, </w:t>
            </w:r>
            <w:r w:rsidR="00BB474D" w:rsidRPr="00B32F7C">
              <w:rPr>
                <w:rFonts w:ascii="Times New Roman" w:eastAsia="MS Mincho" w:hAnsi="Times New Roman"/>
                <w:sz w:val="24"/>
                <w:szCs w:val="24"/>
                <w:lang w:eastAsia="ja-JP"/>
              </w:rPr>
              <w:t xml:space="preserve"> громадські об’єднання (за згодою)</w:t>
            </w:r>
            <w:r w:rsidR="00BE6F02">
              <w:rPr>
                <w:rFonts w:ascii="Times New Roman" w:eastAsia="MS Mincho" w:hAnsi="Times New Roman"/>
                <w:sz w:val="24"/>
                <w:szCs w:val="24"/>
                <w:lang w:eastAsia="ja-JP"/>
              </w:rPr>
              <w:t>, ГО «</w:t>
            </w:r>
            <w:r w:rsidR="00BB474D" w:rsidRPr="00B32F7C">
              <w:rPr>
                <w:rFonts w:ascii="Times New Roman" w:eastAsia="MS Mincho" w:hAnsi="Times New Roman"/>
                <w:sz w:val="24"/>
                <w:szCs w:val="24"/>
                <w:lang w:eastAsia="ja-JP"/>
              </w:rPr>
              <w:t xml:space="preserve">Є </w:t>
            </w:r>
            <w:r w:rsidR="00BE6F02">
              <w:rPr>
                <w:rFonts w:ascii="Times New Roman" w:eastAsia="MS Mincho" w:hAnsi="Times New Roman"/>
                <w:sz w:val="24"/>
                <w:szCs w:val="24"/>
                <w:lang w:eastAsia="ja-JP"/>
              </w:rPr>
              <w:t>–</w:t>
            </w:r>
            <w:r w:rsidR="00BB474D" w:rsidRPr="00B32F7C">
              <w:rPr>
                <w:rFonts w:ascii="Times New Roman" w:eastAsia="MS Mincho" w:hAnsi="Times New Roman"/>
                <w:sz w:val="24"/>
                <w:szCs w:val="24"/>
                <w:lang w:eastAsia="ja-JP"/>
              </w:rPr>
              <w:t xml:space="preserve"> жінки</w:t>
            </w:r>
            <w:r w:rsidR="00BE6F02">
              <w:rPr>
                <w:rFonts w:ascii="Times New Roman" w:eastAsia="MS Mincho" w:hAnsi="Times New Roman"/>
                <w:sz w:val="24"/>
                <w:szCs w:val="24"/>
                <w:lang w:eastAsia="ja-JP"/>
              </w:rPr>
              <w:t>»</w:t>
            </w:r>
          </w:p>
        </w:tc>
      </w:tr>
      <w:tr w:rsidR="00BB474D" w:rsidRPr="00B32F7C" w:rsidTr="00BB0E62">
        <w:trPr>
          <w:trHeight w:val="20"/>
        </w:trPr>
        <w:tc>
          <w:tcPr>
            <w:tcW w:w="16019" w:type="dxa"/>
            <w:gridSpan w:val="5"/>
          </w:tcPr>
          <w:p w:rsidR="00BB474D" w:rsidRPr="002068B2" w:rsidRDefault="00BB4636" w:rsidP="00BB4636">
            <w:pPr>
              <w:pStyle w:val="a5"/>
              <w:spacing w:before="0"/>
              <w:ind w:firstLine="0"/>
              <w:jc w:val="center"/>
              <w:rPr>
                <w:rFonts w:ascii="Times New Roman" w:eastAsia="MS Mincho" w:hAnsi="Times New Roman"/>
                <w:b/>
                <w:sz w:val="24"/>
                <w:szCs w:val="24"/>
                <w:lang w:eastAsia="ja-JP"/>
              </w:rPr>
            </w:pPr>
            <w:r>
              <w:rPr>
                <w:rFonts w:ascii="Times New Roman" w:eastAsia="MS Mincho" w:hAnsi="Times New Roman"/>
                <w:b/>
                <w:sz w:val="24"/>
                <w:szCs w:val="24"/>
                <w:lang w:eastAsia="ja-JP"/>
              </w:rPr>
              <w:t>Оперативна ціль ІІІ</w:t>
            </w:r>
            <w:r w:rsidR="00BB474D" w:rsidRPr="002068B2">
              <w:rPr>
                <w:rFonts w:ascii="Times New Roman" w:eastAsia="MS Mincho" w:hAnsi="Times New Roman"/>
                <w:b/>
                <w:sz w:val="24"/>
                <w:szCs w:val="24"/>
                <w:lang w:eastAsia="ja-JP"/>
              </w:rPr>
              <w:t>. Визначення належних механізмів документування, оцінювання та відшкодування збитків особам, які постраждали від насильства, пов’язаного з конфліктом, з урахуванням гендерного підходу та притягнення винних до відповідальності</w:t>
            </w:r>
          </w:p>
        </w:tc>
      </w:tr>
      <w:tr w:rsidR="00BB474D" w:rsidRPr="00B32F7C" w:rsidTr="00CB0FCC">
        <w:trPr>
          <w:trHeight w:val="1987"/>
        </w:trPr>
        <w:tc>
          <w:tcPr>
            <w:tcW w:w="3120" w:type="dxa"/>
          </w:tcPr>
          <w:p w:rsidR="00BB474D" w:rsidRPr="00B32F7C" w:rsidRDefault="00BB474D" w:rsidP="001B42DA">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18. </w:t>
            </w:r>
            <w:r w:rsidRPr="00BB4636">
              <w:rPr>
                <w:rFonts w:ascii="Times New Roman" w:eastAsia="MS Mincho" w:hAnsi="Times New Roman"/>
                <w:spacing w:val="-10"/>
                <w:sz w:val="24"/>
                <w:szCs w:val="24"/>
                <w:lang w:eastAsia="ja-JP"/>
              </w:rPr>
              <w:t>Забезпечення доступу громадян, які проживають на територіях, що постраждали від бойових дій, до інформації щодо того, як діяти в кризових умовах, документувати заподіяну шкоду та звертатися за її відшкодуванням</w:t>
            </w:r>
          </w:p>
        </w:tc>
        <w:tc>
          <w:tcPr>
            <w:tcW w:w="4677" w:type="dxa"/>
            <w:gridSpan w:val="2"/>
          </w:tcPr>
          <w:p w:rsidR="00BB474D" w:rsidRPr="00B32F7C" w:rsidRDefault="00BB474D" w:rsidP="001B42DA">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організація підвищення кваліфікації фахівців органів державної влади та посадових осіб місцевого самоврядування щодо документування, оцінювання шкоди, завданої постраждалим у зв’язку з конфліктом, з урахуванням гендерного підходу</w:t>
            </w:r>
          </w:p>
        </w:tc>
        <w:tc>
          <w:tcPr>
            <w:tcW w:w="1560" w:type="dxa"/>
          </w:tcPr>
          <w:p w:rsidR="00BB474D" w:rsidRPr="00B32F7C" w:rsidRDefault="00BB4636" w:rsidP="00BB4636">
            <w:pPr>
              <w:pStyle w:val="a5"/>
              <w:spacing w:before="0"/>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BB474D" w:rsidRPr="00B32F7C" w:rsidRDefault="009F4D85" w:rsidP="001B42DA">
            <w:pPr>
              <w:pStyle w:val="a5"/>
              <w:spacing w:before="0"/>
              <w:ind w:firstLine="0"/>
              <w:jc w:val="both"/>
              <w:rPr>
                <w:rFonts w:ascii="Times New Roman" w:eastAsia="MS Mincho" w:hAnsi="Times New Roman"/>
                <w:sz w:val="24"/>
                <w:szCs w:val="24"/>
                <w:lang w:eastAsia="ja-JP"/>
              </w:rPr>
            </w:pPr>
            <w:r w:rsidRPr="00B32F7C">
              <w:rPr>
                <w:rFonts w:ascii="Times New Roman" w:eastAsia="MS Mincho" w:hAnsi="Times New Roman"/>
                <w:sz w:val="24"/>
                <w:szCs w:val="24"/>
                <w:lang w:eastAsia="ja-JP"/>
              </w:rPr>
              <w:t>Регіональний</w:t>
            </w:r>
            <w:r w:rsidR="00BB4636">
              <w:rPr>
                <w:rFonts w:ascii="Times New Roman" w:eastAsia="MS Mincho" w:hAnsi="Times New Roman"/>
                <w:sz w:val="24"/>
                <w:szCs w:val="24"/>
                <w:lang w:eastAsia="ja-JP"/>
              </w:rPr>
              <w:t xml:space="preserve"> центр підвищення кваліфікації,</w:t>
            </w:r>
            <w:r w:rsidRPr="00B32F7C">
              <w:rPr>
                <w:rFonts w:ascii="Times New Roman" w:eastAsia="MS Mincho" w:hAnsi="Times New Roman"/>
                <w:sz w:val="24"/>
                <w:szCs w:val="24"/>
                <w:lang w:eastAsia="ja-JP"/>
              </w:rPr>
              <w:t xml:space="preserve"> </w:t>
            </w:r>
            <w:r w:rsidR="00BB474D" w:rsidRPr="00B32F7C">
              <w:rPr>
                <w:rFonts w:ascii="Times New Roman" w:eastAsia="MS Mincho" w:hAnsi="Times New Roman"/>
                <w:sz w:val="24"/>
                <w:szCs w:val="24"/>
                <w:lang w:eastAsia="ja-JP"/>
              </w:rPr>
              <w:t>громадські організації (за згодою)</w:t>
            </w:r>
          </w:p>
        </w:tc>
      </w:tr>
      <w:tr w:rsidR="00BB474D" w:rsidRPr="00B32F7C" w:rsidTr="00BB0E62">
        <w:trPr>
          <w:trHeight w:val="20"/>
        </w:trPr>
        <w:tc>
          <w:tcPr>
            <w:tcW w:w="16019" w:type="dxa"/>
            <w:gridSpan w:val="5"/>
          </w:tcPr>
          <w:p w:rsidR="00BB474D" w:rsidRPr="002068B2" w:rsidRDefault="00BB474D" w:rsidP="00BB4636">
            <w:pPr>
              <w:pStyle w:val="a5"/>
              <w:ind w:firstLine="0"/>
              <w:jc w:val="center"/>
              <w:rPr>
                <w:rFonts w:ascii="Times New Roman" w:eastAsia="MS Mincho" w:hAnsi="Times New Roman"/>
                <w:b/>
                <w:sz w:val="24"/>
                <w:szCs w:val="24"/>
                <w:lang w:eastAsia="ja-JP"/>
              </w:rPr>
            </w:pPr>
            <w:r w:rsidRPr="002068B2">
              <w:rPr>
                <w:rFonts w:ascii="Times New Roman" w:eastAsia="MS Mincho" w:hAnsi="Times New Roman"/>
                <w:b/>
                <w:sz w:val="24"/>
                <w:szCs w:val="24"/>
                <w:lang w:eastAsia="ja-JP"/>
              </w:rPr>
              <w:t xml:space="preserve">Стратегічна ціль </w:t>
            </w:r>
            <w:r w:rsidR="00BB4636" w:rsidRPr="00BB4636">
              <w:rPr>
                <w:rFonts w:ascii="Times New Roman" w:eastAsia="MS Mincho" w:hAnsi="Times New Roman"/>
                <w:b/>
                <w:sz w:val="24"/>
                <w:szCs w:val="24"/>
                <w:lang w:val="ru-RU" w:eastAsia="ja-JP"/>
              </w:rPr>
              <w:t xml:space="preserve"> </w:t>
            </w:r>
            <w:r w:rsidR="00BB4636">
              <w:rPr>
                <w:rFonts w:ascii="Times New Roman" w:eastAsia="MS Mincho" w:hAnsi="Times New Roman"/>
                <w:b/>
                <w:sz w:val="24"/>
                <w:szCs w:val="24"/>
                <w:lang w:eastAsia="ja-JP"/>
              </w:rPr>
              <w:t>І</w:t>
            </w:r>
            <w:r w:rsidR="00BB4636">
              <w:rPr>
                <w:rFonts w:ascii="Times New Roman" w:eastAsia="MS Mincho" w:hAnsi="Times New Roman"/>
                <w:b/>
                <w:sz w:val="24"/>
                <w:szCs w:val="24"/>
                <w:lang w:val="en-US" w:eastAsia="ja-JP"/>
              </w:rPr>
              <w:t>V</w:t>
            </w:r>
            <w:r w:rsidRPr="002068B2">
              <w:rPr>
                <w:rFonts w:ascii="Times New Roman" w:eastAsia="MS Mincho" w:hAnsi="Times New Roman"/>
                <w:b/>
                <w:sz w:val="24"/>
                <w:szCs w:val="24"/>
                <w:lang w:eastAsia="ja-JP"/>
              </w:rPr>
              <w:t xml:space="preserve">. Забезпечення захисту від насильства за ознакою статі, сексуального насильства </w:t>
            </w:r>
            <w:r w:rsidR="00BB4636">
              <w:rPr>
                <w:rFonts w:ascii="Times New Roman" w:eastAsia="MS Mincho" w:hAnsi="Times New Roman"/>
                <w:b/>
                <w:sz w:val="24"/>
                <w:szCs w:val="24"/>
                <w:lang w:eastAsia="ja-JP"/>
              </w:rPr>
              <w:t xml:space="preserve">                                                                                   </w:t>
            </w:r>
            <w:r w:rsidRPr="002068B2">
              <w:rPr>
                <w:rFonts w:ascii="Times New Roman" w:eastAsia="MS Mincho" w:hAnsi="Times New Roman"/>
                <w:b/>
                <w:sz w:val="24"/>
                <w:szCs w:val="24"/>
                <w:lang w:eastAsia="ja-JP"/>
              </w:rPr>
              <w:t>(в умовах збройного конфлікту та в мирний час)</w:t>
            </w:r>
          </w:p>
        </w:tc>
      </w:tr>
      <w:tr w:rsidR="00BB474D" w:rsidRPr="00B32F7C" w:rsidTr="00BB0E62">
        <w:trPr>
          <w:trHeight w:val="20"/>
        </w:trPr>
        <w:tc>
          <w:tcPr>
            <w:tcW w:w="16019" w:type="dxa"/>
            <w:gridSpan w:val="5"/>
          </w:tcPr>
          <w:p w:rsidR="00BB474D" w:rsidRPr="002068B2" w:rsidRDefault="00BB474D" w:rsidP="00BB4636">
            <w:pPr>
              <w:pStyle w:val="a5"/>
              <w:ind w:firstLine="0"/>
              <w:jc w:val="center"/>
              <w:rPr>
                <w:rFonts w:ascii="Times New Roman" w:eastAsia="MS Mincho" w:hAnsi="Times New Roman"/>
                <w:b/>
                <w:sz w:val="24"/>
                <w:szCs w:val="24"/>
                <w:lang w:eastAsia="ja-JP"/>
              </w:rPr>
            </w:pPr>
            <w:r w:rsidRPr="002068B2">
              <w:rPr>
                <w:rFonts w:ascii="Times New Roman" w:eastAsia="MS Mincho" w:hAnsi="Times New Roman"/>
                <w:b/>
                <w:sz w:val="24"/>
                <w:szCs w:val="24"/>
                <w:lang w:eastAsia="ja-JP"/>
              </w:rPr>
              <w:t xml:space="preserve">Оперативна ціль </w:t>
            </w:r>
            <w:r w:rsidR="00BB4636">
              <w:rPr>
                <w:rFonts w:ascii="Times New Roman" w:eastAsia="MS Mincho" w:hAnsi="Times New Roman"/>
                <w:b/>
                <w:sz w:val="24"/>
                <w:szCs w:val="24"/>
                <w:lang w:eastAsia="ja-JP"/>
              </w:rPr>
              <w:t>І</w:t>
            </w:r>
            <w:r w:rsidRPr="002068B2">
              <w:rPr>
                <w:rFonts w:ascii="Times New Roman" w:eastAsia="MS Mincho" w:hAnsi="Times New Roman"/>
                <w:b/>
                <w:sz w:val="24"/>
                <w:szCs w:val="24"/>
                <w:lang w:eastAsia="ja-JP"/>
              </w:rPr>
              <w:t>. Формування системи міжвідомчого виявлення та реагування, яка забезпечує створення умов для отримання комплексного, своєчасного захисту та доступу до правосуддя осіб, які постраждали від насильства за ознакою статі та сексуального насильства, пов’язаного з конфліктом, в умовах збройного конфлікту</w:t>
            </w:r>
          </w:p>
        </w:tc>
      </w:tr>
      <w:tr w:rsidR="009F4D85" w:rsidRPr="00B32F7C" w:rsidTr="00ED510E">
        <w:trPr>
          <w:trHeight w:val="20"/>
        </w:trPr>
        <w:tc>
          <w:tcPr>
            <w:tcW w:w="3120" w:type="dxa"/>
            <w:vMerge w:val="restart"/>
          </w:tcPr>
          <w:p w:rsidR="009F4D85" w:rsidRPr="00B32F7C" w:rsidRDefault="009F4D85" w:rsidP="001C5076">
            <w:pPr>
              <w:pStyle w:val="a5"/>
              <w:spacing w:before="0"/>
              <w:ind w:left="34" w:firstLine="0"/>
              <w:rPr>
                <w:rFonts w:ascii="Times New Roman" w:eastAsia="MS Mincho" w:hAnsi="Times New Roman"/>
                <w:bCs/>
                <w:sz w:val="24"/>
                <w:szCs w:val="24"/>
                <w:lang w:eastAsia="ja-JP"/>
              </w:rPr>
            </w:pPr>
            <w:r w:rsidRPr="00B32F7C">
              <w:rPr>
                <w:rFonts w:ascii="Times New Roman" w:eastAsia="MS Mincho" w:hAnsi="Times New Roman"/>
                <w:sz w:val="24"/>
                <w:szCs w:val="24"/>
                <w:lang w:eastAsia="ja-JP"/>
              </w:rPr>
              <w:t>19. Розроблення інструментів для фіксації випадків злочинів проти життя і здоров’я, статевої свободи і недоторканості, честі та гідності особи в умовах конфлікту відповідно до стандартів ООН та НАТО</w:t>
            </w:r>
          </w:p>
        </w:tc>
        <w:tc>
          <w:tcPr>
            <w:tcW w:w="4677" w:type="dxa"/>
            <w:gridSpan w:val="2"/>
          </w:tcPr>
          <w:p w:rsidR="009F4D85" w:rsidRPr="00B47682" w:rsidRDefault="009F4D85" w:rsidP="00B47682">
            <w:pPr>
              <w:pStyle w:val="a5"/>
              <w:spacing w:before="0"/>
              <w:ind w:left="34"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1) залучення психологів/психотерапевтів   до </w:t>
            </w:r>
            <w:r w:rsidRPr="00B47682">
              <w:rPr>
                <w:rFonts w:ascii="Times New Roman" w:eastAsia="MS Mincho" w:hAnsi="Times New Roman"/>
                <w:spacing w:val="-12"/>
                <w:sz w:val="24"/>
                <w:szCs w:val="24"/>
                <w:lang w:eastAsia="ja-JP"/>
              </w:rPr>
              <w:t>роботи мобільних бригад соціально-психологічної допомоги   особам, які постраждали від насильства за ознакою статі</w:t>
            </w:r>
          </w:p>
        </w:tc>
        <w:tc>
          <w:tcPr>
            <w:tcW w:w="1560" w:type="dxa"/>
          </w:tcPr>
          <w:p w:rsidR="009F4D85" w:rsidRPr="00B32F7C" w:rsidRDefault="009F4D85" w:rsidP="001B42DA">
            <w:pPr>
              <w:pStyle w:val="a5"/>
              <w:tabs>
                <w:tab w:val="left" w:pos="2160"/>
              </w:tabs>
              <w:spacing w:before="0"/>
              <w:ind w:left="-108" w:right="-236" w:firstLine="2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9F4D85" w:rsidRPr="00B32F7C" w:rsidRDefault="00B47682" w:rsidP="00A331A3">
            <w:pPr>
              <w:pStyle w:val="a5"/>
              <w:spacing w:before="0" w:line="228" w:lineRule="auto"/>
              <w:ind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р</w:t>
            </w:r>
            <w:r w:rsidR="009F4D85" w:rsidRPr="00B32F7C">
              <w:rPr>
                <w:rFonts w:ascii="Times New Roman" w:eastAsia="MS Mincho" w:hAnsi="Times New Roman"/>
                <w:sz w:val="24"/>
                <w:szCs w:val="24"/>
                <w:lang w:eastAsia="ja-JP"/>
              </w:rPr>
              <w:t>айонні державні адміністрації, територіальні громади</w:t>
            </w:r>
          </w:p>
        </w:tc>
      </w:tr>
      <w:tr w:rsidR="009F4D85" w:rsidRPr="00B32F7C" w:rsidTr="00ED510E">
        <w:trPr>
          <w:trHeight w:val="20"/>
        </w:trPr>
        <w:tc>
          <w:tcPr>
            <w:tcW w:w="3120" w:type="dxa"/>
            <w:vMerge/>
          </w:tcPr>
          <w:p w:rsidR="009F4D85" w:rsidRPr="00B32F7C" w:rsidRDefault="009F4D85" w:rsidP="001C5076">
            <w:pPr>
              <w:pStyle w:val="a5"/>
              <w:spacing w:before="0"/>
              <w:ind w:left="34" w:firstLine="0"/>
              <w:rPr>
                <w:rFonts w:ascii="Times New Roman" w:eastAsia="MS Mincho" w:hAnsi="Times New Roman"/>
                <w:sz w:val="24"/>
                <w:szCs w:val="24"/>
                <w:lang w:eastAsia="ja-JP"/>
              </w:rPr>
            </w:pPr>
          </w:p>
        </w:tc>
        <w:tc>
          <w:tcPr>
            <w:tcW w:w="4677" w:type="dxa"/>
            <w:gridSpan w:val="2"/>
          </w:tcPr>
          <w:p w:rsidR="009F4D85" w:rsidRPr="00B32F7C" w:rsidRDefault="009F4D85" w:rsidP="001C5076">
            <w:pPr>
              <w:pStyle w:val="a5"/>
              <w:spacing w:before="0"/>
              <w:ind w:left="34"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2)</w:t>
            </w:r>
            <w:r w:rsidRPr="00B32F7C">
              <w:rPr>
                <w:rFonts w:ascii="Times New Roman" w:hAnsi="Times New Roman"/>
                <w:sz w:val="24"/>
                <w:szCs w:val="24"/>
              </w:rPr>
              <w:t xml:space="preserve"> </w:t>
            </w:r>
            <w:r w:rsidR="00B47682">
              <w:rPr>
                <w:rFonts w:ascii="Times New Roman" w:hAnsi="Times New Roman"/>
                <w:sz w:val="24"/>
                <w:szCs w:val="24"/>
              </w:rPr>
              <w:t>з</w:t>
            </w:r>
            <w:r w:rsidRPr="00B32F7C">
              <w:rPr>
                <w:rFonts w:ascii="Times New Roman" w:eastAsia="MS Mincho" w:hAnsi="Times New Roman"/>
                <w:sz w:val="24"/>
                <w:szCs w:val="24"/>
                <w:lang w:eastAsia="ja-JP"/>
              </w:rPr>
              <w:t>абезпечення  транспортними засобами  мобільних бригад с</w:t>
            </w:r>
            <w:r w:rsidR="00B47682">
              <w:rPr>
                <w:rFonts w:ascii="Times New Roman" w:eastAsia="MS Mincho" w:hAnsi="Times New Roman"/>
                <w:sz w:val="24"/>
                <w:szCs w:val="24"/>
                <w:lang w:eastAsia="ja-JP"/>
              </w:rPr>
              <w:t>оціально-психологічної допомоги</w:t>
            </w:r>
            <w:r w:rsidRPr="00B32F7C">
              <w:rPr>
                <w:rFonts w:ascii="Times New Roman" w:eastAsia="MS Mincho" w:hAnsi="Times New Roman"/>
                <w:sz w:val="24"/>
                <w:szCs w:val="24"/>
                <w:lang w:eastAsia="ja-JP"/>
              </w:rPr>
              <w:t xml:space="preserve"> особам, які постраждали від насильства за ознакою статі</w:t>
            </w:r>
          </w:p>
          <w:p w:rsidR="004D38F8" w:rsidRPr="00B32F7C" w:rsidRDefault="004D38F8" w:rsidP="007A7A45">
            <w:pPr>
              <w:pStyle w:val="a5"/>
              <w:spacing w:before="0"/>
              <w:ind w:firstLine="0"/>
              <w:rPr>
                <w:rFonts w:ascii="Times New Roman" w:eastAsia="MS Mincho" w:hAnsi="Times New Roman"/>
                <w:sz w:val="24"/>
                <w:szCs w:val="24"/>
                <w:lang w:eastAsia="ja-JP"/>
              </w:rPr>
            </w:pPr>
          </w:p>
        </w:tc>
        <w:tc>
          <w:tcPr>
            <w:tcW w:w="1560" w:type="dxa"/>
          </w:tcPr>
          <w:p w:rsidR="009F4D85" w:rsidRPr="00B32F7C" w:rsidRDefault="009F4D85" w:rsidP="001B42DA">
            <w:pPr>
              <w:pStyle w:val="a5"/>
              <w:tabs>
                <w:tab w:val="left" w:pos="2160"/>
              </w:tabs>
              <w:spacing w:before="0"/>
              <w:ind w:left="-108" w:right="-236" w:firstLine="2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9F4D85" w:rsidRPr="00B32F7C" w:rsidRDefault="00B47682" w:rsidP="00A331A3">
            <w:pPr>
              <w:pStyle w:val="a5"/>
              <w:spacing w:before="0" w:line="228" w:lineRule="auto"/>
              <w:ind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р</w:t>
            </w:r>
            <w:r w:rsidR="009F4D85" w:rsidRPr="00B32F7C">
              <w:rPr>
                <w:rFonts w:ascii="Times New Roman" w:eastAsia="MS Mincho" w:hAnsi="Times New Roman"/>
                <w:sz w:val="24"/>
                <w:szCs w:val="24"/>
                <w:lang w:eastAsia="ja-JP"/>
              </w:rPr>
              <w:t>айонні державні адміністрації, територіальні громади</w:t>
            </w:r>
          </w:p>
        </w:tc>
      </w:tr>
      <w:tr w:rsidR="009F4D85" w:rsidRPr="00B32F7C" w:rsidTr="00BB0E62">
        <w:trPr>
          <w:trHeight w:val="20"/>
        </w:trPr>
        <w:tc>
          <w:tcPr>
            <w:tcW w:w="16019" w:type="dxa"/>
            <w:gridSpan w:val="5"/>
          </w:tcPr>
          <w:p w:rsidR="009F4D85" w:rsidRPr="00B47682" w:rsidRDefault="009F4D85" w:rsidP="00B47682">
            <w:pPr>
              <w:pStyle w:val="a5"/>
              <w:spacing w:before="0" w:line="228" w:lineRule="auto"/>
              <w:ind w:firstLine="0"/>
              <w:jc w:val="center"/>
              <w:rPr>
                <w:rFonts w:ascii="Times New Roman" w:eastAsia="MS Mincho" w:hAnsi="Times New Roman"/>
                <w:b/>
                <w:spacing w:val="-12"/>
                <w:sz w:val="24"/>
                <w:szCs w:val="24"/>
                <w:lang w:eastAsia="ja-JP"/>
              </w:rPr>
            </w:pPr>
            <w:r w:rsidRPr="00B47682">
              <w:rPr>
                <w:rFonts w:ascii="Times New Roman" w:eastAsia="MS Mincho" w:hAnsi="Times New Roman"/>
                <w:b/>
                <w:spacing w:val="-12"/>
                <w:sz w:val="24"/>
                <w:szCs w:val="24"/>
                <w:lang w:eastAsia="ja-JP"/>
              </w:rPr>
              <w:t xml:space="preserve">Оперативна ціль </w:t>
            </w:r>
            <w:r w:rsidR="00B47682" w:rsidRPr="00B47682">
              <w:rPr>
                <w:rFonts w:ascii="Times New Roman" w:eastAsia="MS Mincho" w:hAnsi="Times New Roman"/>
                <w:b/>
                <w:spacing w:val="-12"/>
                <w:sz w:val="24"/>
                <w:szCs w:val="24"/>
                <w:lang w:eastAsia="ja-JP"/>
              </w:rPr>
              <w:t>ІІ</w:t>
            </w:r>
            <w:r w:rsidRPr="00B47682">
              <w:rPr>
                <w:rFonts w:ascii="Times New Roman" w:eastAsia="MS Mincho" w:hAnsi="Times New Roman"/>
                <w:b/>
                <w:spacing w:val="-12"/>
                <w:sz w:val="24"/>
                <w:szCs w:val="24"/>
                <w:lang w:eastAsia="ja-JP"/>
              </w:rPr>
              <w:t>. Формування системи міжвідомчого виявлення та реагування, яка створює умови для отримання комплексного,</w:t>
            </w:r>
            <w:r w:rsidRPr="00B47682">
              <w:rPr>
                <w:rFonts w:ascii="Times New Roman" w:eastAsia="MS Mincho" w:hAnsi="Times New Roman"/>
                <w:b/>
                <w:spacing w:val="-12"/>
                <w:sz w:val="24"/>
                <w:szCs w:val="24"/>
                <w:lang w:val="ru-RU" w:eastAsia="ja-JP"/>
              </w:rPr>
              <w:t xml:space="preserve"> </w:t>
            </w:r>
            <w:r w:rsidRPr="00B47682">
              <w:rPr>
                <w:rFonts w:ascii="Times New Roman" w:eastAsia="MS Mincho" w:hAnsi="Times New Roman"/>
                <w:b/>
                <w:spacing w:val="-12"/>
                <w:sz w:val="24"/>
                <w:szCs w:val="24"/>
                <w:lang w:eastAsia="ja-JP"/>
              </w:rPr>
              <w:t>своєчасного захисту та доступу до правосуддя осіб, які постраждали від насильства за ознакою статі та сексуального насильства,</w:t>
            </w:r>
            <w:r w:rsidRPr="00B47682">
              <w:rPr>
                <w:rFonts w:ascii="Times New Roman" w:eastAsia="MS Mincho" w:hAnsi="Times New Roman"/>
                <w:b/>
                <w:spacing w:val="-12"/>
                <w:sz w:val="24"/>
                <w:szCs w:val="24"/>
                <w:lang w:val="ru-RU" w:eastAsia="ja-JP"/>
              </w:rPr>
              <w:t xml:space="preserve"> </w:t>
            </w:r>
            <w:r w:rsidRPr="00B47682">
              <w:rPr>
                <w:rFonts w:ascii="Times New Roman" w:eastAsia="MS Mincho" w:hAnsi="Times New Roman"/>
                <w:b/>
                <w:spacing w:val="-12"/>
                <w:sz w:val="24"/>
                <w:szCs w:val="24"/>
                <w:lang w:eastAsia="ja-JP"/>
              </w:rPr>
              <w:t>пов’язаного з конфліктом, у мирний час</w:t>
            </w:r>
          </w:p>
        </w:tc>
      </w:tr>
      <w:tr w:rsidR="009F4D85" w:rsidRPr="00B32F7C" w:rsidTr="00ED510E">
        <w:trPr>
          <w:trHeight w:val="1436"/>
        </w:trPr>
        <w:tc>
          <w:tcPr>
            <w:tcW w:w="3120" w:type="dxa"/>
            <w:vMerge w:val="restart"/>
          </w:tcPr>
          <w:p w:rsidR="009F4D85" w:rsidRPr="00B32F7C" w:rsidRDefault="009F4D85" w:rsidP="001C5076">
            <w:pPr>
              <w:pStyle w:val="a5"/>
              <w:spacing w:before="0" w:line="228" w:lineRule="auto"/>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lastRenderedPageBreak/>
              <w:t>20. Внесення змін до законодавства в частині протидії насильству за ознакою статі відповідно до міжнародних стандартів</w:t>
            </w:r>
          </w:p>
        </w:tc>
        <w:tc>
          <w:tcPr>
            <w:tcW w:w="4677" w:type="dxa"/>
            <w:gridSpan w:val="2"/>
          </w:tcPr>
          <w:p w:rsidR="009F4D85" w:rsidRPr="00B32F7C" w:rsidRDefault="009F4D85" w:rsidP="001C5076">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1) підготовка рекомендацій для удосконалення порядку взаємодії суб’єктів, що здійснюють заходи у сфері запобігання та протидії домашньому насильству і насильству за ознакою статі, з реагування на випадки насильства за ознакою статі, в тому числі сексуальні домагання</w:t>
            </w:r>
          </w:p>
        </w:tc>
        <w:tc>
          <w:tcPr>
            <w:tcW w:w="1560" w:type="dxa"/>
          </w:tcPr>
          <w:p w:rsidR="009F4D85" w:rsidRPr="00B32F7C" w:rsidRDefault="009F4D85" w:rsidP="00707F4C">
            <w:pPr>
              <w:pStyle w:val="a5"/>
              <w:spacing w:before="0"/>
              <w:ind w:left="-108" w:firstLine="108"/>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9F4D85" w:rsidRPr="00B32F7C" w:rsidRDefault="009F4D85" w:rsidP="00B47682">
            <w:pPr>
              <w:pStyle w:val="a5"/>
              <w:spacing w:before="0"/>
              <w:ind w:left="20" w:firstLine="0"/>
              <w:jc w:val="both"/>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 </w:t>
            </w:r>
            <w:r w:rsidR="00B47682">
              <w:rPr>
                <w:rFonts w:ascii="Times New Roman" w:eastAsia="MS Mincho" w:hAnsi="Times New Roman"/>
                <w:sz w:val="24"/>
                <w:szCs w:val="24"/>
                <w:lang w:eastAsia="ja-JP"/>
              </w:rPr>
              <w:t>д</w:t>
            </w:r>
            <w:r w:rsidRPr="00B32F7C">
              <w:rPr>
                <w:rFonts w:ascii="Times New Roman" w:eastAsia="MS Mincho" w:hAnsi="Times New Roman"/>
                <w:sz w:val="24"/>
                <w:szCs w:val="24"/>
                <w:lang w:eastAsia="ja-JP"/>
              </w:rPr>
              <w:t>епартаменти соціального захисту населення, економічного розвитку, зовнішніх зносин та з питань туризму і курортів, управління освіти і науки, охорони здоров’я</w:t>
            </w:r>
            <w:r w:rsidR="00F20AC8">
              <w:rPr>
                <w:rFonts w:ascii="Times New Roman" w:eastAsia="MS Mincho" w:hAnsi="Times New Roman"/>
                <w:sz w:val="24"/>
                <w:szCs w:val="24"/>
                <w:lang w:eastAsia="ja-JP"/>
              </w:rPr>
              <w:t xml:space="preserve"> </w:t>
            </w:r>
            <w:r w:rsidRPr="00B32F7C">
              <w:rPr>
                <w:rFonts w:ascii="Times New Roman" w:eastAsia="MS Mincho" w:hAnsi="Times New Roman"/>
                <w:sz w:val="24"/>
                <w:szCs w:val="24"/>
                <w:lang w:eastAsia="ja-JP"/>
              </w:rPr>
              <w:t xml:space="preserve">облдержадміністрації, обласний центр соціальних служб, Головне управління Національної поліції у Волинській області, </w:t>
            </w:r>
            <w:r w:rsidR="005A2142">
              <w:rPr>
                <w:rFonts w:ascii="Times New Roman" w:eastAsia="MS Mincho" w:hAnsi="Times New Roman"/>
                <w:sz w:val="24"/>
                <w:szCs w:val="24"/>
                <w:lang w:eastAsia="ja-JP"/>
              </w:rPr>
              <w:t>Головне</w:t>
            </w:r>
            <w:r w:rsidR="005A2142" w:rsidRPr="00B32F7C">
              <w:rPr>
                <w:rFonts w:ascii="Times New Roman" w:eastAsia="MS Mincho" w:hAnsi="Times New Roman"/>
                <w:sz w:val="24"/>
                <w:szCs w:val="24"/>
                <w:lang w:eastAsia="ja-JP"/>
              </w:rPr>
              <w:t xml:space="preserve"> </w:t>
            </w:r>
            <w:r w:rsidRPr="00B32F7C">
              <w:rPr>
                <w:rFonts w:ascii="Times New Roman" w:eastAsia="MS Mincho" w:hAnsi="Times New Roman"/>
                <w:sz w:val="24"/>
                <w:szCs w:val="24"/>
                <w:lang w:eastAsia="ja-JP"/>
              </w:rPr>
              <w:t>управління державної служби України з надзвичайних ситуацій у Волинській області, управління патрульної поліції у Волинській області, районні державні адміністрації, територіальні громади, громадські організації</w:t>
            </w:r>
            <w:r w:rsidR="00B47682">
              <w:rPr>
                <w:rFonts w:ascii="Times New Roman" w:eastAsia="MS Mincho" w:hAnsi="Times New Roman"/>
                <w:sz w:val="24"/>
                <w:szCs w:val="24"/>
                <w:lang w:eastAsia="ja-JP"/>
              </w:rPr>
              <w:t xml:space="preserve"> </w:t>
            </w:r>
            <w:r w:rsidRPr="00B32F7C">
              <w:rPr>
                <w:rFonts w:ascii="Times New Roman" w:eastAsia="MS Mincho" w:hAnsi="Times New Roman"/>
                <w:sz w:val="24"/>
                <w:szCs w:val="24"/>
                <w:lang w:eastAsia="ja-JP"/>
              </w:rPr>
              <w:t>(за згодою), ініціативні групи (за згодою), волонтерські групи (за згодою), групи самодопомоги (за згодою)</w:t>
            </w:r>
          </w:p>
        </w:tc>
      </w:tr>
      <w:tr w:rsidR="009F4D85" w:rsidRPr="00B32F7C" w:rsidTr="00ED510E">
        <w:trPr>
          <w:trHeight w:val="20"/>
        </w:trPr>
        <w:tc>
          <w:tcPr>
            <w:tcW w:w="3120" w:type="dxa"/>
            <w:vMerge/>
          </w:tcPr>
          <w:p w:rsidR="009F4D85" w:rsidRPr="00B32F7C" w:rsidRDefault="009F4D85" w:rsidP="00707F4C">
            <w:pPr>
              <w:pStyle w:val="a5"/>
              <w:spacing w:before="0" w:line="228" w:lineRule="auto"/>
              <w:ind w:firstLine="0"/>
              <w:rPr>
                <w:rFonts w:ascii="Times New Roman" w:eastAsia="MS Mincho" w:hAnsi="Times New Roman"/>
                <w:bCs/>
                <w:sz w:val="24"/>
                <w:szCs w:val="24"/>
                <w:lang w:eastAsia="ja-JP"/>
              </w:rPr>
            </w:pPr>
          </w:p>
        </w:tc>
        <w:tc>
          <w:tcPr>
            <w:tcW w:w="4677" w:type="dxa"/>
            <w:gridSpan w:val="2"/>
          </w:tcPr>
          <w:p w:rsidR="009F4D85" w:rsidRPr="00B32F7C" w:rsidRDefault="00A409AA" w:rsidP="00B47682">
            <w:pPr>
              <w:pStyle w:val="a5"/>
              <w:spacing w:before="0"/>
              <w:ind w:firstLine="0"/>
              <w:rPr>
                <w:rFonts w:ascii="Times New Roman" w:eastAsia="MS Mincho" w:hAnsi="Times New Roman"/>
                <w:sz w:val="24"/>
                <w:szCs w:val="24"/>
                <w:lang w:eastAsia="ja-JP"/>
              </w:rPr>
            </w:pPr>
            <w:r>
              <w:rPr>
                <w:rFonts w:ascii="Times New Roman" w:eastAsia="MS Mincho" w:hAnsi="Times New Roman"/>
                <w:sz w:val="24"/>
                <w:szCs w:val="24"/>
                <w:lang w:eastAsia="ja-JP"/>
              </w:rPr>
              <w:t xml:space="preserve">2) діяльність «гарячих» </w:t>
            </w:r>
            <w:r w:rsidR="009F4D85" w:rsidRPr="00B32F7C">
              <w:rPr>
                <w:rFonts w:ascii="Times New Roman" w:eastAsia="MS Mincho" w:hAnsi="Times New Roman"/>
                <w:sz w:val="24"/>
                <w:szCs w:val="24"/>
                <w:lang w:eastAsia="ja-JP"/>
              </w:rPr>
              <w:t>ліній щодо реагування на випадки насильства за ознакою статі, у тому числі сексуальні домагання на регіональному та місцевому рівнях</w:t>
            </w:r>
          </w:p>
        </w:tc>
        <w:tc>
          <w:tcPr>
            <w:tcW w:w="1560" w:type="dxa"/>
          </w:tcPr>
          <w:p w:rsidR="009F4D85" w:rsidRPr="00B32F7C" w:rsidRDefault="009F4D85" w:rsidP="0072395F">
            <w:pPr>
              <w:pStyle w:val="a5"/>
              <w:spacing w:line="228" w:lineRule="auto"/>
              <w:ind w:left="-83" w:hanging="5"/>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9F4D85" w:rsidRPr="00B32F7C" w:rsidRDefault="00B47682" w:rsidP="00BC2AB7">
            <w:pPr>
              <w:pStyle w:val="a5"/>
              <w:spacing w:before="0" w:line="228" w:lineRule="auto"/>
              <w:ind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д</w:t>
            </w:r>
            <w:r w:rsidR="009F4D85" w:rsidRPr="00B32F7C">
              <w:rPr>
                <w:rFonts w:ascii="Times New Roman" w:eastAsia="MS Mincho" w:hAnsi="Times New Roman"/>
                <w:sz w:val="24"/>
                <w:szCs w:val="24"/>
                <w:lang w:eastAsia="ja-JP"/>
              </w:rPr>
              <w:t>епартаменти соціального захисту населення, економічного розвитку, зовнішніх зносин та з питань туризму і курортів, управління освіти і науки, охорони здоров’я</w:t>
            </w:r>
            <w:r w:rsidR="00F20AC8">
              <w:rPr>
                <w:rFonts w:ascii="Times New Roman" w:eastAsia="MS Mincho" w:hAnsi="Times New Roman"/>
                <w:sz w:val="24"/>
                <w:szCs w:val="24"/>
                <w:lang w:eastAsia="ja-JP"/>
              </w:rPr>
              <w:t xml:space="preserve"> </w:t>
            </w:r>
            <w:r w:rsidR="009F4D85" w:rsidRPr="00B32F7C">
              <w:rPr>
                <w:rFonts w:ascii="Times New Roman" w:eastAsia="MS Mincho" w:hAnsi="Times New Roman"/>
                <w:sz w:val="24"/>
                <w:szCs w:val="24"/>
                <w:lang w:eastAsia="ja-JP"/>
              </w:rPr>
              <w:t xml:space="preserve">облдержадміністрації, обласний центр соціальних служб, Головне управління Національної поліції у Волинській області, </w:t>
            </w:r>
            <w:r w:rsidR="005A2142">
              <w:rPr>
                <w:rFonts w:ascii="Times New Roman" w:eastAsia="MS Mincho" w:hAnsi="Times New Roman"/>
                <w:sz w:val="24"/>
                <w:szCs w:val="24"/>
                <w:lang w:eastAsia="ja-JP"/>
              </w:rPr>
              <w:t>Головне</w:t>
            </w:r>
            <w:r w:rsidR="005A2142" w:rsidRPr="00B32F7C">
              <w:rPr>
                <w:rFonts w:ascii="Times New Roman" w:eastAsia="MS Mincho" w:hAnsi="Times New Roman"/>
                <w:sz w:val="24"/>
                <w:szCs w:val="24"/>
                <w:lang w:eastAsia="ja-JP"/>
              </w:rPr>
              <w:t xml:space="preserve"> </w:t>
            </w:r>
            <w:r w:rsidR="009F4D85" w:rsidRPr="00B32F7C">
              <w:rPr>
                <w:rFonts w:ascii="Times New Roman" w:eastAsia="MS Mincho" w:hAnsi="Times New Roman"/>
                <w:sz w:val="24"/>
                <w:szCs w:val="24"/>
                <w:lang w:eastAsia="ja-JP"/>
              </w:rPr>
              <w:t xml:space="preserve">управління державної служби України з надзвичайних ситуацій у Волинській області, управління патрульної поліції у Волинській області, районні державні адміністрації, територіальні громади </w:t>
            </w:r>
          </w:p>
        </w:tc>
      </w:tr>
      <w:tr w:rsidR="009F4D85" w:rsidRPr="00B32F7C" w:rsidTr="00ED510E">
        <w:trPr>
          <w:trHeight w:val="20"/>
        </w:trPr>
        <w:tc>
          <w:tcPr>
            <w:tcW w:w="3120" w:type="dxa"/>
            <w:vMerge/>
          </w:tcPr>
          <w:p w:rsidR="009F4D85" w:rsidRPr="00B32F7C" w:rsidRDefault="009F4D85" w:rsidP="00707F4C">
            <w:pPr>
              <w:pStyle w:val="a5"/>
              <w:spacing w:before="0" w:line="228" w:lineRule="auto"/>
              <w:ind w:firstLine="0"/>
              <w:rPr>
                <w:rFonts w:ascii="Times New Roman" w:eastAsia="MS Mincho" w:hAnsi="Times New Roman"/>
                <w:bCs/>
                <w:sz w:val="24"/>
                <w:szCs w:val="24"/>
                <w:lang w:eastAsia="ja-JP"/>
              </w:rPr>
            </w:pPr>
          </w:p>
        </w:tc>
        <w:tc>
          <w:tcPr>
            <w:tcW w:w="4677" w:type="dxa"/>
            <w:gridSpan w:val="2"/>
          </w:tcPr>
          <w:p w:rsidR="009F4D85" w:rsidRPr="00B32F7C" w:rsidRDefault="009F4D85" w:rsidP="00B47682">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3)</w:t>
            </w:r>
            <w:r w:rsidRPr="00B32F7C">
              <w:rPr>
                <w:rFonts w:ascii="Times New Roman" w:hAnsi="Times New Roman"/>
                <w:sz w:val="24"/>
                <w:szCs w:val="24"/>
              </w:rPr>
              <w:t xml:space="preserve"> </w:t>
            </w:r>
            <w:r w:rsidRPr="00B32F7C">
              <w:rPr>
                <w:rFonts w:ascii="Times New Roman" w:eastAsia="MS Mincho" w:hAnsi="Times New Roman"/>
                <w:sz w:val="24"/>
                <w:szCs w:val="24"/>
                <w:lang w:eastAsia="ja-JP"/>
              </w:rPr>
              <w:t>використання в роботі методичних рекомендацій з реалізації гендерного підходу та підходу, що базується на дотриманні прав людини</w:t>
            </w:r>
          </w:p>
        </w:tc>
        <w:tc>
          <w:tcPr>
            <w:tcW w:w="1560" w:type="dxa"/>
          </w:tcPr>
          <w:p w:rsidR="009F4D85" w:rsidRPr="00B32F7C" w:rsidRDefault="008563DC" w:rsidP="0072395F">
            <w:pPr>
              <w:pStyle w:val="a5"/>
              <w:spacing w:line="228" w:lineRule="auto"/>
              <w:ind w:left="-83" w:hanging="5"/>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9F4D85" w:rsidRPr="00B32F7C" w:rsidRDefault="00B47682" w:rsidP="00BD7067">
            <w:pPr>
              <w:pStyle w:val="a5"/>
              <w:spacing w:before="0" w:line="228" w:lineRule="auto"/>
              <w:ind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р</w:t>
            </w:r>
            <w:r w:rsidR="009F4D85" w:rsidRPr="00B32F7C">
              <w:rPr>
                <w:rFonts w:ascii="Times New Roman" w:eastAsia="MS Mincho" w:hAnsi="Times New Roman"/>
                <w:sz w:val="24"/>
                <w:szCs w:val="24"/>
                <w:lang w:eastAsia="ja-JP"/>
              </w:rPr>
              <w:t>айонні державні адміністрації, територіальні громади</w:t>
            </w:r>
          </w:p>
        </w:tc>
      </w:tr>
      <w:tr w:rsidR="009F4D85" w:rsidRPr="00B32F7C" w:rsidTr="00ED510E">
        <w:trPr>
          <w:trHeight w:val="20"/>
        </w:trPr>
        <w:tc>
          <w:tcPr>
            <w:tcW w:w="3120" w:type="dxa"/>
            <w:vMerge/>
          </w:tcPr>
          <w:p w:rsidR="009F4D85" w:rsidRPr="00B32F7C" w:rsidRDefault="009F4D85" w:rsidP="00707F4C">
            <w:pPr>
              <w:pStyle w:val="a5"/>
              <w:spacing w:before="0" w:line="228" w:lineRule="auto"/>
              <w:ind w:firstLine="0"/>
              <w:rPr>
                <w:rFonts w:ascii="Times New Roman" w:eastAsia="MS Mincho" w:hAnsi="Times New Roman"/>
                <w:bCs/>
                <w:sz w:val="24"/>
                <w:szCs w:val="24"/>
                <w:lang w:eastAsia="ja-JP"/>
              </w:rPr>
            </w:pPr>
          </w:p>
        </w:tc>
        <w:tc>
          <w:tcPr>
            <w:tcW w:w="4677" w:type="dxa"/>
            <w:gridSpan w:val="2"/>
          </w:tcPr>
          <w:p w:rsidR="009F4D85" w:rsidRPr="00B32F7C" w:rsidRDefault="009F4D85" w:rsidP="00B47682">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4)</w:t>
            </w:r>
            <w:r w:rsidRPr="00B32F7C">
              <w:rPr>
                <w:rFonts w:ascii="Times New Roman" w:hAnsi="Times New Roman"/>
                <w:sz w:val="24"/>
                <w:szCs w:val="24"/>
              </w:rPr>
              <w:t xml:space="preserve"> </w:t>
            </w:r>
            <w:r w:rsidRPr="00B32F7C">
              <w:rPr>
                <w:rFonts w:ascii="Times New Roman" w:eastAsia="MS Mincho" w:hAnsi="Times New Roman"/>
                <w:sz w:val="24"/>
                <w:szCs w:val="24"/>
                <w:lang w:eastAsia="ja-JP"/>
              </w:rPr>
              <w:t>проведення навчань для різних категорій працівників Національної поліції з урахуванням особливостей служби слідчих підрозділів з питань ідентифікації та розслідування випадків насильства за ознакою статі</w:t>
            </w:r>
          </w:p>
        </w:tc>
        <w:tc>
          <w:tcPr>
            <w:tcW w:w="1560" w:type="dxa"/>
          </w:tcPr>
          <w:p w:rsidR="009F4D85" w:rsidRPr="00B32F7C" w:rsidRDefault="009F4D85" w:rsidP="0072395F">
            <w:pPr>
              <w:pStyle w:val="a5"/>
              <w:spacing w:line="228" w:lineRule="auto"/>
              <w:ind w:left="-83" w:hanging="5"/>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9F4D85" w:rsidRPr="00B32F7C" w:rsidRDefault="009F4D85" w:rsidP="00BD7067">
            <w:pPr>
              <w:pStyle w:val="a5"/>
              <w:spacing w:before="0" w:line="228" w:lineRule="auto"/>
              <w:ind w:firstLine="0"/>
              <w:jc w:val="both"/>
              <w:rPr>
                <w:rFonts w:ascii="Times New Roman" w:eastAsia="MS Mincho" w:hAnsi="Times New Roman"/>
                <w:sz w:val="24"/>
                <w:szCs w:val="24"/>
                <w:lang w:eastAsia="ja-JP"/>
              </w:rPr>
            </w:pPr>
            <w:r w:rsidRPr="00B32F7C">
              <w:rPr>
                <w:rFonts w:ascii="Times New Roman" w:eastAsia="MS Mincho" w:hAnsi="Times New Roman"/>
                <w:sz w:val="24"/>
                <w:szCs w:val="24"/>
                <w:lang w:eastAsia="ja-JP"/>
              </w:rPr>
              <w:t>Головне управління Національної поліції у Волинській області, громадські об’єднання (за згодою)</w:t>
            </w:r>
          </w:p>
        </w:tc>
      </w:tr>
      <w:tr w:rsidR="009F4D85" w:rsidRPr="00B32F7C" w:rsidTr="00ED510E">
        <w:trPr>
          <w:trHeight w:val="20"/>
        </w:trPr>
        <w:tc>
          <w:tcPr>
            <w:tcW w:w="3120" w:type="dxa"/>
            <w:vMerge/>
          </w:tcPr>
          <w:p w:rsidR="009F4D85" w:rsidRPr="00B32F7C" w:rsidRDefault="009F4D85" w:rsidP="00707F4C">
            <w:pPr>
              <w:pStyle w:val="a5"/>
              <w:spacing w:before="0" w:line="228" w:lineRule="auto"/>
              <w:ind w:firstLine="0"/>
              <w:rPr>
                <w:rFonts w:ascii="Times New Roman" w:eastAsia="MS Mincho" w:hAnsi="Times New Roman"/>
                <w:bCs/>
                <w:sz w:val="24"/>
                <w:szCs w:val="24"/>
                <w:lang w:eastAsia="ja-JP"/>
              </w:rPr>
            </w:pPr>
          </w:p>
        </w:tc>
        <w:tc>
          <w:tcPr>
            <w:tcW w:w="4677" w:type="dxa"/>
            <w:gridSpan w:val="2"/>
          </w:tcPr>
          <w:p w:rsidR="009F4D85" w:rsidRPr="00B32F7C" w:rsidRDefault="009F4D85" w:rsidP="00B47682">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5)</w:t>
            </w:r>
            <w:r w:rsidRPr="00B32F7C">
              <w:rPr>
                <w:rFonts w:ascii="Times New Roman" w:hAnsi="Times New Roman"/>
                <w:sz w:val="24"/>
                <w:szCs w:val="24"/>
              </w:rPr>
              <w:t xml:space="preserve"> </w:t>
            </w:r>
            <w:r w:rsidRPr="00B32F7C">
              <w:rPr>
                <w:rFonts w:ascii="Times New Roman" w:eastAsia="MS Mincho" w:hAnsi="Times New Roman"/>
                <w:sz w:val="24"/>
                <w:szCs w:val="24"/>
                <w:lang w:eastAsia="ja-JP"/>
              </w:rPr>
              <w:t xml:space="preserve">організація проведення на постійній основі  інформаційних кампаній з питань запобігання та протидії насильству за ознакою статі, сексуальних домагань тощо, </w:t>
            </w:r>
            <w:r w:rsidRPr="00B32F7C">
              <w:rPr>
                <w:rFonts w:ascii="Times New Roman" w:eastAsia="MS Mincho" w:hAnsi="Times New Roman"/>
                <w:sz w:val="24"/>
                <w:szCs w:val="24"/>
                <w:lang w:eastAsia="ja-JP"/>
              </w:rPr>
              <w:lastRenderedPageBreak/>
              <w:t>спільно з  працівниками сектору безпеки і оборони</w:t>
            </w:r>
          </w:p>
        </w:tc>
        <w:tc>
          <w:tcPr>
            <w:tcW w:w="1560" w:type="dxa"/>
          </w:tcPr>
          <w:p w:rsidR="009F4D85" w:rsidRPr="00B32F7C" w:rsidRDefault="009F4D85" w:rsidP="0072395F">
            <w:pPr>
              <w:pStyle w:val="a5"/>
              <w:spacing w:line="228" w:lineRule="auto"/>
              <w:ind w:left="-83" w:hanging="5"/>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lastRenderedPageBreak/>
              <w:t>2023-2025</w:t>
            </w:r>
          </w:p>
        </w:tc>
        <w:tc>
          <w:tcPr>
            <w:tcW w:w="6662" w:type="dxa"/>
          </w:tcPr>
          <w:p w:rsidR="009F4D85" w:rsidRPr="00B32F7C" w:rsidRDefault="00B47682" w:rsidP="00BC2AB7">
            <w:pPr>
              <w:pStyle w:val="a5"/>
              <w:spacing w:before="0" w:line="228" w:lineRule="auto"/>
              <w:ind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д</w:t>
            </w:r>
            <w:r w:rsidR="009F4D85" w:rsidRPr="00B32F7C">
              <w:rPr>
                <w:rFonts w:ascii="Times New Roman" w:eastAsia="MS Mincho" w:hAnsi="Times New Roman"/>
                <w:sz w:val="24"/>
                <w:szCs w:val="24"/>
                <w:lang w:eastAsia="ja-JP"/>
              </w:rPr>
              <w:t xml:space="preserve">епартаменти соціального захисту населення, економічного розвитку, зовнішніх зносин та з питань туризму і курортів, управління освіти і науки, охорони здоров’я облдержадміністрації, обласний центр соціальних служб, </w:t>
            </w:r>
            <w:r w:rsidR="000E2F44">
              <w:rPr>
                <w:rFonts w:ascii="Times New Roman" w:eastAsia="MS Mincho" w:hAnsi="Times New Roman"/>
                <w:sz w:val="24"/>
                <w:szCs w:val="24"/>
                <w:lang w:eastAsia="ja-JP"/>
              </w:rPr>
              <w:lastRenderedPageBreak/>
              <w:t>Р</w:t>
            </w:r>
            <w:r w:rsidR="008563DC" w:rsidRPr="00B32F7C">
              <w:rPr>
                <w:rFonts w:ascii="Times New Roman" w:eastAsia="MS Mincho" w:hAnsi="Times New Roman"/>
                <w:sz w:val="24"/>
                <w:szCs w:val="24"/>
                <w:lang w:eastAsia="ja-JP"/>
              </w:rPr>
              <w:t xml:space="preserve">егіональний центр з надання безоплатної вторинної правової допомоги у Волинській області, </w:t>
            </w:r>
            <w:r w:rsidR="009F4D85" w:rsidRPr="00B32F7C">
              <w:rPr>
                <w:rFonts w:ascii="Times New Roman" w:eastAsia="MS Mincho" w:hAnsi="Times New Roman"/>
                <w:sz w:val="24"/>
                <w:szCs w:val="24"/>
                <w:lang w:eastAsia="ja-JP"/>
              </w:rPr>
              <w:t xml:space="preserve">Головне управління Національної поліції у Волинській області, </w:t>
            </w:r>
            <w:r w:rsidR="005A2142">
              <w:rPr>
                <w:rFonts w:ascii="Times New Roman" w:eastAsia="MS Mincho" w:hAnsi="Times New Roman"/>
                <w:sz w:val="24"/>
                <w:szCs w:val="24"/>
                <w:lang w:eastAsia="ja-JP"/>
              </w:rPr>
              <w:t>Головне</w:t>
            </w:r>
            <w:r w:rsidR="005A2142" w:rsidRPr="00B32F7C">
              <w:rPr>
                <w:rFonts w:ascii="Times New Roman" w:eastAsia="MS Mincho" w:hAnsi="Times New Roman"/>
                <w:sz w:val="24"/>
                <w:szCs w:val="24"/>
                <w:lang w:eastAsia="ja-JP"/>
              </w:rPr>
              <w:t xml:space="preserve"> </w:t>
            </w:r>
            <w:r w:rsidR="009F4D85" w:rsidRPr="00B32F7C">
              <w:rPr>
                <w:rFonts w:ascii="Times New Roman" w:eastAsia="MS Mincho" w:hAnsi="Times New Roman"/>
                <w:sz w:val="24"/>
                <w:szCs w:val="24"/>
                <w:lang w:eastAsia="ja-JP"/>
              </w:rPr>
              <w:t>управління державної служби України з надзвичайних ситуацій у Волинській області, управління патрульної поліції у Волинській області, районні державні адміністрації, територіальні громади, громадські організації</w:t>
            </w:r>
            <w:r>
              <w:rPr>
                <w:rFonts w:ascii="Times New Roman" w:eastAsia="MS Mincho" w:hAnsi="Times New Roman"/>
                <w:sz w:val="24"/>
                <w:szCs w:val="24"/>
                <w:lang w:eastAsia="ja-JP"/>
              </w:rPr>
              <w:t xml:space="preserve"> </w:t>
            </w:r>
            <w:r w:rsidR="009F4D85" w:rsidRPr="00B32F7C">
              <w:rPr>
                <w:rFonts w:ascii="Times New Roman" w:eastAsia="MS Mincho" w:hAnsi="Times New Roman"/>
                <w:sz w:val="24"/>
                <w:szCs w:val="24"/>
                <w:lang w:eastAsia="ja-JP"/>
              </w:rPr>
              <w:t>(за згодою), ініціативні групи (за згодою), волонтерські групи (за згодою), групи самодопомоги (за згодою)</w:t>
            </w:r>
          </w:p>
        </w:tc>
      </w:tr>
      <w:tr w:rsidR="009F4D85" w:rsidRPr="00B32F7C" w:rsidTr="00ED510E">
        <w:trPr>
          <w:trHeight w:val="20"/>
        </w:trPr>
        <w:tc>
          <w:tcPr>
            <w:tcW w:w="3120" w:type="dxa"/>
            <w:vMerge/>
          </w:tcPr>
          <w:p w:rsidR="009F4D85" w:rsidRPr="00B32F7C" w:rsidRDefault="009F4D85" w:rsidP="00707F4C">
            <w:pPr>
              <w:pStyle w:val="a5"/>
              <w:spacing w:before="0" w:line="228" w:lineRule="auto"/>
              <w:ind w:firstLine="0"/>
              <w:rPr>
                <w:rFonts w:ascii="Times New Roman" w:eastAsia="MS Mincho" w:hAnsi="Times New Roman"/>
                <w:bCs/>
                <w:sz w:val="24"/>
                <w:szCs w:val="24"/>
                <w:lang w:eastAsia="ja-JP"/>
              </w:rPr>
            </w:pPr>
          </w:p>
        </w:tc>
        <w:tc>
          <w:tcPr>
            <w:tcW w:w="4677" w:type="dxa"/>
            <w:gridSpan w:val="2"/>
          </w:tcPr>
          <w:p w:rsidR="009F4D85" w:rsidRPr="00B32F7C" w:rsidRDefault="009F4D85" w:rsidP="00B47682">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6)</w:t>
            </w:r>
            <w:r w:rsidRPr="00B32F7C">
              <w:rPr>
                <w:rFonts w:ascii="Times New Roman" w:hAnsi="Times New Roman"/>
                <w:sz w:val="24"/>
                <w:szCs w:val="24"/>
              </w:rPr>
              <w:t xml:space="preserve"> </w:t>
            </w:r>
            <w:r w:rsidR="00B47682">
              <w:rPr>
                <w:rFonts w:ascii="Times New Roman" w:eastAsia="MS Mincho" w:hAnsi="Times New Roman"/>
                <w:sz w:val="24"/>
                <w:szCs w:val="24"/>
                <w:lang w:eastAsia="ja-JP"/>
              </w:rPr>
              <w:t>п</w:t>
            </w:r>
            <w:r w:rsidRPr="00B32F7C">
              <w:rPr>
                <w:rFonts w:ascii="Times New Roman" w:eastAsia="MS Mincho" w:hAnsi="Times New Roman"/>
                <w:sz w:val="24"/>
                <w:szCs w:val="24"/>
                <w:lang w:eastAsia="ja-JP"/>
              </w:rPr>
              <w:t>роведення інформаційної кампанії для держслужбовців, працівників сектору безпеки, медичних працівників, журналістів та населення щодо діяльності гінекологічних кабінетів безбар’єрного доступу для жінок, які постраждали від насильства, у Володимирському та Ковельському районах</w:t>
            </w:r>
          </w:p>
        </w:tc>
        <w:tc>
          <w:tcPr>
            <w:tcW w:w="1560" w:type="dxa"/>
          </w:tcPr>
          <w:p w:rsidR="009F4D85" w:rsidRPr="00B32F7C" w:rsidRDefault="009F4D85" w:rsidP="0072395F">
            <w:pPr>
              <w:pStyle w:val="a5"/>
              <w:spacing w:line="228" w:lineRule="auto"/>
              <w:ind w:left="-83" w:hanging="5"/>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9F4D85" w:rsidRPr="00B32F7C" w:rsidRDefault="00B47682" w:rsidP="00A331A3">
            <w:pPr>
              <w:pStyle w:val="a5"/>
              <w:spacing w:before="0" w:line="228" w:lineRule="auto"/>
              <w:ind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у</w:t>
            </w:r>
            <w:r w:rsidR="00A331A3" w:rsidRPr="00B32F7C">
              <w:rPr>
                <w:rFonts w:ascii="Times New Roman" w:eastAsia="MS Mincho" w:hAnsi="Times New Roman"/>
                <w:sz w:val="24"/>
                <w:szCs w:val="24"/>
                <w:lang w:eastAsia="ja-JP"/>
              </w:rPr>
              <w:t xml:space="preserve">правління охорони здоров’я облдержадміністрації, </w:t>
            </w:r>
            <w:r>
              <w:rPr>
                <w:rFonts w:ascii="Times New Roman" w:eastAsia="MS Mincho" w:hAnsi="Times New Roman"/>
                <w:sz w:val="24"/>
                <w:szCs w:val="24"/>
                <w:lang w:eastAsia="ja-JP"/>
              </w:rPr>
              <w:t xml:space="preserve">                          </w:t>
            </w:r>
            <w:r w:rsidR="00A331A3" w:rsidRPr="00B32F7C">
              <w:rPr>
                <w:rFonts w:ascii="Times New Roman" w:eastAsia="MS Mincho" w:hAnsi="Times New Roman"/>
                <w:sz w:val="24"/>
                <w:szCs w:val="24"/>
                <w:lang w:eastAsia="ja-JP"/>
              </w:rPr>
              <w:t>ГО «Розвиток Волині» (за згодою)</w:t>
            </w:r>
          </w:p>
        </w:tc>
      </w:tr>
      <w:tr w:rsidR="009F4D85" w:rsidRPr="00B32F7C" w:rsidTr="00ED510E">
        <w:trPr>
          <w:trHeight w:val="20"/>
        </w:trPr>
        <w:tc>
          <w:tcPr>
            <w:tcW w:w="3120" w:type="dxa"/>
            <w:vMerge w:val="restart"/>
          </w:tcPr>
          <w:p w:rsidR="009F4D85" w:rsidRPr="00B32F7C" w:rsidRDefault="008563DC" w:rsidP="001C5076">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21</w:t>
            </w:r>
            <w:r w:rsidR="009F4D85" w:rsidRPr="00B32F7C">
              <w:rPr>
                <w:rFonts w:ascii="Times New Roman" w:eastAsia="MS Mincho" w:hAnsi="Times New Roman"/>
                <w:sz w:val="24"/>
                <w:szCs w:val="24"/>
                <w:lang w:eastAsia="ja-JP"/>
              </w:rPr>
              <w:t xml:space="preserve">. </w:t>
            </w:r>
            <w:r w:rsidR="009F4D85" w:rsidRPr="00B32F7C">
              <w:rPr>
                <w:rFonts w:ascii="Times New Roman" w:eastAsia="MS Mincho" w:hAnsi="Times New Roman"/>
                <w:sz w:val="24"/>
                <w:szCs w:val="24"/>
                <w:shd w:val="clear" w:color="auto" w:fill="FFFFFF"/>
                <w:lang w:eastAsia="ja-JP"/>
              </w:rPr>
              <w:t>Забезпечення системного моніторингу функціонування системи реагування на насильство за ознакою статі; сексуальне насильство, пов’язане з конфліктом; торгівлю людьми</w:t>
            </w:r>
          </w:p>
        </w:tc>
        <w:tc>
          <w:tcPr>
            <w:tcW w:w="4677" w:type="dxa"/>
            <w:gridSpan w:val="2"/>
          </w:tcPr>
          <w:p w:rsidR="009F4D85" w:rsidRPr="00B32F7C" w:rsidRDefault="009F4D85" w:rsidP="00B47682">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1) </w:t>
            </w:r>
            <w:r w:rsidR="00B47682">
              <w:rPr>
                <w:rFonts w:ascii="Times New Roman" w:eastAsia="MS Mincho" w:hAnsi="Times New Roman"/>
                <w:sz w:val="24"/>
                <w:szCs w:val="24"/>
                <w:lang w:eastAsia="ja-JP"/>
              </w:rPr>
              <w:t>о</w:t>
            </w:r>
            <w:r w:rsidRPr="00B32F7C">
              <w:rPr>
                <w:rFonts w:ascii="Times New Roman" w:eastAsia="MS Mincho" w:hAnsi="Times New Roman"/>
                <w:sz w:val="24"/>
                <w:szCs w:val="24"/>
                <w:lang w:eastAsia="ja-JP"/>
              </w:rPr>
              <w:t>рганізація систематичного збору статистичних даних з розподілом за статтю, громадами, ознаками перебування у складних життєвих обстави</w:t>
            </w:r>
            <w:r w:rsidR="002D1BCB">
              <w:rPr>
                <w:rFonts w:ascii="Times New Roman" w:eastAsia="MS Mincho" w:hAnsi="Times New Roman"/>
                <w:sz w:val="24"/>
                <w:szCs w:val="24"/>
                <w:lang w:eastAsia="ja-JP"/>
              </w:rPr>
              <w:t>нах (згідно із Законом України «Про соціальні послуги»</w:t>
            </w:r>
            <w:r w:rsidRPr="00B32F7C">
              <w:rPr>
                <w:rFonts w:ascii="Times New Roman" w:eastAsia="MS Mincho" w:hAnsi="Times New Roman"/>
                <w:sz w:val="24"/>
                <w:szCs w:val="24"/>
                <w:lang w:eastAsia="ja-JP"/>
              </w:rPr>
              <w:t>), зокрема в судовій та правоохоронній системах, щодо всіх категорій злочинів, пов’язаних з насильством за ознакою статі, сексуальним насильством, пов’язаним з конфліктом, торгівлею людьми</w:t>
            </w:r>
          </w:p>
        </w:tc>
        <w:tc>
          <w:tcPr>
            <w:tcW w:w="1560" w:type="dxa"/>
          </w:tcPr>
          <w:p w:rsidR="009F4D85" w:rsidRPr="00B32F7C" w:rsidRDefault="009F4D85" w:rsidP="00A40167">
            <w:pPr>
              <w:pStyle w:val="a5"/>
              <w:spacing w:before="0"/>
              <w:ind w:left="-88"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9F4D85" w:rsidRPr="00B47682" w:rsidRDefault="00B47682" w:rsidP="00BC2AB7">
            <w:pPr>
              <w:pStyle w:val="a5"/>
              <w:spacing w:before="0"/>
              <w:ind w:firstLine="0"/>
              <w:jc w:val="both"/>
              <w:rPr>
                <w:rFonts w:ascii="Times New Roman" w:eastAsia="MS Mincho" w:hAnsi="Times New Roman"/>
                <w:spacing w:val="-12"/>
                <w:sz w:val="24"/>
                <w:szCs w:val="24"/>
                <w:lang w:eastAsia="ja-JP"/>
              </w:rPr>
            </w:pPr>
            <w:r w:rsidRPr="00B47682">
              <w:rPr>
                <w:rFonts w:ascii="Times New Roman" w:eastAsia="MS Mincho" w:hAnsi="Times New Roman"/>
                <w:spacing w:val="-12"/>
                <w:sz w:val="24"/>
                <w:szCs w:val="24"/>
                <w:lang w:eastAsia="ja-JP"/>
              </w:rPr>
              <w:t>д</w:t>
            </w:r>
            <w:r w:rsidR="00A331A3" w:rsidRPr="00B47682">
              <w:rPr>
                <w:rFonts w:ascii="Times New Roman" w:eastAsia="MS Mincho" w:hAnsi="Times New Roman"/>
                <w:spacing w:val="-12"/>
                <w:sz w:val="24"/>
                <w:szCs w:val="24"/>
                <w:lang w:eastAsia="ja-JP"/>
              </w:rPr>
              <w:t>епартаменти соціального захисту населення, економічного розвитку, зовнішніх зносин та з питань туризму і курортів, управління освіти і науки, охорони здоров’я</w:t>
            </w:r>
            <w:r w:rsidR="00F20AC8" w:rsidRPr="00B47682">
              <w:rPr>
                <w:rFonts w:ascii="Times New Roman" w:eastAsia="MS Mincho" w:hAnsi="Times New Roman"/>
                <w:spacing w:val="-12"/>
                <w:sz w:val="24"/>
                <w:szCs w:val="24"/>
                <w:lang w:eastAsia="ja-JP"/>
              </w:rPr>
              <w:t xml:space="preserve"> </w:t>
            </w:r>
            <w:r w:rsidR="00A331A3" w:rsidRPr="00B47682">
              <w:rPr>
                <w:rFonts w:ascii="Times New Roman" w:eastAsia="MS Mincho" w:hAnsi="Times New Roman"/>
                <w:spacing w:val="-12"/>
                <w:sz w:val="24"/>
                <w:szCs w:val="24"/>
                <w:lang w:eastAsia="ja-JP"/>
              </w:rPr>
              <w:t xml:space="preserve">облдержадміністрації, обласний центр соціальних служб, Головне управління Національної поліції у Волинській області, </w:t>
            </w:r>
            <w:r w:rsidR="005A2142" w:rsidRPr="00B47682">
              <w:rPr>
                <w:rFonts w:ascii="Times New Roman" w:eastAsia="MS Mincho" w:hAnsi="Times New Roman"/>
                <w:spacing w:val="-12"/>
                <w:sz w:val="24"/>
                <w:szCs w:val="24"/>
                <w:lang w:eastAsia="ja-JP"/>
              </w:rPr>
              <w:t xml:space="preserve">Головне </w:t>
            </w:r>
            <w:r w:rsidR="00A331A3" w:rsidRPr="00B47682">
              <w:rPr>
                <w:rFonts w:ascii="Times New Roman" w:eastAsia="MS Mincho" w:hAnsi="Times New Roman"/>
                <w:spacing w:val="-12"/>
                <w:sz w:val="24"/>
                <w:szCs w:val="24"/>
                <w:lang w:eastAsia="ja-JP"/>
              </w:rPr>
              <w:t>управління державної служби України з надзвичайних ситуацій у Волинській області, управління патрульної поліції у Волинській області, районні державні адміністрації, територіальні громади, громадські організації</w:t>
            </w:r>
            <w:r>
              <w:rPr>
                <w:rFonts w:ascii="Times New Roman" w:eastAsia="MS Mincho" w:hAnsi="Times New Roman"/>
                <w:spacing w:val="-12"/>
                <w:sz w:val="24"/>
                <w:szCs w:val="24"/>
                <w:lang w:eastAsia="ja-JP"/>
              </w:rPr>
              <w:t xml:space="preserve"> </w:t>
            </w:r>
            <w:r w:rsidR="00A331A3" w:rsidRPr="00B47682">
              <w:rPr>
                <w:rFonts w:ascii="Times New Roman" w:eastAsia="MS Mincho" w:hAnsi="Times New Roman"/>
                <w:spacing w:val="-12"/>
                <w:sz w:val="24"/>
                <w:szCs w:val="24"/>
                <w:lang w:eastAsia="ja-JP"/>
              </w:rPr>
              <w:t>(за згодою), ініціативні групи (за згодою), волонтерські групи (за згодою), групи самодопомоги (за згодою)</w:t>
            </w:r>
          </w:p>
        </w:tc>
      </w:tr>
      <w:tr w:rsidR="009F4D85" w:rsidRPr="00B32F7C" w:rsidTr="00ED510E">
        <w:trPr>
          <w:trHeight w:val="20"/>
        </w:trPr>
        <w:tc>
          <w:tcPr>
            <w:tcW w:w="3120" w:type="dxa"/>
            <w:vMerge/>
          </w:tcPr>
          <w:p w:rsidR="009F4D85" w:rsidRPr="00B32F7C" w:rsidRDefault="009F4D85" w:rsidP="001C5076">
            <w:pPr>
              <w:pStyle w:val="a5"/>
              <w:spacing w:before="0"/>
              <w:ind w:firstLine="0"/>
              <w:rPr>
                <w:rFonts w:ascii="Times New Roman" w:eastAsia="MS Mincho" w:hAnsi="Times New Roman"/>
                <w:sz w:val="24"/>
                <w:szCs w:val="24"/>
                <w:lang w:eastAsia="ja-JP"/>
              </w:rPr>
            </w:pPr>
          </w:p>
        </w:tc>
        <w:tc>
          <w:tcPr>
            <w:tcW w:w="4677" w:type="dxa"/>
            <w:gridSpan w:val="2"/>
          </w:tcPr>
          <w:p w:rsidR="009F4D85" w:rsidRPr="00B32F7C" w:rsidRDefault="009F4D85" w:rsidP="00B47682">
            <w:pPr>
              <w:pStyle w:val="a5"/>
              <w:spacing w:before="0"/>
              <w:ind w:right="-57"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2) </w:t>
            </w:r>
            <w:r w:rsidR="00B47682" w:rsidRPr="00B47682">
              <w:rPr>
                <w:rFonts w:ascii="Times New Roman" w:eastAsia="MS Mincho" w:hAnsi="Times New Roman"/>
                <w:spacing w:val="-10"/>
                <w:sz w:val="24"/>
                <w:szCs w:val="24"/>
                <w:lang w:eastAsia="ja-JP"/>
              </w:rPr>
              <w:t>п</w:t>
            </w:r>
            <w:r w:rsidRPr="00B47682">
              <w:rPr>
                <w:rFonts w:ascii="Times New Roman" w:eastAsia="MS Mincho" w:hAnsi="Times New Roman"/>
                <w:spacing w:val="-10"/>
                <w:sz w:val="24"/>
                <w:szCs w:val="24"/>
                <w:lang w:eastAsia="ja-JP"/>
              </w:rPr>
              <w:t xml:space="preserve">роведення моніторингу виконання наказу МОЗ від </w:t>
            </w:r>
            <w:r w:rsidR="00B47682" w:rsidRPr="00B47682">
              <w:rPr>
                <w:rFonts w:ascii="Times New Roman" w:eastAsia="MS Mincho" w:hAnsi="Times New Roman"/>
                <w:spacing w:val="-10"/>
                <w:sz w:val="24"/>
                <w:szCs w:val="24"/>
                <w:lang w:eastAsia="ja-JP"/>
              </w:rPr>
              <w:t>0</w:t>
            </w:r>
            <w:r w:rsidRPr="00B47682">
              <w:rPr>
                <w:rFonts w:ascii="Times New Roman" w:eastAsia="MS Mincho" w:hAnsi="Times New Roman"/>
                <w:spacing w:val="-10"/>
                <w:sz w:val="24"/>
                <w:szCs w:val="24"/>
                <w:lang w:eastAsia="ja-JP"/>
              </w:rPr>
              <w:t>1 лютого 2019 р</w:t>
            </w:r>
            <w:r w:rsidR="00B47682" w:rsidRPr="00B47682">
              <w:rPr>
                <w:rFonts w:ascii="Times New Roman" w:eastAsia="MS Mincho" w:hAnsi="Times New Roman"/>
                <w:spacing w:val="-10"/>
                <w:sz w:val="24"/>
                <w:szCs w:val="24"/>
                <w:lang w:eastAsia="ja-JP"/>
              </w:rPr>
              <w:t xml:space="preserve">оку </w:t>
            </w:r>
            <w:r w:rsidRPr="00B47682">
              <w:rPr>
                <w:rFonts w:ascii="Times New Roman" w:eastAsia="MS Mincho" w:hAnsi="Times New Roman"/>
                <w:spacing w:val="-10"/>
                <w:sz w:val="24"/>
                <w:szCs w:val="24"/>
                <w:lang w:eastAsia="ja-JP"/>
              </w:rPr>
              <w:t xml:space="preserve">№ 278 щодо проведення та документування результатів медичного обстеження постраждалих від домашнього насильства або осіб, які ймовірно постраждали від домашнього насильства, </w:t>
            </w:r>
            <w:r w:rsidRPr="00B47682">
              <w:rPr>
                <w:rFonts w:ascii="Times New Roman" w:eastAsia="MS Mincho" w:hAnsi="Times New Roman"/>
                <w:spacing w:val="-10"/>
                <w:sz w:val="24"/>
                <w:szCs w:val="24"/>
                <w:lang w:eastAsia="ja-JP"/>
              </w:rPr>
              <w:lastRenderedPageBreak/>
              <w:t>насильства за ознакою статі, та надання їм медичної допомоги</w:t>
            </w:r>
          </w:p>
        </w:tc>
        <w:tc>
          <w:tcPr>
            <w:tcW w:w="1560" w:type="dxa"/>
          </w:tcPr>
          <w:p w:rsidR="009F4D85" w:rsidRPr="00B32F7C" w:rsidRDefault="009F4D85" w:rsidP="00A40167">
            <w:pPr>
              <w:pStyle w:val="a5"/>
              <w:ind w:left="-83" w:firstLine="83"/>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lastRenderedPageBreak/>
              <w:t>2023-2025</w:t>
            </w:r>
          </w:p>
        </w:tc>
        <w:tc>
          <w:tcPr>
            <w:tcW w:w="6662" w:type="dxa"/>
          </w:tcPr>
          <w:p w:rsidR="009F4D85" w:rsidRPr="00B32F7C" w:rsidRDefault="00B47682" w:rsidP="00A331A3">
            <w:pPr>
              <w:pStyle w:val="a5"/>
              <w:spacing w:before="0"/>
              <w:ind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у</w:t>
            </w:r>
            <w:r w:rsidR="00A331A3" w:rsidRPr="00B32F7C">
              <w:rPr>
                <w:rFonts w:ascii="Times New Roman" w:eastAsia="MS Mincho" w:hAnsi="Times New Roman"/>
                <w:sz w:val="24"/>
                <w:szCs w:val="24"/>
                <w:lang w:eastAsia="ja-JP"/>
              </w:rPr>
              <w:t xml:space="preserve">правління охорони здоров’я облдержадміністрації, районні державні адміністрації, територіальні громади, </w:t>
            </w:r>
            <w:r w:rsidR="009F4D85" w:rsidRPr="00B32F7C">
              <w:rPr>
                <w:rFonts w:ascii="Times New Roman" w:eastAsia="MS Mincho" w:hAnsi="Times New Roman"/>
                <w:sz w:val="24"/>
                <w:szCs w:val="24"/>
                <w:lang w:eastAsia="ja-JP"/>
              </w:rPr>
              <w:t>громадські об’єднання (за згодою)</w:t>
            </w:r>
          </w:p>
        </w:tc>
      </w:tr>
      <w:tr w:rsidR="009F4D85" w:rsidRPr="00B32F7C" w:rsidTr="00B47682">
        <w:trPr>
          <w:trHeight w:val="1822"/>
        </w:trPr>
        <w:tc>
          <w:tcPr>
            <w:tcW w:w="3120" w:type="dxa"/>
            <w:vMerge/>
          </w:tcPr>
          <w:p w:rsidR="009F4D85" w:rsidRPr="00B32F7C" w:rsidRDefault="009F4D85" w:rsidP="00A40167">
            <w:pPr>
              <w:pStyle w:val="a5"/>
              <w:spacing w:before="0"/>
              <w:ind w:firstLine="0"/>
              <w:rPr>
                <w:rFonts w:ascii="Times New Roman" w:eastAsia="MS Mincho" w:hAnsi="Times New Roman"/>
                <w:sz w:val="24"/>
                <w:szCs w:val="24"/>
                <w:lang w:eastAsia="ja-JP"/>
              </w:rPr>
            </w:pPr>
          </w:p>
        </w:tc>
        <w:tc>
          <w:tcPr>
            <w:tcW w:w="4677" w:type="dxa"/>
            <w:gridSpan w:val="2"/>
          </w:tcPr>
          <w:p w:rsidR="007A7A45" w:rsidRPr="00B47682" w:rsidRDefault="009F4D85" w:rsidP="00B47682">
            <w:pPr>
              <w:pStyle w:val="a5"/>
              <w:spacing w:before="0"/>
              <w:ind w:hanging="141"/>
              <w:rPr>
                <w:rFonts w:ascii="Times New Roman" w:eastAsia="MS Mincho" w:hAnsi="Times New Roman"/>
                <w:sz w:val="24"/>
                <w:szCs w:val="24"/>
              </w:rPr>
            </w:pPr>
            <w:r w:rsidRPr="00B32F7C">
              <w:rPr>
                <w:rFonts w:ascii="Times New Roman" w:eastAsia="MS Mincho" w:hAnsi="Times New Roman"/>
                <w:sz w:val="24"/>
                <w:szCs w:val="24"/>
              </w:rPr>
              <w:t xml:space="preserve"> 3) </w:t>
            </w:r>
            <w:r w:rsidR="00B47682">
              <w:rPr>
                <w:rFonts w:ascii="Times New Roman" w:eastAsia="MS Mincho" w:hAnsi="Times New Roman"/>
                <w:sz w:val="24"/>
                <w:szCs w:val="24"/>
              </w:rPr>
              <w:t>п</w:t>
            </w:r>
            <w:r w:rsidRPr="00B32F7C">
              <w:rPr>
                <w:rFonts w:ascii="Times New Roman" w:eastAsia="MS Mincho" w:hAnsi="Times New Roman"/>
                <w:sz w:val="24"/>
                <w:szCs w:val="24"/>
              </w:rPr>
              <w:t>роведення моніторингу функціонування спеціалізованих служб підтримки осіб, які постраждали від домашнього насильства та насильства за ознакою статі, надання на їх базі допомоги та послуг постраждалим від сексуального насильства, пов’язаного з конфліктом, та якості такої допомоги</w:t>
            </w:r>
          </w:p>
        </w:tc>
        <w:tc>
          <w:tcPr>
            <w:tcW w:w="1560" w:type="dxa"/>
          </w:tcPr>
          <w:p w:rsidR="009F4D85" w:rsidRPr="00B32F7C" w:rsidRDefault="009F4D85" w:rsidP="00A40167">
            <w:pPr>
              <w:pStyle w:val="a5"/>
              <w:spacing w:before="0"/>
              <w:ind w:left="-88" w:firstLine="88"/>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9F4D85" w:rsidRPr="00B32F7C" w:rsidRDefault="005A2142" w:rsidP="005A2142">
            <w:pPr>
              <w:pStyle w:val="a5"/>
              <w:spacing w:before="0"/>
              <w:ind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Головне</w:t>
            </w:r>
            <w:r w:rsidRPr="00B32F7C">
              <w:rPr>
                <w:rFonts w:ascii="Times New Roman" w:eastAsia="MS Mincho" w:hAnsi="Times New Roman"/>
                <w:sz w:val="24"/>
                <w:szCs w:val="24"/>
                <w:lang w:eastAsia="ja-JP"/>
              </w:rPr>
              <w:t xml:space="preserve"> </w:t>
            </w:r>
            <w:r>
              <w:rPr>
                <w:rFonts w:ascii="Times New Roman" w:eastAsia="MS Mincho" w:hAnsi="Times New Roman"/>
                <w:sz w:val="24"/>
                <w:szCs w:val="24"/>
                <w:lang w:eastAsia="ja-JP"/>
              </w:rPr>
              <w:t>у</w:t>
            </w:r>
            <w:r w:rsidR="00A331A3" w:rsidRPr="00B32F7C">
              <w:rPr>
                <w:rFonts w:ascii="Times New Roman" w:eastAsia="MS Mincho" w:hAnsi="Times New Roman"/>
                <w:sz w:val="24"/>
                <w:szCs w:val="24"/>
                <w:lang w:eastAsia="ja-JP"/>
              </w:rPr>
              <w:t>правління державної служби України з надзвичайних ситуацій у Волинській області,</w:t>
            </w:r>
            <w:r w:rsidR="009F4D85" w:rsidRPr="00B32F7C">
              <w:rPr>
                <w:rFonts w:ascii="Times New Roman" w:eastAsia="MS Mincho" w:hAnsi="Times New Roman"/>
                <w:sz w:val="24"/>
                <w:szCs w:val="24"/>
                <w:lang w:eastAsia="ja-JP"/>
              </w:rPr>
              <w:t xml:space="preserve">  громадські об’єднання (за згодою)</w:t>
            </w:r>
          </w:p>
        </w:tc>
      </w:tr>
      <w:tr w:rsidR="009F4D85" w:rsidRPr="00B32F7C" w:rsidTr="00BB0E62">
        <w:trPr>
          <w:trHeight w:val="20"/>
        </w:trPr>
        <w:tc>
          <w:tcPr>
            <w:tcW w:w="16019" w:type="dxa"/>
            <w:gridSpan w:val="5"/>
          </w:tcPr>
          <w:p w:rsidR="009F4D85" w:rsidRPr="002068B2" w:rsidRDefault="009F4D85" w:rsidP="00B47682">
            <w:pPr>
              <w:pStyle w:val="a5"/>
              <w:spacing w:before="0"/>
              <w:ind w:firstLine="0"/>
              <w:jc w:val="center"/>
              <w:rPr>
                <w:rFonts w:ascii="Times New Roman" w:eastAsia="MS Mincho" w:hAnsi="Times New Roman"/>
                <w:b/>
                <w:sz w:val="24"/>
                <w:szCs w:val="24"/>
                <w:lang w:eastAsia="ja-JP"/>
              </w:rPr>
            </w:pPr>
            <w:r w:rsidRPr="002068B2">
              <w:rPr>
                <w:rFonts w:ascii="Times New Roman" w:eastAsia="MS Mincho" w:hAnsi="Times New Roman"/>
                <w:b/>
                <w:sz w:val="24"/>
                <w:szCs w:val="24"/>
                <w:lang w:eastAsia="ja-JP"/>
              </w:rPr>
              <w:t xml:space="preserve">Оперативна ціль </w:t>
            </w:r>
            <w:r w:rsidR="00B47682">
              <w:rPr>
                <w:rFonts w:ascii="Times New Roman" w:eastAsia="MS Mincho" w:hAnsi="Times New Roman"/>
                <w:b/>
                <w:sz w:val="24"/>
                <w:szCs w:val="24"/>
                <w:lang w:eastAsia="ja-JP"/>
              </w:rPr>
              <w:t>ІІІ</w:t>
            </w:r>
            <w:r w:rsidRPr="002068B2">
              <w:rPr>
                <w:rFonts w:ascii="Times New Roman" w:eastAsia="MS Mincho" w:hAnsi="Times New Roman"/>
                <w:b/>
                <w:sz w:val="24"/>
                <w:szCs w:val="24"/>
                <w:lang w:eastAsia="ja-JP"/>
              </w:rPr>
              <w:t>. Забезпечення комплексної допомоги особам, які постраждали від насильства за ознакою статі та сексуального насильства, пов’язаного з конфліктом, з урахуванням специфічних потреб постраждалих в умовах збройного конфлікту та в мирний час</w:t>
            </w:r>
          </w:p>
        </w:tc>
      </w:tr>
      <w:tr w:rsidR="009F4D85" w:rsidRPr="00B32F7C" w:rsidTr="00D16906">
        <w:trPr>
          <w:trHeight w:val="1728"/>
        </w:trPr>
        <w:tc>
          <w:tcPr>
            <w:tcW w:w="3120" w:type="dxa"/>
            <w:vMerge w:val="restart"/>
          </w:tcPr>
          <w:p w:rsidR="009F4D85" w:rsidRPr="00B32F7C" w:rsidRDefault="009F4D85" w:rsidP="008563DC">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2</w:t>
            </w:r>
            <w:r w:rsidR="008563DC" w:rsidRPr="00B32F7C">
              <w:rPr>
                <w:rFonts w:ascii="Times New Roman" w:eastAsia="MS Mincho" w:hAnsi="Times New Roman"/>
                <w:sz w:val="24"/>
                <w:szCs w:val="24"/>
                <w:lang w:eastAsia="ja-JP"/>
              </w:rPr>
              <w:t>2</w:t>
            </w:r>
            <w:r w:rsidRPr="00B32F7C">
              <w:rPr>
                <w:rFonts w:ascii="Times New Roman" w:eastAsia="MS Mincho" w:hAnsi="Times New Roman"/>
                <w:sz w:val="24"/>
                <w:szCs w:val="24"/>
                <w:lang w:eastAsia="ja-JP"/>
              </w:rPr>
              <w:t xml:space="preserve">. </w:t>
            </w:r>
            <w:r w:rsidRPr="00B32F7C">
              <w:rPr>
                <w:rFonts w:ascii="Times New Roman" w:eastAsia="MS Mincho" w:hAnsi="Times New Roman"/>
                <w:sz w:val="24"/>
                <w:szCs w:val="24"/>
                <w:shd w:val="clear" w:color="auto" w:fill="FFFFFF"/>
                <w:lang w:eastAsia="ja-JP"/>
              </w:rPr>
              <w:t>Забезпечення надання ефективної своєчасної допомоги особам, які постраждали від насильства за ознакою статі; сексуального насильства, пов’язаного з конфліктом; торгівлі людьми</w:t>
            </w:r>
          </w:p>
        </w:tc>
        <w:tc>
          <w:tcPr>
            <w:tcW w:w="4677" w:type="dxa"/>
            <w:gridSpan w:val="2"/>
          </w:tcPr>
          <w:p w:rsidR="009F4D85" w:rsidRPr="00B32F7C" w:rsidRDefault="009F4D85" w:rsidP="00B47682">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1) </w:t>
            </w:r>
            <w:r w:rsidR="00B47682" w:rsidRPr="00D16906">
              <w:rPr>
                <w:rFonts w:ascii="Times New Roman" w:eastAsia="MS Mincho" w:hAnsi="Times New Roman"/>
                <w:spacing w:val="-10"/>
                <w:sz w:val="24"/>
                <w:szCs w:val="24"/>
                <w:lang w:eastAsia="ja-JP"/>
              </w:rPr>
              <w:t>п</w:t>
            </w:r>
            <w:r w:rsidRPr="00D16906">
              <w:rPr>
                <w:rFonts w:ascii="Times New Roman" w:eastAsia="MS Mincho" w:hAnsi="Times New Roman"/>
                <w:spacing w:val="-10"/>
                <w:sz w:val="24"/>
                <w:szCs w:val="24"/>
                <w:lang w:eastAsia="ja-JP"/>
              </w:rPr>
              <w:t>роведення оцінювання потреб територіальних громад у послугах для осіб, які постраждали від насильства за ознакою статі, сексуального насильства, пов’язаного з конфліктом, торгівлі людьми (з урахуванням віку, місця проживання, стану здоров’я, статі, соціального статусу, етнічної, релігійної приналежності та інших ознак)</w:t>
            </w:r>
          </w:p>
        </w:tc>
        <w:tc>
          <w:tcPr>
            <w:tcW w:w="1560" w:type="dxa"/>
          </w:tcPr>
          <w:p w:rsidR="009F4D85" w:rsidRPr="00B32F7C" w:rsidRDefault="009F4D85" w:rsidP="005D6C02">
            <w:pPr>
              <w:pStyle w:val="a5"/>
              <w:spacing w:before="0"/>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9F4D85" w:rsidRPr="00B32F7C" w:rsidRDefault="00B47682" w:rsidP="00B47682">
            <w:pPr>
              <w:pStyle w:val="a5"/>
              <w:spacing w:before="0"/>
              <w:ind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р</w:t>
            </w:r>
            <w:r w:rsidR="00A331A3" w:rsidRPr="00B32F7C">
              <w:rPr>
                <w:rFonts w:ascii="Times New Roman" w:eastAsia="MS Mincho" w:hAnsi="Times New Roman"/>
                <w:sz w:val="24"/>
                <w:szCs w:val="24"/>
                <w:lang w:eastAsia="ja-JP"/>
              </w:rPr>
              <w:t>айонні державні адміністрації, територіальні громади, громадські організації</w:t>
            </w:r>
            <w:r>
              <w:rPr>
                <w:rFonts w:ascii="Times New Roman" w:eastAsia="MS Mincho" w:hAnsi="Times New Roman"/>
                <w:sz w:val="24"/>
                <w:szCs w:val="24"/>
                <w:lang w:eastAsia="ja-JP"/>
              </w:rPr>
              <w:t xml:space="preserve"> </w:t>
            </w:r>
            <w:r w:rsidR="00A331A3" w:rsidRPr="00B32F7C">
              <w:rPr>
                <w:rFonts w:ascii="Times New Roman" w:eastAsia="MS Mincho" w:hAnsi="Times New Roman"/>
                <w:sz w:val="24"/>
                <w:szCs w:val="24"/>
                <w:lang w:eastAsia="ja-JP"/>
              </w:rPr>
              <w:t>(за згодою), ініціативні групи (за згодою), волонтерські групи (за згодою), групи самодопомоги (за згодою)</w:t>
            </w:r>
          </w:p>
        </w:tc>
      </w:tr>
      <w:tr w:rsidR="009F4D85" w:rsidRPr="00B32F7C" w:rsidTr="00ED510E">
        <w:trPr>
          <w:trHeight w:val="20"/>
        </w:trPr>
        <w:tc>
          <w:tcPr>
            <w:tcW w:w="3120" w:type="dxa"/>
            <w:vMerge/>
          </w:tcPr>
          <w:p w:rsidR="009F4D85" w:rsidRPr="00B32F7C" w:rsidRDefault="009F4D85" w:rsidP="00B17F42">
            <w:pPr>
              <w:pStyle w:val="a5"/>
              <w:spacing w:before="0"/>
              <w:ind w:firstLine="0"/>
              <w:rPr>
                <w:rFonts w:ascii="Times New Roman" w:eastAsia="MS Mincho" w:hAnsi="Times New Roman"/>
                <w:bCs/>
                <w:sz w:val="24"/>
                <w:szCs w:val="24"/>
                <w:lang w:eastAsia="ja-JP"/>
              </w:rPr>
            </w:pPr>
          </w:p>
        </w:tc>
        <w:tc>
          <w:tcPr>
            <w:tcW w:w="4677" w:type="dxa"/>
            <w:gridSpan w:val="2"/>
          </w:tcPr>
          <w:p w:rsidR="009F4D85" w:rsidRPr="00B32F7C" w:rsidRDefault="009F4D85" w:rsidP="00B47682">
            <w:pPr>
              <w:pStyle w:val="a5"/>
              <w:spacing w:before="0"/>
              <w:ind w:firstLine="33"/>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2) </w:t>
            </w:r>
            <w:r w:rsidR="00B47682">
              <w:rPr>
                <w:rFonts w:ascii="Times New Roman" w:eastAsia="MS Mincho" w:hAnsi="Times New Roman"/>
                <w:sz w:val="24"/>
                <w:szCs w:val="24"/>
                <w:lang w:eastAsia="ja-JP"/>
              </w:rPr>
              <w:t>з</w:t>
            </w:r>
            <w:r w:rsidRPr="00B32F7C">
              <w:rPr>
                <w:rFonts w:ascii="Times New Roman" w:eastAsia="MS Mincho" w:hAnsi="Times New Roman"/>
                <w:sz w:val="24"/>
                <w:szCs w:val="24"/>
                <w:lang w:eastAsia="ja-JP"/>
              </w:rPr>
              <w:t>абезпечення системного та систематичного інформування населення про допомогу, яку можуть отримати особи, які постраждали від насильства за ознакою статі та сексуального насильства, пов’язаного з конфліктом, з урахуванням засобів комунікації для різних груп жінок і чоловіків (з урахуванням їх віку, місця проживання, наявності інвалідності, етнічного походження, майнового стану тощо) та послуги, які їм надаються</w:t>
            </w:r>
          </w:p>
        </w:tc>
        <w:tc>
          <w:tcPr>
            <w:tcW w:w="1560" w:type="dxa"/>
          </w:tcPr>
          <w:p w:rsidR="009F4D85" w:rsidRPr="00B32F7C" w:rsidRDefault="009F4D85" w:rsidP="00B17F42">
            <w:pPr>
              <w:pStyle w:val="a5"/>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9F4D85" w:rsidRPr="00D16906" w:rsidRDefault="00B47682" w:rsidP="00B47682">
            <w:pPr>
              <w:pStyle w:val="a5"/>
              <w:spacing w:before="0"/>
              <w:ind w:left="20" w:firstLine="0"/>
              <w:jc w:val="both"/>
              <w:rPr>
                <w:rFonts w:ascii="Times New Roman" w:eastAsia="MS Mincho" w:hAnsi="Times New Roman"/>
                <w:spacing w:val="-12"/>
                <w:sz w:val="24"/>
                <w:szCs w:val="24"/>
                <w:lang w:eastAsia="ja-JP"/>
              </w:rPr>
            </w:pPr>
            <w:r w:rsidRPr="00D16906">
              <w:rPr>
                <w:rFonts w:ascii="Times New Roman" w:eastAsia="MS Mincho" w:hAnsi="Times New Roman"/>
                <w:spacing w:val="-12"/>
                <w:sz w:val="24"/>
                <w:szCs w:val="24"/>
                <w:lang w:eastAsia="ja-JP"/>
              </w:rPr>
              <w:t>д</w:t>
            </w:r>
            <w:r w:rsidR="00A331A3" w:rsidRPr="00D16906">
              <w:rPr>
                <w:rFonts w:ascii="Times New Roman" w:eastAsia="MS Mincho" w:hAnsi="Times New Roman"/>
                <w:spacing w:val="-12"/>
                <w:sz w:val="24"/>
                <w:szCs w:val="24"/>
                <w:lang w:eastAsia="ja-JP"/>
              </w:rPr>
              <w:t>епартаменти соціального захисту населення, економічного розвитку, зовнішніх зносин та з питань туризму і курортів, управління освіти і науки, охорони здоров’я</w:t>
            </w:r>
            <w:r w:rsidR="00F20AC8" w:rsidRPr="00D16906">
              <w:rPr>
                <w:rFonts w:ascii="Times New Roman" w:eastAsia="MS Mincho" w:hAnsi="Times New Roman"/>
                <w:spacing w:val="-12"/>
                <w:sz w:val="24"/>
                <w:szCs w:val="24"/>
                <w:lang w:eastAsia="ja-JP"/>
              </w:rPr>
              <w:t xml:space="preserve"> </w:t>
            </w:r>
            <w:r w:rsidR="00A331A3" w:rsidRPr="00D16906">
              <w:rPr>
                <w:rFonts w:ascii="Times New Roman" w:eastAsia="MS Mincho" w:hAnsi="Times New Roman"/>
                <w:spacing w:val="-12"/>
                <w:sz w:val="24"/>
                <w:szCs w:val="24"/>
                <w:lang w:eastAsia="ja-JP"/>
              </w:rPr>
              <w:t xml:space="preserve">облдержадміністрації, обласний центр соціальних служб, </w:t>
            </w:r>
            <w:r w:rsidR="008563DC" w:rsidRPr="00D16906">
              <w:rPr>
                <w:rFonts w:ascii="Times New Roman" w:eastAsia="MS Mincho" w:hAnsi="Times New Roman"/>
                <w:spacing w:val="-12"/>
                <w:sz w:val="24"/>
                <w:szCs w:val="24"/>
                <w:lang w:eastAsia="ja-JP"/>
              </w:rPr>
              <w:t xml:space="preserve">Регіональний центр з надання безоплатної вторинної правової допомоги у Волинській області, </w:t>
            </w:r>
            <w:r w:rsidR="00A331A3" w:rsidRPr="00D16906">
              <w:rPr>
                <w:rFonts w:ascii="Times New Roman" w:eastAsia="MS Mincho" w:hAnsi="Times New Roman"/>
                <w:spacing w:val="-12"/>
                <w:sz w:val="24"/>
                <w:szCs w:val="24"/>
                <w:lang w:eastAsia="ja-JP"/>
              </w:rPr>
              <w:t xml:space="preserve">Головне управління Національної поліції у Волинській області, </w:t>
            </w:r>
            <w:r w:rsidR="005A2142" w:rsidRPr="00D16906">
              <w:rPr>
                <w:rFonts w:ascii="Times New Roman" w:eastAsia="MS Mincho" w:hAnsi="Times New Roman"/>
                <w:spacing w:val="-12"/>
                <w:sz w:val="24"/>
                <w:szCs w:val="24"/>
                <w:lang w:eastAsia="ja-JP"/>
              </w:rPr>
              <w:t xml:space="preserve">Головне </w:t>
            </w:r>
            <w:r w:rsidR="00A331A3" w:rsidRPr="00D16906">
              <w:rPr>
                <w:rFonts w:ascii="Times New Roman" w:eastAsia="MS Mincho" w:hAnsi="Times New Roman"/>
                <w:spacing w:val="-12"/>
                <w:sz w:val="24"/>
                <w:szCs w:val="24"/>
                <w:lang w:eastAsia="ja-JP"/>
              </w:rPr>
              <w:t>управління державної служби України з надзвичайних ситуацій у Волинській області, управління патрульної поліції у Волинській області, районні державні адміністрації, територіальні громади, громадські організації</w:t>
            </w:r>
            <w:r w:rsidRPr="00D16906">
              <w:rPr>
                <w:rFonts w:ascii="Times New Roman" w:eastAsia="MS Mincho" w:hAnsi="Times New Roman"/>
                <w:spacing w:val="-12"/>
                <w:sz w:val="24"/>
                <w:szCs w:val="24"/>
                <w:lang w:eastAsia="ja-JP"/>
              </w:rPr>
              <w:t xml:space="preserve"> </w:t>
            </w:r>
            <w:r w:rsidR="00A331A3" w:rsidRPr="00D16906">
              <w:rPr>
                <w:rFonts w:ascii="Times New Roman" w:eastAsia="MS Mincho" w:hAnsi="Times New Roman"/>
                <w:spacing w:val="-12"/>
                <w:sz w:val="24"/>
                <w:szCs w:val="24"/>
                <w:lang w:eastAsia="ja-JP"/>
              </w:rPr>
              <w:t>(за згодою), ініціативні групи (за згодою), волонтерські групи (за згодою), групи самодопомоги (за згодою)</w:t>
            </w:r>
          </w:p>
        </w:tc>
      </w:tr>
      <w:tr w:rsidR="009F4D85" w:rsidRPr="00B32F7C" w:rsidTr="00ED510E">
        <w:trPr>
          <w:trHeight w:val="20"/>
        </w:trPr>
        <w:tc>
          <w:tcPr>
            <w:tcW w:w="3120" w:type="dxa"/>
            <w:vMerge/>
          </w:tcPr>
          <w:p w:rsidR="009F4D85" w:rsidRPr="00B32F7C" w:rsidRDefault="009F4D85" w:rsidP="0058433B">
            <w:pPr>
              <w:pStyle w:val="a5"/>
              <w:ind w:firstLine="0"/>
              <w:rPr>
                <w:rFonts w:ascii="Times New Roman" w:eastAsia="MS Mincho" w:hAnsi="Times New Roman"/>
                <w:bCs/>
                <w:sz w:val="24"/>
                <w:szCs w:val="24"/>
                <w:lang w:eastAsia="ja-JP"/>
              </w:rPr>
            </w:pPr>
          </w:p>
        </w:tc>
        <w:tc>
          <w:tcPr>
            <w:tcW w:w="4677" w:type="dxa"/>
            <w:gridSpan w:val="2"/>
          </w:tcPr>
          <w:p w:rsidR="009F4D85" w:rsidRPr="00B32F7C" w:rsidRDefault="009F4D85" w:rsidP="00B47682">
            <w:pPr>
              <w:pStyle w:val="a5"/>
              <w:spacing w:before="0"/>
              <w:ind w:firstLine="33"/>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3) </w:t>
            </w:r>
            <w:r w:rsidR="00B47682">
              <w:rPr>
                <w:rFonts w:ascii="Times New Roman" w:eastAsia="MS Mincho" w:hAnsi="Times New Roman"/>
                <w:sz w:val="24"/>
                <w:szCs w:val="24"/>
                <w:lang w:eastAsia="ja-JP"/>
              </w:rPr>
              <w:t>з</w:t>
            </w:r>
            <w:r w:rsidRPr="00B32F7C">
              <w:rPr>
                <w:rFonts w:ascii="Times New Roman" w:eastAsia="MS Mincho" w:hAnsi="Times New Roman"/>
                <w:sz w:val="24"/>
                <w:szCs w:val="24"/>
                <w:lang w:eastAsia="ja-JP"/>
              </w:rPr>
              <w:t xml:space="preserve">абезпечення вільного доступу постраждалих від сексуального насильства, а також їхніх дітей, членів </w:t>
            </w:r>
            <w:r w:rsidRPr="00B32F7C">
              <w:rPr>
                <w:rFonts w:ascii="Times New Roman" w:eastAsia="MS Mincho" w:hAnsi="Times New Roman"/>
                <w:sz w:val="24"/>
                <w:szCs w:val="24"/>
                <w:lang w:eastAsia="ja-JP"/>
              </w:rPr>
              <w:lastRenderedPageBreak/>
              <w:t>сімей та інших свідків до своєчасних та орієнтованих на постраждалих послуг, у тому числі психологічних, правових, соціальних послуг, послуг у сфері сексуального та репродуктивного здоров’я, а також надання екстреної допомоги та підтримки в реінтеграції, у тому числі через забезпечення діяльності центрів допомоги врятованим</w:t>
            </w:r>
          </w:p>
        </w:tc>
        <w:tc>
          <w:tcPr>
            <w:tcW w:w="1560" w:type="dxa"/>
          </w:tcPr>
          <w:p w:rsidR="009F4D85" w:rsidRPr="00B32F7C" w:rsidRDefault="009F4D85" w:rsidP="00B17F42">
            <w:pPr>
              <w:pStyle w:val="a5"/>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lastRenderedPageBreak/>
              <w:t>2023-2025</w:t>
            </w:r>
          </w:p>
        </w:tc>
        <w:tc>
          <w:tcPr>
            <w:tcW w:w="6662" w:type="dxa"/>
          </w:tcPr>
          <w:p w:rsidR="009F4D85" w:rsidRPr="00D16906" w:rsidRDefault="00D16906" w:rsidP="00BC2AB7">
            <w:pPr>
              <w:pStyle w:val="a5"/>
              <w:spacing w:before="0"/>
              <w:ind w:left="20" w:firstLine="0"/>
              <w:jc w:val="both"/>
              <w:rPr>
                <w:rFonts w:ascii="Times New Roman" w:eastAsia="MS Mincho" w:hAnsi="Times New Roman"/>
                <w:spacing w:val="-12"/>
                <w:sz w:val="24"/>
                <w:szCs w:val="24"/>
                <w:lang w:eastAsia="ja-JP"/>
              </w:rPr>
            </w:pPr>
            <w:r w:rsidRPr="00D16906">
              <w:rPr>
                <w:rFonts w:ascii="Times New Roman" w:eastAsia="MS Mincho" w:hAnsi="Times New Roman"/>
                <w:spacing w:val="-12"/>
                <w:sz w:val="24"/>
                <w:szCs w:val="24"/>
                <w:lang w:eastAsia="ja-JP"/>
              </w:rPr>
              <w:t>д</w:t>
            </w:r>
            <w:r w:rsidR="00A331A3" w:rsidRPr="00D16906">
              <w:rPr>
                <w:rFonts w:ascii="Times New Roman" w:eastAsia="MS Mincho" w:hAnsi="Times New Roman"/>
                <w:spacing w:val="-12"/>
                <w:sz w:val="24"/>
                <w:szCs w:val="24"/>
                <w:lang w:eastAsia="ja-JP"/>
              </w:rPr>
              <w:t>епартаменти соціального захисту населення, економічного розвитку, зовнішніх зносин та з питань туризму і курортів, управління освіти і науки, охорони здоров’я</w:t>
            </w:r>
            <w:r w:rsidR="00F20AC8" w:rsidRPr="00D16906">
              <w:rPr>
                <w:rFonts w:ascii="Times New Roman" w:eastAsia="MS Mincho" w:hAnsi="Times New Roman"/>
                <w:spacing w:val="-12"/>
                <w:sz w:val="24"/>
                <w:szCs w:val="24"/>
                <w:lang w:eastAsia="ja-JP"/>
              </w:rPr>
              <w:t xml:space="preserve"> </w:t>
            </w:r>
            <w:r w:rsidR="00A331A3" w:rsidRPr="00D16906">
              <w:rPr>
                <w:rFonts w:ascii="Times New Roman" w:eastAsia="MS Mincho" w:hAnsi="Times New Roman"/>
                <w:spacing w:val="-12"/>
                <w:sz w:val="24"/>
                <w:szCs w:val="24"/>
                <w:lang w:eastAsia="ja-JP"/>
              </w:rPr>
              <w:t xml:space="preserve"> облдержадміністрації, обласний центр </w:t>
            </w:r>
            <w:r w:rsidR="00A331A3" w:rsidRPr="00D16906">
              <w:rPr>
                <w:rFonts w:ascii="Times New Roman" w:eastAsia="MS Mincho" w:hAnsi="Times New Roman"/>
                <w:spacing w:val="-12"/>
                <w:sz w:val="24"/>
                <w:szCs w:val="24"/>
                <w:lang w:eastAsia="ja-JP"/>
              </w:rPr>
              <w:lastRenderedPageBreak/>
              <w:t xml:space="preserve">соціальних служб, </w:t>
            </w:r>
            <w:r w:rsidR="000E2F44" w:rsidRPr="00D16906">
              <w:rPr>
                <w:rFonts w:ascii="Times New Roman" w:eastAsia="MS Mincho" w:hAnsi="Times New Roman"/>
                <w:spacing w:val="-12"/>
                <w:sz w:val="24"/>
                <w:szCs w:val="24"/>
                <w:lang w:eastAsia="ja-JP"/>
              </w:rPr>
              <w:t>Р</w:t>
            </w:r>
            <w:r w:rsidR="008563DC" w:rsidRPr="00D16906">
              <w:rPr>
                <w:rFonts w:ascii="Times New Roman" w:eastAsia="MS Mincho" w:hAnsi="Times New Roman"/>
                <w:spacing w:val="-12"/>
                <w:sz w:val="24"/>
                <w:szCs w:val="24"/>
                <w:lang w:eastAsia="ja-JP"/>
              </w:rPr>
              <w:t xml:space="preserve">егіональний центр з надання безоплатної вторинної правової допомоги у Волинській області, </w:t>
            </w:r>
            <w:r w:rsidR="00A331A3" w:rsidRPr="00D16906">
              <w:rPr>
                <w:rFonts w:ascii="Times New Roman" w:eastAsia="MS Mincho" w:hAnsi="Times New Roman"/>
                <w:spacing w:val="-12"/>
                <w:sz w:val="24"/>
                <w:szCs w:val="24"/>
                <w:lang w:eastAsia="ja-JP"/>
              </w:rPr>
              <w:t xml:space="preserve">Головне управління Національної поліції у Волинській області, </w:t>
            </w:r>
            <w:r w:rsidR="005A2142" w:rsidRPr="00D16906">
              <w:rPr>
                <w:rFonts w:ascii="Times New Roman" w:eastAsia="MS Mincho" w:hAnsi="Times New Roman"/>
                <w:spacing w:val="-12"/>
                <w:sz w:val="24"/>
                <w:szCs w:val="24"/>
                <w:lang w:eastAsia="ja-JP"/>
              </w:rPr>
              <w:t xml:space="preserve">Головне </w:t>
            </w:r>
            <w:r w:rsidR="00A331A3" w:rsidRPr="00D16906">
              <w:rPr>
                <w:rFonts w:ascii="Times New Roman" w:eastAsia="MS Mincho" w:hAnsi="Times New Roman"/>
                <w:spacing w:val="-12"/>
                <w:sz w:val="24"/>
                <w:szCs w:val="24"/>
                <w:lang w:eastAsia="ja-JP"/>
              </w:rPr>
              <w:t>управління державної служби України з надзвичайних ситуацій у Волинській області, управління патрульної поліції у Волинській області, районні державні адміністрації, територіальні громади, громадські організації (за згодою), ініціативні групи (за згодою), волонтерські групи (за згодою), групи самодопомоги (за згодою)</w:t>
            </w:r>
          </w:p>
        </w:tc>
      </w:tr>
      <w:tr w:rsidR="00A331A3" w:rsidRPr="00B32F7C" w:rsidTr="00B47682">
        <w:trPr>
          <w:trHeight w:val="2318"/>
        </w:trPr>
        <w:tc>
          <w:tcPr>
            <w:tcW w:w="3120" w:type="dxa"/>
            <w:vMerge/>
          </w:tcPr>
          <w:p w:rsidR="00A331A3" w:rsidRPr="00B32F7C" w:rsidRDefault="00A331A3" w:rsidP="00B80CD9">
            <w:pPr>
              <w:pStyle w:val="a5"/>
              <w:spacing w:before="0" w:line="226" w:lineRule="auto"/>
              <w:ind w:firstLine="0"/>
              <w:rPr>
                <w:rFonts w:ascii="Times New Roman" w:eastAsia="MS Mincho" w:hAnsi="Times New Roman"/>
                <w:bCs/>
                <w:sz w:val="24"/>
                <w:szCs w:val="24"/>
                <w:lang w:eastAsia="ja-JP"/>
              </w:rPr>
            </w:pPr>
          </w:p>
        </w:tc>
        <w:tc>
          <w:tcPr>
            <w:tcW w:w="4677" w:type="dxa"/>
            <w:gridSpan w:val="2"/>
          </w:tcPr>
          <w:p w:rsidR="00A331A3" w:rsidRPr="00B32F7C" w:rsidRDefault="00A331A3" w:rsidP="00B47682">
            <w:pPr>
              <w:pStyle w:val="a5"/>
              <w:spacing w:before="0" w:line="226" w:lineRule="auto"/>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4) </w:t>
            </w:r>
            <w:r w:rsidR="00B47682">
              <w:rPr>
                <w:rFonts w:ascii="Times New Roman" w:eastAsia="MS Mincho" w:hAnsi="Times New Roman"/>
                <w:sz w:val="24"/>
                <w:szCs w:val="24"/>
                <w:lang w:eastAsia="ja-JP"/>
              </w:rPr>
              <w:t>у</w:t>
            </w:r>
            <w:r w:rsidRPr="00B32F7C">
              <w:rPr>
                <w:rFonts w:ascii="Times New Roman" w:eastAsia="MS Mincho" w:hAnsi="Times New Roman"/>
                <w:sz w:val="24"/>
                <w:szCs w:val="24"/>
                <w:lang w:eastAsia="ja-JP"/>
              </w:rPr>
              <w:t>творення в територіальних громадах притулків, інших спеціалізованих служб підтримки жінок та дівчат, чоловіків та хлопців, які постраждали від насильства за ознакою статі та сексуального насильства, пов’язаного з конфліктом, зокрема перебувають у складних життєвих обставинах, зумовлених бойовими діями, терористичним актом, збройним конфліктом, тимчасовою окупацією</w:t>
            </w:r>
          </w:p>
        </w:tc>
        <w:tc>
          <w:tcPr>
            <w:tcW w:w="1560" w:type="dxa"/>
          </w:tcPr>
          <w:p w:rsidR="00A331A3" w:rsidRPr="00B32F7C" w:rsidRDefault="00A331A3" w:rsidP="005D6C02">
            <w:pPr>
              <w:pStyle w:val="a5"/>
              <w:spacing w:before="0" w:line="226" w:lineRule="auto"/>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A331A3" w:rsidRPr="00B32F7C" w:rsidRDefault="00D16906" w:rsidP="00A331A3">
            <w:pPr>
              <w:pStyle w:val="a5"/>
              <w:spacing w:before="0" w:line="228" w:lineRule="auto"/>
              <w:ind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р</w:t>
            </w:r>
            <w:r w:rsidR="00A331A3" w:rsidRPr="00B32F7C">
              <w:rPr>
                <w:rFonts w:ascii="Times New Roman" w:eastAsia="MS Mincho" w:hAnsi="Times New Roman"/>
                <w:sz w:val="24"/>
                <w:szCs w:val="24"/>
                <w:lang w:eastAsia="ja-JP"/>
              </w:rPr>
              <w:t>айонні державні адміністрації, територіальні громади, громадські організації (за згодою)</w:t>
            </w:r>
          </w:p>
        </w:tc>
      </w:tr>
      <w:tr w:rsidR="00A331A3" w:rsidRPr="00B32F7C" w:rsidTr="00D16906">
        <w:trPr>
          <w:trHeight w:val="20"/>
        </w:trPr>
        <w:tc>
          <w:tcPr>
            <w:tcW w:w="3120" w:type="dxa"/>
            <w:vMerge/>
            <w:tcBorders>
              <w:bottom w:val="nil"/>
            </w:tcBorders>
          </w:tcPr>
          <w:p w:rsidR="00A331A3" w:rsidRPr="00B32F7C" w:rsidRDefault="00A331A3" w:rsidP="00B80CD9">
            <w:pPr>
              <w:pStyle w:val="a5"/>
              <w:spacing w:before="0" w:line="226" w:lineRule="auto"/>
              <w:ind w:firstLine="0"/>
              <w:rPr>
                <w:rFonts w:ascii="Times New Roman" w:eastAsia="MS Mincho" w:hAnsi="Times New Roman"/>
                <w:bCs/>
                <w:sz w:val="24"/>
                <w:szCs w:val="24"/>
                <w:lang w:eastAsia="ja-JP"/>
              </w:rPr>
            </w:pPr>
          </w:p>
        </w:tc>
        <w:tc>
          <w:tcPr>
            <w:tcW w:w="4677" w:type="dxa"/>
            <w:gridSpan w:val="2"/>
          </w:tcPr>
          <w:p w:rsidR="00A331A3" w:rsidRPr="00B32F7C" w:rsidRDefault="00A331A3" w:rsidP="00B47682">
            <w:pPr>
              <w:pStyle w:val="a5"/>
              <w:spacing w:before="0" w:line="226" w:lineRule="auto"/>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5) </w:t>
            </w:r>
            <w:r w:rsidR="00B47682">
              <w:rPr>
                <w:rFonts w:ascii="Times New Roman" w:eastAsia="MS Mincho" w:hAnsi="Times New Roman"/>
                <w:sz w:val="24"/>
                <w:szCs w:val="24"/>
                <w:lang w:eastAsia="ja-JP"/>
              </w:rPr>
              <w:t>н</w:t>
            </w:r>
            <w:r w:rsidRPr="00B32F7C">
              <w:rPr>
                <w:rFonts w:ascii="Times New Roman" w:eastAsia="MS Mincho" w:hAnsi="Times New Roman"/>
                <w:sz w:val="24"/>
                <w:szCs w:val="24"/>
                <w:lang w:eastAsia="ja-JP"/>
              </w:rPr>
              <w:t>адання соціальної, психологічної та іншої необхідної підтримки членам сімей осіб, які постраждали від насильства за ознакою статі та сексуального насильства, пов’язаного з конфліктом</w:t>
            </w:r>
          </w:p>
        </w:tc>
        <w:tc>
          <w:tcPr>
            <w:tcW w:w="1560" w:type="dxa"/>
          </w:tcPr>
          <w:p w:rsidR="00A331A3" w:rsidRPr="00B32F7C" w:rsidRDefault="00A331A3" w:rsidP="005D6C02">
            <w:pPr>
              <w:pStyle w:val="a5"/>
              <w:spacing w:line="226" w:lineRule="auto"/>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A331A3" w:rsidRPr="00B32F7C" w:rsidRDefault="00A331A3" w:rsidP="00D16906">
            <w:pPr>
              <w:pStyle w:val="a5"/>
              <w:spacing w:before="0" w:line="226" w:lineRule="auto"/>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 </w:t>
            </w:r>
            <w:r w:rsidR="00D16906">
              <w:rPr>
                <w:rFonts w:ascii="Times New Roman" w:eastAsia="MS Mincho" w:hAnsi="Times New Roman"/>
                <w:sz w:val="24"/>
                <w:szCs w:val="24"/>
                <w:lang w:eastAsia="ja-JP"/>
              </w:rPr>
              <w:t>р</w:t>
            </w:r>
            <w:r w:rsidRPr="00B32F7C">
              <w:rPr>
                <w:rFonts w:ascii="Times New Roman" w:eastAsia="MS Mincho" w:hAnsi="Times New Roman"/>
                <w:sz w:val="24"/>
                <w:szCs w:val="24"/>
                <w:lang w:eastAsia="ja-JP"/>
              </w:rPr>
              <w:t>айонні державні адміністрації, територіальні громади, громадські організації (за згодою)</w:t>
            </w:r>
          </w:p>
        </w:tc>
      </w:tr>
      <w:tr w:rsidR="00A331A3" w:rsidRPr="00B32F7C" w:rsidTr="00D16906">
        <w:trPr>
          <w:trHeight w:val="1493"/>
        </w:trPr>
        <w:tc>
          <w:tcPr>
            <w:tcW w:w="3120" w:type="dxa"/>
            <w:vMerge w:val="restart"/>
            <w:tcBorders>
              <w:top w:val="nil"/>
            </w:tcBorders>
          </w:tcPr>
          <w:p w:rsidR="00A331A3" w:rsidRPr="00B32F7C" w:rsidRDefault="00A331A3" w:rsidP="00B80CD9">
            <w:pPr>
              <w:pStyle w:val="a5"/>
              <w:spacing w:before="0"/>
              <w:ind w:firstLine="0"/>
              <w:jc w:val="center"/>
              <w:rPr>
                <w:rFonts w:ascii="Times New Roman" w:eastAsia="MS Mincho" w:hAnsi="Times New Roman"/>
                <w:bCs/>
                <w:sz w:val="24"/>
                <w:szCs w:val="24"/>
                <w:lang w:eastAsia="ja-JP"/>
              </w:rPr>
            </w:pPr>
          </w:p>
        </w:tc>
        <w:tc>
          <w:tcPr>
            <w:tcW w:w="4677" w:type="dxa"/>
            <w:gridSpan w:val="2"/>
          </w:tcPr>
          <w:p w:rsidR="00A331A3" w:rsidRPr="00B32F7C" w:rsidRDefault="00A331A3" w:rsidP="00D16906">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6) </w:t>
            </w:r>
            <w:r w:rsidR="00D16906">
              <w:rPr>
                <w:rFonts w:ascii="Times New Roman" w:eastAsia="MS Mincho" w:hAnsi="Times New Roman"/>
                <w:sz w:val="24"/>
                <w:szCs w:val="24"/>
                <w:lang w:eastAsia="ja-JP"/>
              </w:rPr>
              <w:t>п</w:t>
            </w:r>
            <w:r w:rsidRPr="00B32F7C">
              <w:rPr>
                <w:rFonts w:ascii="Times New Roman" w:eastAsia="MS Mincho" w:hAnsi="Times New Roman"/>
                <w:sz w:val="24"/>
                <w:szCs w:val="24"/>
                <w:lang w:eastAsia="ja-JP"/>
              </w:rPr>
              <w:t>роведення системних та систематичних навчань для фахівців з питань надання психологічної допомоги особам, які постраждали від насильства за ознакою статі та сексуального насильства, пов’язаного з конфліктом</w:t>
            </w:r>
          </w:p>
        </w:tc>
        <w:tc>
          <w:tcPr>
            <w:tcW w:w="1560" w:type="dxa"/>
          </w:tcPr>
          <w:p w:rsidR="00A331A3" w:rsidRPr="00B32F7C" w:rsidRDefault="00A331A3" w:rsidP="00B80CD9">
            <w:pPr>
              <w:pStyle w:val="a5"/>
              <w:spacing w:before="0" w:line="226" w:lineRule="auto"/>
              <w:ind w:firstLine="54"/>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A331A3" w:rsidRPr="00B32F7C" w:rsidRDefault="00D16906" w:rsidP="00D16906">
            <w:pPr>
              <w:pStyle w:val="a5"/>
              <w:spacing w:before="0"/>
              <w:ind w:firstLine="0"/>
              <w:rPr>
                <w:rFonts w:ascii="Times New Roman" w:eastAsia="MS Mincho" w:hAnsi="Times New Roman"/>
                <w:sz w:val="24"/>
                <w:szCs w:val="24"/>
                <w:lang w:eastAsia="ja-JP"/>
              </w:rPr>
            </w:pPr>
            <w:r>
              <w:rPr>
                <w:rFonts w:ascii="Times New Roman" w:eastAsia="MS Mincho" w:hAnsi="Times New Roman"/>
                <w:sz w:val="24"/>
                <w:szCs w:val="24"/>
                <w:lang w:eastAsia="ja-JP"/>
              </w:rPr>
              <w:t>р</w:t>
            </w:r>
            <w:r w:rsidR="00A331A3" w:rsidRPr="00B32F7C">
              <w:rPr>
                <w:rFonts w:ascii="Times New Roman" w:eastAsia="MS Mincho" w:hAnsi="Times New Roman"/>
                <w:sz w:val="24"/>
                <w:szCs w:val="24"/>
                <w:lang w:eastAsia="ja-JP"/>
              </w:rPr>
              <w:t>айонні державні адміністрації, територіальні громади, громадські організації (за згодою)</w:t>
            </w:r>
          </w:p>
        </w:tc>
      </w:tr>
      <w:tr w:rsidR="00A331A3" w:rsidRPr="00B32F7C" w:rsidTr="00ED510E">
        <w:trPr>
          <w:trHeight w:val="20"/>
        </w:trPr>
        <w:tc>
          <w:tcPr>
            <w:tcW w:w="3120" w:type="dxa"/>
            <w:vMerge/>
          </w:tcPr>
          <w:p w:rsidR="00A331A3" w:rsidRPr="00B32F7C" w:rsidRDefault="00A331A3" w:rsidP="0058433B">
            <w:pPr>
              <w:pStyle w:val="a5"/>
              <w:ind w:firstLine="0"/>
              <w:rPr>
                <w:rFonts w:ascii="Times New Roman" w:eastAsia="MS Mincho" w:hAnsi="Times New Roman"/>
                <w:bCs/>
                <w:sz w:val="24"/>
                <w:szCs w:val="24"/>
                <w:lang w:eastAsia="ja-JP"/>
              </w:rPr>
            </w:pPr>
          </w:p>
        </w:tc>
        <w:tc>
          <w:tcPr>
            <w:tcW w:w="4677" w:type="dxa"/>
            <w:gridSpan w:val="2"/>
          </w:tcPr>
          <w:p w:rsidR="00A331A3" w:rsidRPr="00B32F7C" w:rsidRDefault="00A331A3" w:rsidP="00D16906">
            <w:pPr>
              <w:pStyle w:val="a5"/>
              <w:spacing w:before="0"/>
              <w:ind w:left="-83" w:firstLine="83"/>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7) </w:t>
            </w:r>
            <w:r w:rsidR="00D16906">
              <w:rPr>
                <w:rFonts w:ascii="Times New Roman" w:eastAsia="MS Mincho" w:hAnsi="Times New Roman"/>
                <w:sz w:val="24"/>
                <w:szCs w:val="24"/>
                <w:lang w:eastAsia="ja-JP"/>
              </w:rPr>
              <w:t>п</w:t>
            </w:r>
            <w:r w:rsidRPr="00B32F7C">
              <w:rPr>
                <w:rFonts w:ascii="Times New Roman" w:eastAsia="MS Mincho" w:hAnsi="Times New Roman"/>
                <w:sz w:val="24"/>
                <w:szCs w:val="24"/>
                <w:lang w:eastAsia="ja-JP"/>
              </w:rPr>
              <w:t xml:space="preserve">роведення навчань для жінок, які постраждали </w:t>
            </w:r>
            <w:r w:rsidR="00D16906">
              <w:rPr>
                <w:rFonts w:ascii="Times New Roman" w:eastAsia="MS Mincho" w:hAnsi="Times New Roman"/>
                <w:sz w:val="24"/>
                <w:szCs w:val="24"/>
                <w:lang w:eastAsia="ja-JP"/>
              </w:rPr>
              <w:t>від насильства за ознакою статі/</w:t>
            </w:r>
            <w:r w:rsidRPr="00B32F7C">
              <w:rPr>
                <w:rFonts w:ascii="Times New Roman" w:eastAsia="MS Mincho" w:hAnsi="Times New Roman"/>
                <w:sz w:val="24"/>
                <w:szCs w:val="24"/>
                <w:lang w:eastAsia="ja-JP"/>
              </w:rPr>
              <w:t>торгівлі людьми та шукають роботу</w:t>
            </w:r>
          </w:p>
        </w:tc>
        <w:tc>
          <w:tcPr>
            <w:tcW w:w="1560" w:type="dxa"/>
          </w:tcPr>
          <w:p w:rsidR="00A331A3" w:rsidRPr="00B32F7C" w:rsidRDefault="00A331A3" w:rsidP="001B41DB">
            <w:pPr>
              <w:pStyle w:val="a5"/>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A331A3" w:rsidRPr="00B32F7C" w:rsidRDefault="00D16906" w:rsidP="00D16906">
            <w:pPr>
              <w:pStyle w:val="a5"/>
              <w:spacing w:before="0"/>
              <w:ind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о</w:t>
            </w:r>
            <w:r w:rsidR="00A331A3" w:rsidRPr="00B32F7C">
              <w:rPr>
                <w:rFonts w:ascii="Times New Roman" w:eastAsia="MS Mincho" w:hAnsi="Times New Roman"/>
                <w:sz w:val="24"/>
                <w:szCs w:val="24"/>
                <w:lang w:eastAsia="ja-JP"/>
              </w:rPr>
              <w:t>бласний центр зайнятості, районні державні адміністрації, територіальні громади, громадські організації (за згодою)</w:t>
            </w:r>
          </w:p>
        </w:tc>
      </w:tr>
      <w:tr w:rsidR="00A331A3" w:rsidRPr="00B32F7C" w:rsidTr="00ED510E">
        <w:trPr>
          <w:trHeight w:val="20"/>
        </w:trPr>
        <w:tc>
          <w:tcPr>
            <w:tcW w:w="3120" w:type="dxa"/>
            <w:vMerge/>
          </w:tcPr>
          <w:p w:rsidR="00A331A3" w:rsidRPr="00B32F7C" w:rsidRDefault="00A331A3" w:rsidP="0058433B">
            <w:pPr>
              <w:pStyle w:val="a5"/>
              <w:ind w:firstLine="0"/>
              <w:rPr>
                <w:rFonts w:ascii="Times New Roman" w:eastAsia="MS Mincho" w:hAnsi="Times New Roman"/>
                <w:sz w:val="24"/>
                <w:szCs w:val="24"/>
                <w:lang w:eastAsia="ja-JP"/>
              </w:rPr>
            </w:pPr>
          </w:p>
        </w:tc>
        <w:tc>
          <w:tcPr>
            <w:tcW w:w="4677" w:type="dxa"/>
            <w:gridSpan w:val="2"/>
          </w:tcPr>
          <w:p w:rsidR="00A331A3" w:rsidRPr="00B32F7C" w:rsidRDefault="00A331A3" w:rsidP="00D16906">
            <w:pPr>
              <w:pStyle w:val="a5"/>
              <w:spacing w:before="0"/>
              <w:ind w:left="-83" w:firstLine="83"/>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8) </w:t>
            </w:r>
            <w:r w:rsidR="00D16906">
              <w:rPr>
                <w:rFonts w:ascii="Times New Roman" w:eastAsia="MS Mincho" w:hAnsi="Times New Roman"/>
                <w:sz w:val="24"/>
                <w:szCs w:val="24"/>
                <w:lang w:eastAsia="ja-JP"/>
              </w:rPr>
              <w:t>н</w:t>
            </w:r>
            <w:r w:rsidRPr="00B32F7C">
              <w:rPr>
                <w:rFonts w:ascii="Times New Roman" w:eastAsia="MS Mincho" w:hAnsi="Times New Roman"/>
                <w:sz w:val="24"/>
                <w:szCs w:val="24"/>
                <w:lang w:eastAsia="ja-JP"/>
              </w:rPr>
              <w:t>адання безоплатної правової допомоги особам, які постраждали від сексуального насильства, пов’язаного з конфліктом</w:t>
            </w:r>
          </w:p>
        </w:tc>
        <w:tc>
          <w:tcPr>
            <w:tcW w:w="1560" w:type="dxa"/>
          </w:tcPr>
          <w:p w:rsidR="00A331A3" w:rsidRPr="00B32F7C" w:rsidRDefault="00A331A3" w:rsidP="001B41DB">
            <w:pPr>
              <w:pStyle w:val="a5"/>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A331A3" w:rsidRPr="00B32F7C" w:rsidRDefault="00A331A3" w:rsidP="00D16906">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Регіональний центр з надання безоплатної вторинної правової допомоги у Волинській області, громадські об’єднання (за згодою)</w:t>
            </w:r>
          </w:p>
        </w:tc>
      </w:tr>
      <w:tr w:rsidR="00A331A3" w:rsidRPr="00B32F7C" w:rsidTr="00BB0E62">
        <w:trPr>
          <w:trHeight w:val="20"/>
        </w:trPr>
        <w:tc>
          <w:tcPr>
            <w:tcW w:w="16019" w:type="dxa"/>
            <w:gridSpan w:val="5"/>
          </w:tcPr>
          <w:p w:rsidR="00A331A3" w:rsidRPr="002068B2" w:rsidRDefault="00A331A3" w:rsidP="00D16906">
            <w:pPr>
              <w:pStyle w:val="a5"/>
              <w:ind w:firstLine="0"/>
              <w:jc w:val="center"/>
              <w:rPr>
                <w:rFonts w:ascii="Times New Roman" w:eastAsia="MS Mincho" w:hAnsi="Times New Roman"/>
                <w:b/>
                <w:sz w:val="24"/>
                <w:szCs w:val="24"/>
                <w:lang w:eastAsia="ja-JP"/>
              </w:rPr>
            </w:pPr>
            <w:r w:rsidRPr="002068B2">
              <w:rPr>
                <w:rFonts w:ascii="Times New Roman" w:eastAsia="MS Mincho" w:hAnsi="Times New Roman"/>
                <w:b/>
                <w:sz w:val="24"/>
                <w:szCs w:val="24"/>
                <w:lang w:eastAsia="ja-JP"/>
              </w:rPr>
              <w:t xml:space="preserve">Оперативна ціль </w:t>
            </w:r>
            <w:r w:rsidR="00D16906">
              <w:rPr>
                <w:rFonts w:ascii="Times New Roman" w:eastAsia="MS Mincho" w:hAnsi="Times New Roman"/>
                <w:b/>
                <w:sz w:val="24"/>
                <w:szCs w:val="24"/>
                <w:lang w:eastAsia="ja-JP"/>
              </w:rPr>
              <w:t>І</w:t>
            </w:r>
            <w:r w:rsidR="00D16906">
              <w:rPr>
                <w:rFonts w:ascii="Times New Roman" w:eastAsia="MS Mincho" w:hAnsi="Times New Roman"/>
                <w:b/>
                <w:sz w:val="24"/>
                <w:szCs w:val="24"/>
                <w:lang w:val="en-US" w:eastAsia="ja-JP"/>
              </w:rPr>
              <w:t>V</w:t>
            </w:r>
            <w:r w:rsidRPr="002068B2">
              <w:rPr>
                <w:rFonts w:ascii="Times New Roman" w:eastAsia="MS Mincho" w:hAnsi="Times New Roman"/>
                <w:b/>
                <w:sz w:val="24"/>
                <w:szCs w:val="24"/>
                <w:lang w:eastAsia="ja-JP"/>
              </w:rPr>
              <w:t>. Забезпечення функціонування ефективних механізмів запобігання насильству за ознакою статі, сексуальним домаганням та сексуальному насильству, пов’язаному з конфліктом</w:t>
            </w:r>
          </w:p>
        </w:tc>
      </w:tr>
      <w:tr w:rsidR="00A331A3" w:rsidRPr="00B32F7C" w:rsidTr="00ED510E">
        <w:trPr>
          <w:trHeight w:val="20"/>
        </w:trPr>
        <w:tc>
          <w:tcPr>
            <w:tcW w:w="3120" w:type="dxa"/>
            <w:vMerge w:val="restart"/>
          </w:tcPr>
          <w:p w:rsidR="00A331A3" w:rsidRPr="00B32F7C" w:rsidRDefault="008563DC" w:rsidP="001C5076">
            <w:pPr>
              <w:pStyle w:val="a5"/>
              <w:spacing w:before="0"/>
              <w:ind w:left="34" w:hanging="34"/>
              <w:rPr>
                <w:rFonts w:ascii="Times New Roman" w:eastAsia="MS Mincho" w:hAnsi="Times New Roman"/>
                <w:sz w:val="24"/>
                <w:szCs w:val="24"/>
                <w:lang w:eastAsia="ja-JP"/>
              </w:rPr>
            </w:pPr>
            <w:r w:rsidRPr="00B32F7C">
              <w:rPr>
                <w:rFonts w:ascii="Times New Roman" w:eastAsia="MS Mincho" w:hAnsi="Times New Roman"/>
                <w:sz w:val="24"/>
                <w:szCs w:val="24"/>
                <w:lang w:eastAsia="ja-JP"/>
              </w:rPr>
              <w:t>23</w:t>
            </w:r>
            <w:r w:rsidR="00A331A3" w:rsidRPr="00B32F7C">
              <w:rPr>
                <w:rFonts w:ascii="Times New Roman" w:eastAsia="MS Mincho" w:hAnsi="Times New Roman"/>
                <w:sz w:val="24"/>
                <w:szCs w:val="24"/>
                <w:lang w:eastAsia="ja-JP"/>
              </w:rPr>
              <w:t>. Запровадження системного інформування населення з питань запобігання та протидії насильству за ознакою статі, сексуальним домаганням та сексуальному насильству, пов’язаному з конфліктом</w:t>
            </w:r>
          </w:p>
        </w:tc>
        <w:tc>
          <w:tcPr>
            <w:tcW w:w="4677" w:type="dxa"/>
            <w:gridSpan w:val="2"/>
          </w:tcPr>
          <w:p w:rsidR="00A331A3" w:rsidRPr="00B32F7C" w:rsidRDefault="00A331A3" w:rsidP="00D16906">
            <w:pPr>
              <w:pStyle w:val="a5"/>
              <w:spacing w:before="0"/>
              <w:ind w:left="34" w:hanging="34"/>
              <w:rPr>
                <w:rFonts w:ascii="Times New Roman" w:eastAsia="MS Mincho" w:hAnsi="Times New Roman"/>
                <w:sz w:val="24"/>
                <w:szCs w:val="24"/>
              </w:rPr>
            </w:pPr>
            <w:r w:rsidRPr="00B32F7C">
              <w:rPr>
                <w:rFonts w:ascii="Times New Roman" w:eastAsia="MS Mincho" w:hAnsi="Times New Roman"/>
                <w:sz w:val="24"/>
                <w:szCs w:val="24"/>
              </w:rPr>
              <w:t xml:space="preserve">1) </w:t>
            </w:r>
            <w:r w:rsidR="00D16906">
              <w:rPr>
                <w:rFonts w:ascii="Times New Roman" w:eastAsia="MS Mincho" w:hAnsi="Times New Roman"/>
                <w:sz w:val="24"/>
                <w:szCs w:val="24"/>
              </w:rPr>
              <w:t>в</w:t>
            </w:r>
            <w:r w:rsidRPr="00B32F7C">
              <w:rPr>
                <w:rFonts w:ascii="Times New Roman" w:eastAsia="MS Mincho" w:hAnsi="Times New Roman"/>
                <w:sz w:val="24"/>
                <w:szCs w:val="24"/>
              </w:rPr>
              <w:t>иготовлення та розповсюдження інформаційних та просвітницьких матеріалів з метою формування в суспільстві толерантності, культури миру, нетерпимості до проявів дискримінації за ознакою статі, запобігання та протидії насильству за ознакою статі</w:t>
            </w:r>
          </w:p>
        </w:tc>
        <w:tc>
          <w:tcPr>
            <w:tcW w:w="1560" w:type="dxa"/>
          </w:tcPr>
          <w:p w:rsidR="00A331A3" w:rsidRPr="00B32F7C" w:rsidRDefault="00A331A3" w:rsidP="001B41DB">
            <w:pPr>
              <w:pStyle w:val="a5"/>
              <w:spacing w:before="0"/>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A331A3" w:rsidRPr="00B32F7C" w:rsidRDefault="00A331A3" w:rsidP="00D16906">
            <w:pPr>
              <w:pStyle w:val="a5"/>
              <w:spacing w:before="0"/>
              <w:ind w:firstLine="0"/>
              <w:jc w:val="both"/>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 </w:t>
            </w:r>
            <w:r w:rsidR="00D16906">
              <w:rPr>
                <w:rFonts w:ascii="Times New Roman" w:eastAsia="MS Mincho" w:hAnsi="Times New Roman"/>
                <w:sz w:val="24"/>
                <w:szCs w:val="24"/>
                <w:lang w:eastAsia="ja-JP"/>
              </w:rPr>
              <w:t>д</w:t>
            </w:r>
            <w:r w:rsidRPr="00B32F7C">
              <w:rPr>
                <w:rFonts w:ascii="Times New Roman" w:eastAsia="MS Mincho" w:hAnsi="Times New Roman"/>
                <w:sz w:val="24"/>
                <w:szCs w:val="24"/>
                <w:lang w:eastAsia="ja-JP"/>
              </w:rPr>
              <w:t>епартаменти соціального захисту населення, економічного розвитку, зовнішніх зносин та з питань туризму і курортів, управління ос</w:t>
            </w:r>
            <w:r w:rsidR="00F20AC8">
              <w:rPr>
                <w:rFonts w:ascii="Times New Roman" w:eastAsia="MS Mincho" w:hAnsi="Times New Roman"/>
                <w:sz w:val="24"/>
                <w:szCs w:val="24"/>
                <w:lang w:eastAsia="ja-JP"/>
              </w:rPr>
              <w:t xml:space="preserve">віти і науки, охорони здоров’я </w:t>
            </w:r>
            <w:r w:rsidRPr="00B32F7C">
              <w:rPr>
                <w:rFonts w:ascii="Times New Roman" w:eastAsia="MS Mincho" w:hAnsi="Times New Roman"/>
                <w:sz w:val="24"/>
                <w:szCs w:val="24"/>
                <w:lang w:eastAsia="ja-JP"/>
              </w:rPr>
              <w:t xml:space="preserve">облдержадміністрації, обласний центр соціальних служб, </w:t>
            </w:r>
            <w:r w:rsidR="000E2F44">
              <w:rPr>
                <w:rFonts w:ascii="Times New Roman" w:eastAsia="MS Mincho" w:hAnsi="Times New Roman"/>
                <w:sz w:val="24"/>
                <w:szCs w:val="24"/>
                <w:lang w:eastAsia="ja-JP"/>
              </w:rPr>
              <w:t>Р</w:t>
            </w:r>
            <w:r w:rsidRPr="00B32F7C">
              <w:rPr>
                <w:rFonts w:ascii="Times New Roman" w:eastAsia="MS Mincho" w:hAnsi="Times New Roman"/>
                <w:sz w:val="24"/>
                <w:szCs w:val="24"/>
                <w:lang w:eastAsia="ja-JP"/>
              </w:rPr>
              <w:t>егіональний центр з надання безоплатної вторинної правової допомоги у Волинській області,</w:t>
            </w:r>
            <w:r w:rsidR="008563DC" w:rsidRPr="00B32F7C">
              <w:rPr>
                <w:rFonts w:ascii="Times New Roman" w:eastAsia="MS Mincho" w:hAnsi="Times New Roman"/>
                <w:sz w:val="24"/>
                <w:szCs w:val="24"/>
                <w:lang w:eastAsia="ja-JP"/>
              </w:rPr>
              <w:t xml:space="preserve"> </w:t>
            </w:r>
            <w:r w:rsidRPr="00B32F7C">
              <w:rPr>
                <w:rFonts w:ascii="Times New Roman" w:eastAsia="MS Mincho" w:hAnsi="Times New Roman"/>
                <w:sz w:val="24"/>
                <w:szCs w:val="24"/>
                <w:lang w:eastAsia="ja-JP"/>
              </w:rPr>
              <w:t xml:space="preserve">Головне управління Національної поліції у Волинській області, </w:t>
            </w:r>
            <w:r w:rsidR="005A2142">
              <w:rPr>
                <w:rFonts w:ascii="Times New Roman" w:eastAsia="MS Mincho" w:hAnsi="Times New Roman"/>
                <w:sz w:val="24"/>
                <w:szCs w:val="24"/>
                <w:lang w:eastAsia="ja-JP"/>
              </w:rPr>
              <w:t>Головне</w:t>
            </w:r>
            <w:r w:rsidR="005A2142" w:rsidRPr="00B32F7C">
              <w:rPr>
                <w:rFonts w:ascii="Times New Roman" w:eastAsia="MS Mincho" w:hAnsi="Times New Roman"/>
                <w:sz w:val="24"/>
                <w:szCs w:val="24"/>
                <w:lang w:eastAsia="ja-JP"/>
              </w:rPr>
              <w:t xml:space="preserve"> </w:t>
            </w:r>
            <w:r w:rsidRPr="00B32F7C">
              <w:rPr>
                <w:rFonts w:ascii="Times New Roman" w:eastAsia="MS Mincho" w:hAnsi="Times New Roman"/>
                <w:sz w:val="24"/>
                <w:szCs w:val="24"/>
                <w:lang w:eastAsia="ja-JP"/>
              </w:rPr>
              <w:t>управління державної служби України з надзвичайних ситуацій у Волинській області, управління патрульної поліції у Волинській області, районні державні адміністрації, територіальні громади, громадські організації (за згодою), ініціативні групи (за згодою), волонтерські групи (за згодою), групи самодопомоги (за згодою)</w:t>
            </w:r>
          </w:p>
        </w:tc>
      </w:tr>
      <w:tr w:rsidR="00A331A3" w:rsidRPr="00B32F7C" w:rsidTr="00ED510E">
        <w:trPr>
          <w:trHeight w:val="20"/>
        </w:trPr>
        <w:tc>
          <w:tcPr>
            <w:tcW w:w="3120" w:type="dxa"/>
            <w:vMerge/>
          </w:tcPr>
          <w:p w:rsidR="00A331A3" w:rsidRPr="00B32F7C" w:rsidRDefault="00A331A3" w:rsidP="001B41DB">
            <w:pPr>
              <w:pStyle w:val="a5"/>
              <w:spacing w:before="0"/>
              <w:ind w:firstLine="0"/>
              <w:rPr>
                <w:rFonts w:ascii="Times New Roman" w:eastAsia="MS Mincho" w:hAnsi="Times New Roman"/>
                <w:sz w:val="24"/>
                <w:szCs w:val="24"/>
                <w:lang w:eastAsia="ja-JP"/>
              </w:rPr>
            </w:pPr>
          </w:p>
        </w:tc>
        <w:tc>
          <w:tcPr>
            <w:tcW w:w="4677" w:type="dxa"/>
            <w:gridSpan w:val="2"/>
          </w:tcPr>
          <w:p w:rsidR="00A331A3" w:rsidRPr="00B32F7C" w:rsidRDefault="00A331A3" w:rsidP="00D16906">
            <w:pPr>
              <w:pStyle w:val="a5"/>
              <w:spacing w:before="0"/>
              <w:ind w:firstLine="33"/>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2) </w:t>
            </w:r>
            <w:r w:rsidR="00D16906">
              <w:rPr>
                <w:rFonts w:ascii="Times New Roman" w:eastAsia="MS Mincho" w:hAnsi="Times New Roman"/>
                <w:sz w:val="24"/>
                <w:szCs w:val="24"/>
                <w:lang w:eastAsia="ja-JP"/>
              </w:rPr>
              <w:t>п</w:t>
            </w:r>
            <w:r w:rsidRPr="00B32F7C">
              <w:rPr>
                <w:rFonts w:ascii="Times New Roman" w:eastAsia="MS Mincho" w:hAnsi="Times New Roman"/>
                <w:sz w:val="24"/>
                <w:szCs w:val="24"/>
                <w:lang w:eastAsia="ja-JP"/>
              </w:rPr>
              <w:t>роведення заходів з підвищення рівня поінформованості населення з питань запобігання та протидії насильству, зокрема шляхом інформування з питань насильства за ознакою статі, сексуальних домагань, сексуального насильства, пов’язаного з конфліктом (зокрема шляхом розміщення інформації через різні канали комунікації, з урахуванням особливостей території громад)</w:t>
            </w:r>
          </w:p>
        </w:tc>
        <w:tc>
          <w:tcPr>
            <w:tcW w:w="1560" w:type="dxa"/>
          </w:tcPr>
          <w:p w:rsidR="00A331A3" w:rsidRPr="00B32F7C" w:rsidRDefault="00A331A3" w:rsidP="001B41DB">
            <w:pPr>
              <w:pStyle w:val="a5"/>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A331A3" w:rsidRPr="00B32F7C" w:rsidRDefault="008563DC" w:rsidP="00D16906">
            <w:pPr>
              <w:pStyle w:val="a5"/>
              <w:spacing w:before="0"/>
              <w:ind w:firstLine="0"/>
              <w:jc w:val="both"/>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 </w:t>
            </w:r>
            <w:r w:rsidR="00D16906">
              <w:rPr>
                <w:rFonts w:ascii="Times New Roman" w:eastAsia="MS Mincho" w:hAnsi="Times New Roman"/>
                <w:sz w:val="24"/>
                <w:szCs w:val="24"/>
                <w:lang w:eastAsia="ja-JP"/>
              </w:rPr>
              <w:t>д</w:t>
            </w:r>
            <w:r w:rsidRPr="00B32F7C">
              <w:rPr>
                <w:rFonts w:ascii="Times New Roman" w:eastAsia="MS Mincho" w:hAnsi="Times New Roman"/>
                <w:sz w:val="24"/>
                <w:szCs w:val="24"/>
                <w:lang w:eastAsia="ja-JP"/>
              </w:rPr>
              <w:t>епартаменти соціального захисту населення, економічного розвитку, зовнішніх зносин та з питань туризму і курортів, управління освіти і науки, охорони здоров’я облдержадміністрації, об</w:t>
            </w:r>
            <w:r w:rsidR="000E2F44">
              <w:rPr>
                <w:rFonts w:ascii="Times New Roman" w:eastAsia="MS Mincho" w:hAnsi="Times New Roman"/>
                <w:sz w:val="24"/>
                <w:szCs w:val="24"/>
                <w:lang w:eastAsia="ja-JP"/>
              </w:rPr>
              <w:t>ласний центр соціальних служб, Р</w:t>
            </w:r>
            <w:r w:rsidRPr="00B32F7C">
              <w:rPr>
                <w:rFonts w:ascii="Times New Roman" w:eastAsia="MS Mincho" w:hAnsi="Times New Roman"/>
                <w:sz w:val="24"/>
                <w:szCs w:val="24"/>
                <w:lang w:eastAsia="ja-JP"/>
              </w:rPr>
              <w:t xml:space="preserve">егіональний центр з надання безоплатної вторинної правової допомоги у Волинській області, Головне управління Національної поліції у Волинській області, </w:t>
            </w:r>
            <w:r w:rsidR="005A2142">
              <w:rPr>
                <w:rFonts w:ascii="Times New Roman" w:eastAsia="MS Mincho" w:hAnsi="Times New Roman"/>
                <w:sz w:val="24"/>
                <w:szCs w:val="24"/>
                <w:lang w:eastAsia="ja-JP"/>
              </w:rPr>
              <w:t>Головне</w:t>
            </w:r>
            <w:r w:rsidR="005A2142" w:rsidRPr="00B32F7C">
              <w:rPr>
                <w:rFonts w:ascii="Times New Roman" w:eastAsia="MS Mincho" w:hAnsi="Times New Roman"/>
                <w:sz w:val="24"/>
                <w:szCs w:val="24"/>
                <w:lang w:eastAsia="ja-JP"/>
              </w:rPr>
              <w:t xml:space="preserve"> </w:t>
            </w:r>
            <w:r w:rsidRPr="00B32F7C">
              <w:rPr>
                <w:rFonts w:ascii="Times New Roman" w:eastAsia="MS Mincho" w:hAnsi="Times New Roman"/>
                <w:sz w:val="24"/>
                <w:szCs w:val="24"/>
                <w:lang w:eastAsia="ja-JP"/>
              </w:rPr>
              <w:t>управління державної служби України з надзвичайних ситуацій у Волинській області, управління патрульної поліції у Волинській області, районні державні адміністрації, територіальні громади, громадські організації (за згодою), ініціативні групи (за згодою), волонтерські групи (за згодою), групи самодопомоги (за згодою)</w:t>
            </w:r>
          </w:p>
        </w:tc>
      </w:tr>
      <w:tr w:rsidR="00A331A3" w:rsidRPr="00B32F7C" w:rsidTr="00D16906">
        <w:trPr>
          <w:trHeight w:val="3089"/>
        </w:trPr>
        <w:tc>
          <w:tcPr>
            <w:tcW w:w="3120" w:type="dxa"/>
            <w:vMerge/>
          </w:tcPr>
          <w:p w:rsidR="00A331A3" w:rsidRPr="00B32F7C" w:rsidRDefault="00A331A3" w:rsidP="0058433B">
            <w:pPr>
              <w:pStyle w:val="a5"/>
              <w:ind w:firstLine="0"/>
              <w:rPr>
                <w:rFonts w:ascii="Times New Roman" w:eastAsia="MS Mincho" w:hAnsi="Times New Roman"/>
                <w:sz w:val="24"/>
                <w:szCs w:val="24"/>
                <w:lang w:eastAsia="ja-JP"/>
              </w:rPr>
            </w:pPr>
          </w:p>
        </w:tc>
        <w:tc>
          <w:tcPr>
            <w:tcW w:w="4677" w:type="dxa"/>
            <w:gridSpan w:val="2"/>
          </w:tcPr>
          <w:p w:rsidR="00A331A3" w:rsidRPr="00B32F7C" w:rsidRDefault="00A331A3" w:rsidP="00D16906">
            <w:pPr>
              <w:pStyle w:val="a5"/>
              <w:ind w:firstLine="33"/>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3) </w:t>
            </w:r>
            <w:r w:rsidR="00D16906">
              <w:rPr>
                <w:rFonts w:ascii="Times New Roman" w:eastAsia="MS Mincho" w:hAnsi="Times New Roman"/>
                <w:sz w:val="24"/>
                <w:szCs w:val="24"/>
                <w:lang w:eastAsia="ja-JP"/>
              </w:rPr>
              <w:t>п</w:t>
            </w:r>
            <w:r w:rsidRPr="00B32F7C">
              <w:rPr>
                <w:rFonts w:ascii="Times New Roman" w:eastAsia="MS Mincho" w:hAnsi="Times New Roman"/>
                <w:sz w:val="24"/>
                <w:szCs w:val="24"/>
                <w:lang w:eastAsia="ja-JP"/>
              </w:rPr>
              <w:t>роведення інформаційних кампаній, спрямованих на подолання ген</w:t>
            </w:r>
            <w:r w:rsidR="008563DC" w:rsidRPr="00B32F7C">
              <w:rPr>
                <w:rFonts w:ascii="Times New Roman" w:eastAsia="MS Mincho" w:hAnsi="Times New Roman"/>
                <w:sz w:val="24"/>
                <w:szCs w:val="24"/>
                <w:lang w:eastAsia="ja-JP"/>
              </w:rPr>
              <w:t xml:space="preserve">дерних стереотипів, формування «нульової» </w:t>
            </w:r>
            <w:r w:rsidRPr="00B32F7C">
              <w:rPr>
                <w:rFonts w:ascii="Times New Roman" w:eastAsia="MS Mincho" w:hAnsi="Times New Roman"/>
                <w:sz w:val="24"/>
                <w:szCs w:val="24"/>
                <w:lang w:eastAsia="ja-JP"/>
              </w:rPr>
              <w:t>толерантності до насильства за ознакою статі та сексуального насильства, пов’язаного з конфліктом, з використанням сучасних інформаційно-комунікаційних технологій та залученням засобів масової інформації, з використанням думки формальних/ неформальних громадських та військових лідерів, у тому числі для молоді</w:t>
            </w:r>
          </w:p>
        </w:tc>
        <w:tc>
          <w:tcPr>
            <w:tcW w:w="1560" w:type="dxa"/>
          </w:tcPr>
          <w:p w:rsidR="00A331A3" w:rsidRPr="00B32F7C" w:rsidRDefault="00A331A3" w:rsidP="0009466D">
            <w:pPr>
              <w:pStyle w:val="a5"/>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A331A3" w:rsidRPr="00B32F7C" w:rsidRDefault="00D16906" w:rsidP="00F20AC8">
            <w:pPr>
              <w:pStyle w:val="a5"/>
              <w:ind w:firstLine="0"/>
              <w:jc w:val="both"/>
              <w:rPr>
                <w:rFonts w:ascii="Times New Roman" w:eastAsia="MS Mincho" w:hAnsi="Times New Roman"/>
                <w:sz w:val="24"/>
                <w:szCs w:val="24"/>
                <w:lang w:eastAsia="ja-JP"/>
              </w:rPr>
            </w:pPr>
            <w:r>
              <w:rPr>
                <w:rFonts w:ascii="Times New Roman" w:eastAsia="MS Mincho" w:hAnsi="Times New Roman"/>
                <w:sz w:val="24"/>
                <w:szCs w:val="24"/>
                <w:lang w:eastAsia="ja-JP"/>
              </w:rPr>
              <w:t>д</w:t>
            </w:r>
            <w:r w:rsidR="008563DC" w:rsidRPr="00B32F7C">
              <w:rPr>
                <w:rFonts w:ascii="Times New Roman" w:eastAsia="MS Mincho" w:hAnsi="Times New Roman"/>
                <w:sz w:val="24"/>
                <w:szCs w:val="24"/>
                <w:lang w:eastAsia="ja-JP"/>
              </w:rPr>
              <w:t>епартаменти соціального захисту населення, економічного розвитку, зовнішніх зносин та з питань туризму і курортів, управління освіти і науки, охорони здоров’я</w:t>
            </w:r>
            <w:r w:rsidR="00F20AC8">
              <w:rPr>
                <w:rFonts w:ascii="Times New Roman" w:eastAsia="MS Mincho" w:hAnsi="Times New Roman"/>
                <w:sz w:val="24"/>
                <w:szCs w:val="24"/>
                <w:lang w:eastAsia="ja-JP"/>
              </w:rPr>
              <w:t xml:space="preserve"> </w:t>
            </w:r>
            <w:r w:rsidR="008563DC" w:rsidRPr="00B32F7C">
              <w:rPr>
                <w:rFonts w:ascii="Times New Roman" w:eastAsia="MS Mincho" w:hAnsi="Times New Roman"/>
                <w:sz w:val="24"/>
                <w:szCs w:val="24"/>
                <w:lang w:eastAsia="ja-JP"/>
              </w:rPr>
              <w:t>облдержадміністрації, об</w:t>
            </w:r>
            <w:r w:rsidR="000E2F44">
              <w:rPr>
                <w:rFonts w:ascii="Times New Roman" w:eastAsia="MS Mincho" w:hAnsi="Times New Roman"/>
                <w:sz w:val="24"/>
                <w:szCs w:val="24"/>
                <w:lang w:eastAsia="ja-JP"/>
              </w:rPr>
              <w:t>ласний центр соціальних служб, Р</w:t>
            </w:r>
            <w:r w:rsidR="008563DC" w:rsidRPr="00B32F7C">
              <w:rPr>
                <w:rFonts w:ascii="Times New Roman" w:eastAsia="MS Mincho" w:hAnsi="Times New Roman"/>
                <w:sz w:val="24"/>
                <w:szCs w:val="24"/>
                <w:lang w:eastAsia="ja-JP"/>
              </w:rPr>
              <w:t xml:space="preserve">егіональний центр з надання безоплатної вторинної правової допомоги у Волинській області, Головне управління Національної поліції у Волинській області, </w:t>
            </w:r>
            <w:r w:rsidR="005A2142">
              <w:rPr>
                <w:rFonts w:ascii="Times New Roman" w:eastAsia="MS Mincho" w:hAnsi="Times New Roman"/>
                <w:sz w:val="24"/>
                <w:szCs w:val="24"/>
                <w:lang w:eastAsia="ja-JP"/>
              </w:rPr>
              <w:t>Головне</w:t>
            </w:r>
            <w:r w:rsidR="005A2142" w:rsidRPr="00B32F7C">
              <w:rPr>
                <w:rFonts w:ascii="Times New Roman" w:eastAsia="MS Mincho" w:hAnsi="Times New Roman"/>
                <w:sz w:val="24"/>
                <w:szCs w:val="24"/>
                <w:lang w:eastAsia="ja-JP"/>
              </w:rPr>
              <w:t xml:space="preserve"> </w:t>
            </w:r>
            <w:r w:rsidR="008563DC" w:rsidRPr="00B32F7C">
              <w:rPr>
                <w:rFonts w:ascii="Times New Roman" w:eastAsia="MS Mincho" w:hAnsi="Times New Roman"/>
                <w:sz w:val="24"/>
                <w:szCs w:val="24"/>
                <w:lang w:eastAsia="ja-JP"/>
              </w:rPr>
              <w:t>управління державної служби України з надзвичайних ситуацій у Волинській області, управління патрульної поліції у Волинській області, районні державні адміністрації, територіальні громади, громадські організації (за згодою), ініціативні групи (за згодою), волонтерські групи (за згодою), групи самодопомоги (за згодою)</w:t>
            </w:r>
          </w:p>
        </w:tc>
      </w:tr>
      <w:tr w:rsidR="00D16906" w:rsidRPr="00B32F7C" w:rsidTr="00D16906">
        <w:trPr>
          <w:trHeight w:val="491"/>
        </w:trPr>
        <w:tc>
          <w:tcPr>
            <w:tcW w:w="3120" w:type="dxa"/>
            <w:vMerge w:val="restart"/>
          </w:tcPr>
          <w:p w:rsidR="00D16906" w:rsidRPr="00B32F7C" w:rsidRDefault="00D16906" w:rsidP="00D16906">
            <w:pPr>
              <w:pStyle w:val="a5"/>
              <w:spacing w:before="0"/>
              <w:ind w:firstLine="0"/>
              <w:rPr>
                <w:rFonts w:ascii="Times New Roman" w:eastAsia="MS Mincho" w:hAnsi="Times New Roman"/>
                <w:sz w:val="24"/>
                <w:szCs w:val="24"/>
                <w:lang w:eastAsia="ja-JP"/>
              </w:rPr>
            </w:pPr>
            <w:r>
              <w:rPr>
                <w:rFonts w:ascii="Times New Roman" w:eastAsia="MS Mincho" w:hAnsi="Times New Roman"/>
                <w:sz w:val="24"/>
                <w:szCs w:val="24"/>
                <w:lang w:eastAsia="ja-JP"/>
              </w:rPr>
              <w:t>24. Запобігання вчиненню насильства особами, які схильні до його вчинення</w:t>
            </w:r>
          </w:p>
        </w:tc>
        <w:tc>
          <w:tcPr>
            <w:tcW w:w="4677" w:type="dxa"/>
            <w:gridSpan w:val="2"/>
          </w:tcPr>
          <w:p w:rsidR="00D16906" w:rsidRPr="00B32F7C" w:rsidRDefault="00D16906" w:rsidP="00D16906">
            <w:pPr>
              <w:pStyle w:val="a5"/>
              <w:spacing w:before="0"/>
              <w:ind w:firstLine="33"/>
              <w:rPr>
                <w:rFonts w:ascii="Times New Roman" w:eastAsia="MS Mincho" w:hAnsi="Times New Roman"/>
                <w:sz w:val="24"/>
                <w:szCs w:val="24"/>
                <w:lang w:eastAsia="ja-JP"/>
              </w:rPr>
            </w:pPr>
            <w:r>
              <w:rPr>
                <w:rFonts w:ascii="Times New Roman" w:eastAsia="MS Mincho" w:hAnsi="Times New Roman"/>
                <w:sz w:val="24"/>
                <w:szCs w:val="24"/>
                <w:lang w:eastAsia="ja-JP"/>
              </w:rPr>
              <w:t>1</w:t>
            </w:r>
            <w:r w:rsidRPr="00B32F7C">
              <w:rPr>
                <w:rFonts w:ascii="Times New Roman" w:eastAsia="MS Mincho" w:hAnsi="Times New Roman"/>
                <w:sz w:val="24"/>
                <w:szCs w:val="24"/>
                <w:lang w:eastAsia="ja-JP"/>
              </w:rPr>
              <w:t xml:space="preserve">) </w:t>
            </w:r>
            <w:r>
              <w:rPr>
                <w:rFonts w:ascii="Times New Roman" w:hAnsi="Times New Roman"/>
                <w:sz w:val="24"/>
                <w:szCs w:val="24"/>
              </w:rPr>
              <w:t>о</w:t>
            </w:r>
            <w:r w:rsidRPr="00B32F7C">
              <w:rPr>
                <w:rFonts w:ascii="Times New Roman" w:eastAsia="MS Mincho" w:hAnsi="Times New Roman"/>
                <w:sz w:val="24"/>
                <w:szCs w:val="24"/>
                <w:lang w:eastAsia="ja-JP"/>
              </w:rPr>
              <w:t>рганізація навчання фахівців для виконання програм для кривдників</w:t>
            </w:r>
          </w:p>
        </w:tc>
        <w:tc>
          <w:tcPr>
            <w:tcW w:w="1560" w:type="dxa"/>
          </w:tcPr>
          <w:p w:rsidR="00D16906" w:rsidRPr="00B32F7C" w:rsidRDefault="00D16906" w:rsidP="00D16906">
            <w:pPr>
              <w:pStyle w:val="a5"/>
              <w:spacing w:before="0"/>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D16906" w:rsidRPr="00B32F7C" w:rsidRDefault="00D16906" w:rsidP="00D16906">
            <w:pPr>
              <w:pStyle w:val="a5"/>
              <w:spacing w:before="0"/>
              <w:ind w:firstLine="0"/>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 </w:t>
            </w:r>
            <w:r>
              <w:rPr>
                <w:rFonts w:ascii="Times New Roman" w:eastAsia="MS Mincho" w:hAnsi="Times New Roman"/>
                <w:sz w:val="24"/>
                <w:szCs w:val="24"/>
                <w:lang w:eastAsia="ja-JP"/>
              </w:rPr>
              <w:t>д</w:t>
            </w:r>
            <w:r w:rsidRPr="00B32F7C">
              <w:rPr>
                <w:rFonts w:ascii="Times New Roman" w:eastAsia="MS Mincho" w:hAnsi="Times New Roman"/>
                <w:sz w:val="24"/>
                <w:szCs w:val="24"/>
                <w:lang w:eastAsia="ja-JP"/>
              </w:rPr>
              <w:t>епартамент  соціального захисту населення облдержадміністрації</w:t>
            </w:r>
          </w:p>
        </w:tc>
      </w:tr>
      <w:tr w:rsidR="00D16906" w:rsidRPr="00B32F7C" w:rsidTr="00D16906">
        <w:trPr>
          <w:trHeight w:val="655"/>
        </w:trPr>
        <w:tc>
          <w:tcPr>
            <w:tcW w:w="3120" w:type="dxa"/>
            <w:vMerge/>
          </w:tcPr>
          <w:p w:rsidR="00D16906" w:rsidRPr="00B32F7C" w:rsidRDefault="00D16906" w:rsidP="0058433B">
            <w:pPr>
              <w:pStyle w:val="a5"/>
              <w:ind w:firstLine="0"/>
              <w:rPr>
                <w:rFonts w:ascii="Times New Roman" w:eastAsia="MS Mincho" w:hAnsi="Times New Roman"/>
                <w:sz w:val="24"/>
                <w:szCs w:val="24"/>
                <w:lang w:eastAsia="ja-JP"/>
              </w:rPr>
            </w:pPr>
          </w:p>
        </w:tc>
        <w:tc>
          <w:tcPr>
            <w:tcW w:w="4677" w:type="dxa"/>
            <w:gridSpan w:val="2"/>
          </w:tcPr>
          <w:p w:rsidR="00D16906" w:rsidRPr="00B32F7C" w:rsidRDefault="00D16906" w:rsidP="00D16906">
            <w:pPr>
              <w:pStyle w:val="a5"/>
              <w:spacing w:before="0"/>
              <w:ind w:firstLine="33"/>
              <w:rPr>
                <w:rFonts w:ascii="Times New Roman" w:eastAsia="MS Mincho" w:hAnsi="Times New Roman"/>
                <w:sz w:val="24"/>
                <w:szCs w:val="24"/>
                <w:lang w:eastAsia="ja-JP"/>
              </w:rPr>
            </w:pPr>
            <w:r>
              <w:rPr>
                <w:rFonts w:ascii="Times New Roman" w:eastAsia="MS Mincho" w:hAnsi="Times New Roman"/>
                <w:sz w:val="24"/>
                <w:szCs w:val="24"/>
                <w:lang w:eastAsia="ja-JP"/>
              </w:rPr>
              <w:t>2</w:t>
            </w:r>
            <w:r w:rsidRPr="00B32F7C">
              <w:rPr>
                <w:rFonts w:ascii="Times New Roman" w:eastAsia="MS Mincho" w:hAnsi="Times New Roman"/>
                <w:sz w:val="24"/>
                <w:szCs w:val="24"/>
                <w:lang w:eastAsia="ja-JP"/>
              </w:rPr>
              <w:t xml:space="preserve">) </w:t>
            </w:r>
            <w:r>
              <w:rPr>
                <w:rFonts w:ascii="Times New Roman" w:eastAsia="MS Mincho" w:hAnsi="Times New Roman"/>
                <w:sz w:val="24"/>
                <w:szCs w:val="24"/>
                <w:lang w:eastAsia="ja-JP"/>
              </w:rPr>
              <w:t>з</w:t>
            </w:r>
            <w:r w:rsidRPr="00B32F7C">
              <w:rPr>
                <w:rFonts w:ascii="Times New Roman" w:eastAsia="MS Mincho" w:hAnsi="Times New Roman"/>
                <w:sz w:val="24"/>
                <w:szCs w:val="24"/>
                <w:lang w:eastAsia="ja-JP"/>
              </w:rPr>
              <w:t>абезпечення проходження особами, які вчинили насильство за ознакою статі, програми для кривдників</w:t>
            </w:r>
          </w:p>
        </w:tc>
        <w:tc>
          <w:tcPr>
            <w:tcW w:w="1560" w:type="dxa"/>
          </w:tcPr>
          <w:p w:rsidR="00D16906" w:rsidRPr="00B32F7C" w:rsidRDefault="00D16906" w:rsidP="00D16906">
            <w:pPr>
              <w:pStyle w:val="a5"/>
              <w:spacing w:before="0"/>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D16906" w:rsidRPr="00B32F7C" w:rsidRDefault="00D16906" w:rsidP="00D16906">
            <w:pPr>
              <w:pStyle w:val="a5"/>
              <w:spacing w:before="0"/>
              <w:ind w:firstLine="0"/>
              <w:rPr>
                <w:rFonts w:ascii="Times New Roman" w:eastAsia="MS Mincho" w:hAnsi="Times New Roman"/>
                <w:sz w:val="24"/>
                <w:szCs w:val="24"/>
                <w:lang w:eastAsia="ja-JP"/>
              </w:rPr>
            </w:pPr>
            <w:r>
              <w:rPr>
                <w:rFonts w:ascii="Times New Roman" w:eastAsia="MS Mincho" w:hAnsi="Times New Roman"/>
                <w:sz w:val="24"/>
                <w:szCs w:val="24"/>
                <w:lang w:eastAsia="ja-JP"/>
              </w:rPr>
              <w:t>р</w:t>
            </w:r>
            <w:r w:rsidRPr="00B32F7C">
              <w:rPr>
                <w:rFonts w:ascii="Times New Roman" w:eastAsia="MS Mincho" w:hAnsi="Times New Roman"/>
                <w:sz w:val="24"/>
                <w:szCs w:val="24"/>
                <w:lang w:eastAsia="ja-JP"/>
              </w:rPr>
              <w:t>айонні державні адміністрації, територіальні громади</w:t>
            </w:r>
          </w:p>
        </w:tc>
      </w:tr>
      <w:tr w:rsidR="00A331A3" w:rsidRPr="00B32F7C" w:rsidTr="00BB0E62">
        <w:trPr>
          <w:trHeight w:val="20"/>
        </w:trPr>
        <w:tc>
          <w:tcPr>
            <w:tcW w:w="16019" w:type="dxa"/>
            <w:gridSpan w:val="5"/>
          </w:tcPr>
          <w:p w:rsidR="00A331A3" w:rsidRPr="002068B2" w:rsidRDefault="00A331A3" w:rsidP="00D16906">
            <w:pPr>
              <w:pStyle w:val="a5"/>
              <w:ind w:firstLine="0"/>
              <w:jc w:val="center"/>
              <w:rPr>
                <w:rFonts w:ascii="Times New Roman" w:eastAsia="MS Mincho" w:hAnsi="Times New Roman"/>
                <w:b/>
                <w:sz w:val="24"/>
                <w:szCs w:val="24"/>
                <w:lang w:eastAsia="ja-JP"/>
              </w:rPr>
            </w:pPr>
            <w:r w:rsidRPr="002068B2">
              <w:rPr>
                <w:rFonts w:ascii="Times New Roman" w:eastAsia="MS Mincho" w:hAnsi="Times New Roman"/>
                <w:b/>
                <w:sz w:val="24"/>
                <w:szCs w:val="24"/>
                <w:lang w:eastAsia="ja-JP"/>
              </w:rPr>
              <w:t xml:space="preserve">Стратегічна ціль </w:t>
            </w:r>
            <w:r w:rsidR="00D16906">
              <w:rPr>
                <w:rFonts w:ascii="Times New Roman" w:eastAsia="MS Mincho" w:hAnsi="Times New Roman"/>
                <w:b/>
                <w:sz w:val="24"/>
                <w:szCs w:val="24"/>
                <w:lang w:val="en-US" w:eastAsia="ja-JP"/>
              </w:rPr>
              <w:t>V</w:t>
            </w:r>
            <w:r w:rsidRPr="002068B2">
              <w:rPr>
                <w:rFonts w:ascii="Times New Roman" w:eastAsia="MS Mincho" w:hAnsi="Times New Roman"/>
                <w:b/>
                <w:sz w:val="24"/>
                <w:szCs w:val="24"/>
                <w:lang w:eastAsia="ja-JP"/>
              </w:rPr>
              <w:t xml:space="preserve">. Забезпечення розвиненої інституційної спроможності виконавців Національного плану для ефективного впровадження порядку денного </w:t>
            </w:r>
            <w:r w:rsidR="002068B2">
              <w:rPr>
                <w:rFonts w:ascii="Times New Roman" w:eastAsia="MS Mincho" w:hAnsi="Times New Roman"/>
                <w:b/>
                <w:color w:val="000000"/>
                <w:sz w:val="24"/>
                <w:szCs w:val="24"/>
                <w:lang w:eastAsia="ja-JP"/>
              </w:rPr>
              <w:t>«</w:t>
            </w:r>
            <w:r w:rsidRPr="002068B2">
              <w:rPr>
                <w:rFonts w:ascii="Times New Roman" w:eastAsia="MS Mincho" w:hAnsi="Times New Roman"/>
                <w:b/>
                <w:sz w:val="24"/>
                <w:szCs w:val="24"/>
                <w:lang w:eastAsia="ja-JP"/>
              </w:rPr>
              <w:t>Жінки, мир, безпека</w:t>
            </w:r>
            <w:r w:rsidR="002068B2">
              <w:rPr>
                <w:rFonts w:ascii="Times New Roman" w:eastAsia="MS Mincho" w:hAnsi="Times New Roman"/>
                <w:b/>
                <w:sz w:val="24"/>
                <w:szCs w:val="24"/>
                <w:lang w:eastAsia="ja-JP"/>
              </w:rPr>
              <w:t>»</w:t>
            </w:r>
            <w:r w:rsidRPr="002068B2">
              <w:rPr>
                <w:rFonts w:ascii="Times New Roman" w:eastAsia="MS Mincho" w:hAnsi="Times New Roman"/>
                <w:b/>
                <w:sz w:val="24"/>
                <w:szCs w:val="24"/>
                <w:lang w:eastAsia="ja-JP"/>
              </w:rPr>
              <w:t xml:space="preserve"> відповідно до міжнародних стандартів</w:t>
            </w:r>
          </w:p>
        </w:tc>
      </w:tr>
      <w:tr w:rsidR="00A331A3" w:rsidRPr="00B32F7C" w:rsidTr="00BB0E62">
        <w:trPr>
          <w:trHeight w:val="20"/>
        </w:trPr>
        <w:tc>
          <w:tcPr>
            <w:tcW w:w="16019" w:type="dxa"/>
            <w:gridSpan w:val="5"/>
          </w:tcPr>
          <w:p w:rsidR="00A331A3" w:rsidRPr="002068B2" w:rsidRDefault="00A331A3" w:rsidP="00D16906">
            <w:pPr>
              <w:pStyle w:val="a5"/>
              <w:ind w:firstLine="0"/>
              <w:jc w:val="center"/>
              <w:rPr>
                <w:rFonts w:ascii="Times New Roman" w:eastAsia="MS Mincho" w:hAnsi="Times New Roman"/>
                <w:b/>
                <w:sz w:val="24"/>
                <w:szCs w:val="24"/>
                <w:lang w:eastAsia="ja-JP"/>
              </w:rPr>
            </w:pPr>
            <w:r w:rsidRPr="002068B2">
              <w:rPr>
                <w:rFonts w:ascii="Times New Roman" w:eastAsia="MS Mincho" w:hAnsi="Times New Roman"/>
                <w:b/>
                <w:sz w:val="24"/>
                <w:szCs w:val="24"/>
                <w:lang w:eastAsia="ja-JP"/>
              </w:rPr>
              <w:t xml:space="preserve">Оперативна ціль </w:t>
            </w:r>
            <w:r w:rsidR="00D16906">
              <w:rPr>
                <w:rFonts w:ascii="Times New Roman" w:eastAsia="MS Mincho" w:hAnsi="Times New Roman"/>
                <w:b/>
                <w:sz w:val="24"/>
                <w:szCs w:val="24"/>
                <w:lang w:eastAsia="ja-JP"/>
              </w:rPr>
              <w:t>І</w:t>
            </w:r>
            <w:r w:rsidRPr="002068B2">
              <w:rPr>
                <w:rFonts w:ascii="Times New Roman" w:eastAsia="MS Mincho" w:hAnsi="Times New Roman"/>
                <w:b/>
                <w:sz w:val="24"/>
                <w:szCs w:val="24"/>
                <w:lang w:eastAsia="ja-JP"/>
              </w:rPr>
              <w:t xml:space="preserve">. Забезпечення достатніх знань та навичок виконавців Національного плану для ефективного виконання завдань, </w:t>
            </w:r>
            <w:r w:rsidR="00D16906">
              <w:rPr>
                <w:rFonts w:ascii="Times New Roman" w:eastAsia="MS Mincho" w:hAnsi="Times New Roman"/>
                <w:b/>
                <w:sz w:val="24"/>
                <w:szCs w:val="24"/>
                <w:lang w:eastAsia="ja-JP"/>
              </w:rPr>
              <w:t xml:space="preserve">    </w:t>
            </w:r>
            <w:r w:rsidRPr="002068B2">
              <w:rPr>
                <w:rFonts w:ascii="Times New Roman" w:eastAsia="MS Mincho" w:hAnsi="Times New Roman"/>
                <w:b/>
                <w:sz w:val="24"/>
                <w:szCs w:val="24"/>
                <w:lang w:eastAsia="ja-JP"/>
              </w:rPr>
              <w:t xml:space="preserve">визначених порядком денним </w:t>
            </w:r>
            <w:r w:rsidR="002068B2">
              <w:rPr>
                <w:rFonts w:ascii="Times New Roman" w:eastAsia="MS Mincho" w:hAnsi="Times New Roman"/>
                <w:b/>
                <w:color w:val="000000"/>
                <w:sz w:val="24"/>
                <w:szCs w:val="24"/>
                <w:lang w:eastAsia="ja-JP"/>
              </w:rPr>
              <w:t>«</w:t>
            </w:r>
            <w:r w:rsidR="002068B2">
              <w:rPr>
                <w:rFonts w:ascii="Times New Roman" w:eastAsia="MS Mincho" w:hAnsi="Times New Roman"/>
                <w:b/>
                <w:sz w:val="24"/>
                <w:szCs w:val="24"/>
                <w:lang w:eastAsia="ja-JP"/>
              </w:rPr>
              <w:t>Жінки, мир, безпека»</w:t>
            </w:r>
            <w:r w:rsidRPr="002068B2">
              <w:rPr>
                <w:rFonts w:ascii="Times New Roman" w:eastAsia="MS Mincho" w:hAnsi="Times New Roman"/>
                <w:b/>
                <w:sz w:val="24"/>
                <w:szCs w:val="24"/>
                <w:lang w:eastAsia="ja-JP"/>
              </w:rPr>
              <w:t xml:space="preserve"> відповідно до міжнародних стандартів</w:t>
            </w:r>
          </w:p>
        </w:tc>
      </w:tr>
      <w:tr w:rsidR="00A331A3" w:rsidRPr="00B32F7C" w:rsidTr="00BB0E62">
        <w:trPr>
          <w:trHeight w:val="20"/>
        </w:trPr>
        <w:tc>
          <w:tcPr>
            <w:tcW w:w="16019" w:type="dxa"/>
            <w:gridSpan w:val="5"/>
          </w:tcPr>
          <w:p w:rsidR="00A331A3" w:rsidRPr="002068B2" w:rsidRDefault="00A331A3" w:rsidP="00D16906">
            <w:pPr>
              <w:pStyle w:val="a5"/>
              <w:ind w:firstLine="0"/>
              <w:jc w:val="center"/>
              <w:rPr>
                <w:rFonts w:ascii="Times New Roman" w:eastAsia="MS Mincho" w:hAnsi="Times New Roman"/>
                <w:b/>
                <w:sz w:val="24"/>
                <w:szCs w:val="24"/>
                <w:lang w:eastAsia="ja-JP"/>
              </w:rPr>
            </w:pPr>
            <w:r w:rsidRPr="002068B2">
              <w:rPr>
                <w:rFonts w:ascii="Times New Roman" w:eastAsia="MS Mincho" w:hAnsi="Times New Roman"/>
                <w:b/>
                <w:sz w:val="24"/>
                <w:szCs w:val="24"/>
                <w:lang w:eastAsia="ja-JP"/>
              </w:rPr>
              <w:t xml:space="preserve">Оперативна ціль </w:t>
            </w:r>
            <w:r w:rsidR="00D16906">
              <w:rPr>
                <w:rFonts w:ascii="Times New Roman" w:eastAsia="MS Mincho" w:hAnsi="Times New Roman"/>
                <w:b/>
                <w:sz w:val="24"/>
                <w:szCs w:val="24"/>
                <w:lang w:eastAsia="ja-JP"/>
              </w:rPr>
              <w:t>ІІ.</w:t>
            </w:r>
            <w:r w:rsidRPr="002068B2">
              <w:rPr>
                <w:rFonts w:ascii="Times New Roman" w:eastAsia="MS Mincho" w:hAnsi="Times New Roman"/>
                <w:b/>
                <w:sz w:val="24"/>
                <w:szCs w:val="24"/>
                <w:lang w:eastAsia="ja-JP"/>
              </w:rPr>
              <w:t xml:space="preserve"> Впровадження ефективної системи міжвідомчої взаємодії на місцевому, регіональному та національному рівні, інституційних механізмів, у тому числі в секторі безпеки і оборони, щодо розроблення, виконання та моніторингу стану виконання Національного плану дій з виконання р</w:t>
            </w:r>
            <w:r w:rsidR="002068B2">
              <w:rPr>
                <w:rFonts w:ascii="Times New Roman" w:eastAsia="MS Mincho" w:hAnsi="Times New Roman"/>
                <w:b/>
                <w:sz w:val="24"/>
                <w:szCs w:val="24"/>
                <w:lang w:eastAsia="ja-JP"/>
              </w:rPr>
              <w:t>езолюції Ради Безпеки ООН 1325 «Жінки, мир, безпека»</w:t>
            </w:r>
            <w:r w:rsidRPr="002068B2">
              <w:rPr>
                <w:rFonts w:ascii="Times New Roman" w:eastAsia="MS Mincho" w:hAnsi="Times New Roman"/>
                <w:b/>
                <w:sz w:val="24"/>
                <w:szCs w:val="24"/>
                <w:lang w:eastAsia="ja-JP"/>
              </w:rPr>
              <w:t xml:space="preserve"> на період до 2025 року</w:t>
            </w:r>
          </w:p>
        </w:tc>
      </w:tr>
      <w:tr w:rsidR="00A331A3" w:rsidRPr="00B32F7C" w:rsidTr="005E6B87">
        <w:trPr>
          <w:trHeight w:val="822"/>
        </w:trPr>
        <w:tc>
          <w:tcPr>
            <w:tcW w:w="3120" w:type="dxa"/>
            <w:vMerge w:val="restart"/>
          </w:tcPr>
          <w:p w:rsidR="00A331A3" w:rsidRPr="00B32F7C" w:rsidRDefault="005512A1" w:rsidP="001C5076">
            <w:pPr>
              <w:pStyle w:val="a5"/>
              <w:spacing w:before="0" w:line="230" w:lineRule="auto"/>
              <w:ind w:left="34" w:hanging="34"/>
              <w:rPr>
                <w:rFonts w:ascii="Times New Roman" w:eastAsia="MS Mincho" w:hAnsi="Times New Roman"/>
                <w:bCs/>
                <w:sz w:val="24"/>
                <w:szCs w:val="24"/>
                <w:lang w:eastAsia="ja-JP"/>
              </w:rPr>
            </w:pPr>
            <w:r>
              <w:rPr>
                <w:rFonts w:ascii="Times New Roman" w:eastAsia="MS Mincho" w:hAnsi="Times New Roman"/>
                <w:sz w:val="24"/>
                <w:szCs w:val="24"/>
                <w:lang w:eastAsia="ja-JP"/>
              </w:rPr>
              <w:t>25</w:t>
            </w:r>
            <w:r w:rsidR="00A331A3" w:rsidRPr="00B32F7C">
              <w:rPr>
                <w:rFonts w:ascii="Times New Roman" w:eastAsia="MS Mincho" w:hAnsi="Times New Roman"/>
                <w:sz w:val="24"/>
                <w:szCs w:val="24"/>
                <w:lang w:eastAsia="ja-JP"/>
              </w:rPr>
              <w:t xml:space="preserve">. Забезпечення міжвідомчої співпраці та координації діяльності органів державної влади, </w:t>
            </w:r>
            <w:r w:rsidR="00A331A3" w:rsidRPr="00B32F7C">
              <w:rPr>
                <w:rFonts w:ascii="Times New Roman" w:eastAsia="MS Mincho" w:hAnsi="Times New Roman"/>
                <w:sz w:val="24"/>
                <w:szCs w:val="24"/>
                <w:lang w:eastAsia="ja-JP"/>
              </w:rPr>
              <w:lastRenderedPageBreak/>
              <w:t>міжнародних організацій та громадських об’єднань щодо розроблення, виконання та моніторингу стану виконання Національного плану</w:t>
            </w:r>
          </w:p>
        </w:tc>
        <w:tc>
          <w:tcPr>
            <w:tcW w:w="4677" w:type="dxa"/>
            <w:gridSpan w:val="2"/>
          </w:tcPr>
          <w:p w:rsidR="00A331A3" w:rsidRPr="00B32F7C" w:rsidRDefault="00A331A3" w:rsidP="00D16906">
            <w:pPr>
              <w:pStyle w:val="a5"/>
              <w:spacing w:before="0"/>
              <w:ind w:left="34" w:hanging="34"/>
              <w:rPr>
                <w:rFonts w:ascii="Times New Roman" w:eastAsia="MS Mincho" w:hAnsi="Times New Roman"/>
                <w:sz w:val="24"/>
                <w:szCs w:val="24"/>
                <w:lang w:eastAsia="ja-JP"/>
              </w:rPr>
            </w:pPr>
            <w:r w:rsidRPr="00B32F7C">
              <w:rPr>
                <w:rFonts w:ascii="Times New Roman" w:eastAsia="MS Mincho" w:hAnsi="Times New Roman"/>
                <w:sz w:val="24"/>
                <w:szCs w:val="24"/>
                <w:lang w:eastAsia="ja-JP"/>
              </w:rPr>
              <w:lastRenderedPageBreak/>
              <w:t xml:space="preserve">1) </w:t>
            </w:r>
            <w:r w:rsidR="00D16906">
              <w:rPr>
                <w:rFonts w:ascii="Times New Roman" w:eastAsia="MS Mincho" w:hAnsi="Times New Roman"/>
                <w:sz w:val="24"/>
                <w:szCs w:val="24"/>
                <w:lang w:eastAsia="ja-JP"/>
              </w:rPr>
              <w:t>о</w:t>
            </w:r>
            <w:r w:rsidRPr="00B32F7C">
              <w:rPr>
                <w:rFonts w:ascii="Times New Roman" w:eastAsia="MS Mincho" w:hAnsi="Times New Roman"/>
                <w:sz w:val="24"/>
                <w:szCs w:val="24"/>
                <w:lang w:eastAsia="ja-JP"/>
              </w:rPr>
              <w:t>рганізація навчань для членів обласної та місцевих  координаційних рад з пи</w:t>
            </w:r>
            <w:r w:rsidR="008563DC" w:rsidRPr="00B32F7C">
              <w:rPr>
                <w:rFonts w:ascii="Times New Roman" w:eastAsia="MS Mincho" w:hAnsi="Times New Roman"/>
                <w:sz w:val="24"/>
                <w:szCs w:val="24"/>
                <w:lang w:eastAsia="ja-JP"/>
              </w:rPr>
              <w:t xml:space="preserve">тань виконання порядку денного «Жінки, мир, безпека» </w:t>
            </w:r>
            <w:r w:rsidRPr="00B32F7C">
              <w:rPr>
                <w:rFonts w:ascii="Times New Roman" w:eastAsia="MS Mincho" w:hAnsi="Times New Roman"/>
                <w:sz w:val="24"/>
                <w:szCs w:val="24"/>
                <w:lang w:eastAsia="ja-JP"/>
              </w:rPr>
              <w:t>та його моніторингу</w:t>
            </w:r>
          </w:p>
        </w:tc>
        <w:tc>
          <w:tcPr>
            <w:tcW w:w="1560" w:type="dxa"/>
          </w:tcPr>
          <w:p w:rsidR="00A331A3" w:rsidRPr="00B32F7C" w:rsidRDefault="00A331A3" w:rsidP="007850B3">
            <w:pPr>
              <w:pStyle w:val="a5"/>
              <w:spacing w:before="0"/>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A331A3" w:rsidRPr="00B32F7C" w:rsidRDefault="00D16906" w:rsidP="00D16906">
            <w:pPr>
              <w:pStyle w:val="a5"/>
              <w:spacing w:before="0"/>
              <w:ind w:firstLine="0"/>
              <w:rPr>
                <w:rFonts w:ascii="Times New Roman" w:eastAsia="MS Mincho" w:hAnsi="Times New Roman"/>
                <w:sz w:val="24"/>
                <w:szCs w:val="24"/>
                <w:lang w:eastAsia="ja-JP"/>
              </w:rPr>
            </w:pPr>
            <w:r>
              <w:rPr>
                <w:rFonts w:ascii="Times New Roman" w:eastAsia="MS Mincho" w:hAnsi="Times New Roman"/>
                <w:sz w:val="24"/>
                <w:szCs w:val="24"/>
                <w:lang w:eastAsia="ja-JP"/>
              </w:rPr>
              <w:t>г</w:t>
            </w:r>
            <w:r w:rsidR="00A331A3" w:rsidRPr="00B32F7C">
              <w:rPr>
                <w:rFonts w:ascii="Times New Roman" w:eastAsia="MS Mincho" w:hAnsi="Times New Roman"/>
                <w:sz w:val="24"/>
                <w:szCs w:val="24"/>
                <w:lang w:eastAsia="ja-JP"/>
              </w:rPr>
              <w:t xml:space="preserve">ромадські об’єднання (за згодою), </w:t>
            </w:r>
            <w:r>
              <w:rPr>
                <w:rFonts w:ascii="Times New Roman" w:eastAsia="MS Mincho" w:hAnsi="Times New Roman"/>
                <w:sz w:val="24"/>
                <w:szCs w:val="24"/>
                <w:lang w:eastAsia="ja-JP"/>
              </w:rPr>
              <w:t>к</w:t>
            </w:r>
            <w:r w:rsidR="00A331A3" w:rsidRPr="00B32F7C">
              <w:rPr>
                <w:rFonts w:ascii="Times New Roman" w:eastAsia="MS Mincho" w:hAnsi="Times New Roman"/>
                <w:sz w:val="24"/>
                <w:szCs w:val="24"/>
                <w:lang w:eastAsia="ja-JP"/>
              </w:rPr>
              <w:t>оаліція</w:t>
            </w:r>
            <w:r w:rsidR="008563DC" w:rsidRPr="00B32F7C">
              <w:rPr>
                <w:rFonts w:ascii="Times New Roman" w:eastAsia="MS Mincho" w:hAnsi="Times New Roman"/>
                <w:sz w:val="24"/>
                <w:szCs w:val="24"/>
                <w:lang w:eastAsia="ja-JP"/>
              </w:rPr>
              <w:t xml:space="preserve"> «Волинь-1325»</w:t>
            </w:r>
          </w:p>
        </w:tc>
      </w:tr>
      <w:tr w:rsidR="00A331A3" w:rsidRPr="00B32F7C" w:rsidTr="00ED510E">
        <w:trPr>
          <w:trHeight w:val="1699"/>
        </w:trPr>
        <w:tc>
          <w:tcPr>
            <w:tcW w:w="3120" w:type="dxa"/>
            <w:vMerge/>
          </w:tcPr>
          <w:p w:rsidR="00A331A3" w:rsidRPr="00B32F7C" w:rsidRDefault="00A331A3" w:rsidP="001C5076">
            <w:pPr>
              <w:pStyle w:val="a5"/>
              <w:spacing w:before="0"/>
              <w:ind w:left="34" w:hanging="34"/>
              <w:rPr>
                <w:rFonts w:ascii="Times New Roman" w:eastAsia="MS Mincho" w:hAnsi="Times New Roman"/>
                <w:bCs/>
                <w:sz w:val="24"/>
                <w:szCs w:val="24"/>
                <w:lang w:eastAsia="ja-JP"/>
              </w:rPr>
            </w:pPr>
          </w:p>
        </w:tc>
        <w:tc>
          <w:tcPr>
            <w:tcW w:w="4677" w:type="dxa"/>
            <w:gridSpan w:val="2"/>
          </w:tcPr>
          <w:p w:rsidR="00A331A3" w:rsidRPr="00B32F7C" w:rsidRDefault="00A331A3" w:rsidP="005E6B87">
            <w:pPr>
              <w:pStyle w:val="a5"/>
              <w:spacing w:before="0"/>
              <w:ind w:left="34" w:hanging="34"/>
              <w:rPr>
                <w:rFonts w:ascii="Times New Roman" w:eastAsia="MS Mincho" w:hAnsi="Times New Roman"/>
                <w:sz w:val="24"/>
                <w:szCs w:val="24"/>
                <w:lang w:eastAsia="ja-JP"/>
              </w:rPr>
            </w:pPr>
            <w:r w:rsidRPr="00B32F7C">
              <w:rPr>
                <w:rFonts w:ascii="Times New Roman" w:eastAsia="MS Mincho" w:hAnsi="Times New Roman"/>
                <w:sz w:val="24"/>
                <w:szCs w:val="24"/>
                <w:lang w:eastAsia="ja-JP"/>
              </w:rPr>
              <w:t xml:space="preserve">2) </w:t>
            </w:r>
            <w:r w:rsidR="005E6B87">
              <w:rPr>
                <w:rFonts w:ascii="Times New Roman" w:eastAsia="MS Mincho" w:hAnsi="Times New Roman"/>
                <w:sz w:val="24"/>
                <w:szCs w:val="24"/>
                <w:lang w:eastAsia="ja-JP"/>
              </w:rPr>
              <w:t>з</w:t>
            </w:r>
            <w:r w:rsidRPr="00B32F7C">
              <w:rPr>
                <w:rFonts w:ascii="Times New Roman" w:eastAsia="MS Mincho" w:hAnsi="Times New Roman"/>
                <w:sz w:val="24"/>
                <w:szCs w:val="24"/>
                <w:lang w:eastAsia="ja-JP"/>
              </w:rPr>
              <w:t>апровадження інституту радників/</w:t>
            </w:r>
            <w:r w:rsidR="005512A1">
              <w:rPr>
                <w:rFonts w:ascii="Times New Roman" w:eastAsia="MS Mincho" w:hAnsi="Times New Roman"/>
                <w:sz w:val="24"/>
                <w:szCs w:val="24"/>
                <w:lang w:eastAsia="ja-JP"/>
              </w:rPr>
              <w:t xml:space="preserve">радниць </w:t>
            </w:r>
            <w:r w:rsidRPr="00B32F7C">
              <w:rPr>
                <w:rFonts w:ascii="Times New Roman" w:eastAsia="MS Mincho" w:hAnsi="Times New Roman"/>
                <w:sz w:val="24"/>
                <w:szCs w:val="24"/>
                <w:lang w:eastAsia="ja-JP"/>
              </w:rPr>
              <w:t xml:space="preserve"> з реалізації гендерної політики на регіональному та місцевому</w:t>
            </w:r>
            <w:r w:rsidR="00BB16A7">
              <w:rPr>
                <w:rFonts w:ascii="Times New Roman" w:eastAsia="MS Mincho" w:hAnsi="Times New Roman"/>
                <w:sz w:val="24"/>
                <w:szCs w:val="24"/>
                <w:lang w:eastAsia="ja-JP"/>
              </w:rPr>
              <w:t xml:space="preserve"> рівні, зокрема на підприємствах</w:t>
            </w:r>
            <w:r w:rsidRPr="00B32F7C">
              <w:rPr>
                <w:rFonts w:ascii="Times New Roman" w:eastAsia="MS Mincho" w:hAnsi="Times New Roman"/>
                <w:sz w:val="24"/>
                <w:szCs w:val="24"/>
                <w:lang w:eastAsia="ja-JP"/>
              </w:rPr>
              <w:t>, в організаціях, установах різних форм власності та підтримка їх діяльності</w:t>
            </w:r>
          </w:p>
        </w:tc>
        <w:tc>
          <w:tcPr>
            <w:tcW w:w="1560" w:type="dxa"/>
          </w:tcPr>
          <w:p w:rsidR="00A331A3" w:rsidRPr="00B32F7C" w:rsidRDefault="00A331A3" w:rsidP="007850B3">
            <w:pPr>
              <w:pStyle w:val="a5"/>
              <w:spacing w:before="0"/>
              <w:ind w:firstLine="0"/>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A331A3" w:rsidRPr="00B32F7C" w:rsidRDefault="005E6B87" w:rsidP="002068B2">
            <w:pPr>
              <w:pStyle w:val="a5"/>
              <w:spacing w:before="0"/>
              <w:ind w:left="20" w:firstLine="0"/>
              <w:rPr>
                <w:rFonts w:ascii="Times New Roman" w:eastAsia="MS Mincho" w:hAnsi="Times New Roman"/>
                <w:sz w:val="24"/>
                <w:szCs w:val="24"/>
                <w:lang w:eastAsia="ja-JP"/>
              </w:rPr>
            </w:pPr>
            <w:r>
              <w:rPr>
                <w:rFonts w:ascii="Times New Roman" w:eastAsia="MS Mincho" w:hAnsi="Times New Roman"/>
                <w:sz w:val="24"/>
                <w:szCs w:val="24"/>
                <w:lang w:eastAsia="ja-JP"/>
              </w:rPr>
              <w:t>р</w:t>
            </w:r>
            <w:r w:rsidR="008563DC" w:rsidRPr="00B32F7C">
              <w:rPr>
                <w:rFonts w:ascii="Times New Roman" w:eastAsia="MS Mincho" w:hAnsi="Times New Roman"/>
                <w:sz w:val="24"/>
                <w:szCs w:val="24"/>
                <w:lang w:eastAsia="ja-JP"/>
              </w:rPr>
              <w:t>айонні державні адміністрації, територіальні громади</w:t>
            </w:r>
          </w:p>
        </w:tc>
      </w:tr>
      <w:tr w:rsidR="00A331A3" w:rsidRPr="00B32F7C" w:rsidTr="00ED510E">
        <w:trPr>
          <w:trHeight w:val="20"/>
        </w:trPr>
        <w:tc>
          <w:tcPr>
            <w:tcW w:w="3120" w:type="dxa"/>
          </w:tcPr>
          <w:p w:rsidR="00A331A3" w:rsidRPr="00B32F7C" w:rsidRDefault="005512A1" w:rsidP="001C5076">
            <w:pPr>
              <w:pStyle w:val="a5"/>
              <w:spacing w:before="0" w:line="228" w:lineRule="auto"/>
              <w:ind w:firstLine="0"/>
              <w:rPr>
                <w:rFonts w:ascii="Times New Roman" w:eastAsia="MS Mincho" w:hAnsi="Times New Roman"/>
                <w:sz w:val="24"/>
                <w:szCs w:val="24"/>
                <w:lang w:eastAsia="ja-JP"/>
              </w:rPr>
            </w:pPr>
            <w:r>
              <w:rPr>
                <w:rFonts w:ascii="Times New Roman" w:eastAsia="MS Mincho" w:hAnsi="Times New Roman"/>
                <w:sz w:val="24"/>
                <w:szCs w:val="24"/>
                <w:lang w:eastAsia="ja-JP"/>
              </w:rPr>
              <w:t>26</w:t>
            </w:r>
            <w:r w:rsidR="00A331A3" w:rsidRPr="00B32F7C">
              <w:rPr>
                <w:rFonts w:ascii="Times New Roman" w:eastAsia="MS Mincho" w:hAnsi="Times New Roman"/>
                <w:sz w:val="24"/>
                <w:szCs w:val="24"/>
                <w:lang w:eastAsia="ja-JP"/>
              </w:rPr>
              <w:t xml:space="preserve">. Забезпечення проведення системного та комплексного моніторингу та оцінювання виконання завдань порядку денного </w:t>
            </w:r>
            <w:r w:rsidR="008563DC" w:rsidRPr="00B32F7C">
              <w:rPr>
                <w:rFonts w:ascii="Times New Roman" w:eastAsia="MS Mincho" w:hAnsi="Times New Roman"/>
                <w:color w:val="000000"/>
                <w:sz w:val="24"/>
                <w:szCs w:val="24"/>
                <w:lang w:eastAsia="ja-JP"/>
              </w:rPr>
              <w:t>«</w:t>
            </w:r>
            <w:r w:rsidR="008563DC" w:rsidRPr="00B32F7C">
              <w:rPr>
                <w:rFonts w:ascii="Times New Roman" w:eastAsia="MS Mincho" w:hAnsi="Times New Roman"/>
                <w:sz w:val="24"/>
                <w:szCs w:val="24"/>
                <w:lang w:eastAsia="ja-JP"/>
              </w:rPr>
              <w:t>Жінки, мир, безпека»</w:t>
            </w:r>
            <w:r w:rsidR="00A331A3" w:rsidRPr="00B32F7C">
              <w:rPr>
                <w:rFonts w:ascii="Times New Roman" w:eastAsia="MS Mincho" w:hAnsi="Times New Roman"/>
                <w:sz w:val="24"/>
                <w:szCs w:val="24"/>
                <w:lang w:eastAsia="ja-JP"/>
              </w:rPr>
              <w:t xml:space="preserve"> та врахування їх результатів у подальшому виконанні Національного плану</w:t>
            </w:r>
          </w:p>
        </w:tc>
        <w:tc>
          <w:tcPr>
            <w:tcW w:w="4677" w:type="dxa"/>
            <w:gridSpan w:val="2"/>
          </w:tcPr>
          <w:p w:rsidR="00A331A3" w:rsidRPr="00B32F7C" w:rsidRDefault="005E6B87" w:rsidP="001C5076">
            <w:pPr>
              <w:pStyle w:val="a5"/>
              <w:spacing w:before="0" w:line="228" w:lineRule="auto"/>
              <w:ind w:firstLine="0"/>
              <w:rPr>
                <w:rFonts w:ascii="Times New Roman" w:eastAsia="MS Mincho" w:hAnsi="Times New Roman"/>
                <w:sz w:val="24"/>
                <w:szCs w:val="24"/>
                <w:lang w:eastAsia="ja-JP"/>
              </w:rPr>
            </w:pPr>
            <w:r>
              <w:rPr>
                <w:rFonts w:ascii="Times New Roman" w:eastAsia="MS Mincho" w:hAnsi="Times New Roman"/>
                <w:sz w:val="24"/>
                <w:szCs w:val="24"/>
                <w:lang w:eastAsia="ja-JP"/>
              </w:rPr>
              <w:t>п</w:t>
            </w:r>
            <w:r w:rsidR="00A331A3" w:rsidRPr="00B32F7C">
              <w:rPr>
                <w:rFonts w:ascii="Times New Roman" w:eastAsia="MS Mincho" w:hAnsi="Times New Roman"/>
                <w:sz w:val="24"/>
                <w:szCs w:val="24"/>
                <w:lang w:eastAsia="ja-JP"/>
              </w:rPr>
              <w:t>роведення щорічного заслуховування питань щодо реалізації обласних заходів впровадження Національного плану дій з  виконання р</w:t>
            </w:r>
            <w:r w:rsidR="003D4916">
              <w:rPr>
                <w:rFonts w:ascii="Times New Roman" w:eastAsia="MS Mincho" w:hAnsi="Times New Roman"/>
                <w:sz w:val="24"/>
                <w:szCs w:val="24"/>
                <w:lang w:eastAsia="ja-JP"/>
              </w:rPr>
              <w:t>езолюції Ради Безпеки ООН 1325 «Жінки, мир, безпека»</w:t>
            </w:r>
            <w:r w:rsidR="00A331A3" w:rsidRPr="00B32F7C">
              <w:rPr>
                <w:rFonts w:ascii="Times New Roman" w:eastAsia="MS Mincho" w:hAnsi="Times New Roman"/>
                <w:sz w:val="24"/>
                <w:szCs w:val="24"/>
                <w:lang w:eastAsia="ja-JP"/>
              </w:rPr>
              <w:t xml:space="preserve"> на період до 2025 року як складової моніторингового процесу (аналіз виконання) </w:t>
            </w:r>
            <w:r>
              <w:rPr>
                <w:rFonts w:ascii="Times New Roman" w:eastAsia="MS Mincho" w:hAnsi="Times New Roman"/>
                <w:sz w:val="24"/>
                <w:szCs w:val="24"/>
                <w:lang w:eastAsia="ja-JP"/>
              </w:rPr>
              <w:t>і</w:t>
            </w:r>
            <w:r w:rsidR="00A331A3" w:rsidRPr="00B32F7C">
              <w:rPr>
                <w:rFonts w:ascii="Times New Roman" w:eastAsia="MS Mincho" w:hAnsi="Times New Roman"/>
                <w:sz w:val="24"/>
                <w:szCs w:val="24"/>
                <w:lang w:eastAsia="ja-JP"/>
              </w:rPr>
              <w:t>з залученн</w:t>
            </w:r>
            <w:r w:rsidR="005512A1">
              <w:rPr>
                <w:rFonts w:ascii="Times New Roman" w:eastAsia="MS Mincho" w:hAnsi="Times New Roman"/>
                <w:sz w:val="24"/>
                <w:szCs w:val="24"/>
                <w:lang w:eastAsia="ja-JP"/>
              </w:rPr>
              <w:t>ям представників громадських обʼ</w:t>
            </w:r>
            <w:r w:rsidR="00A331A3" w:rsidRPr="00B32F7C">
              <w:rPr>
                <w:rFonts w:ascii="Times New Roman" w:eastAsia="MS Mincho" w:hAnsi="Times New Roman"/>
                <w:sz w:val="24"/>
                <w:szCs w:val="24"/>
                <w:lang w:eastAsia="ja-JP"/>
              </w:rPr>
              <w:t>єднань</w:t>
            </w:r>
          </w:p>
        </w:tc>
        <w:tc>
          <w:tcPr>
            <w:tcW w:w="1560" w:type="dxa"/>
          </w:tcPr>
          <w:p w:rsidR="00A331A3" w:rsidRPr="00B32F7C" w:rsidRDefault="00A331A3" w:rsidP="005E63E1">
            <w:pPr>
              <w:pStyle w:val="a5"/>
              <w:spacing w:before="0" w:line="228" w:lineRule="auto"/>
              <w:ind w:hanging="88"/>
              <w:jc w:val="center"/>
              <w:rPr>
                <w:rFonts w:ascii="Times New Roman" w:eastAsia="MS Mincho" w:hAnsi="Times New Roman"/>
                <w:sz w:val="24"/>
                <w:szCs w:val="24"/>
                <w:lang w:eastAsia="ja-JP"/>
              </w:rPr>
            </w:pPr>
            <w:r w:rsidRPr="00B32F7C">
              <w:rPr>
                <w:rFonts w:ascii="Times New Roman" w:eastAsia="MS Mincho" w:hAnsi="Times New Roman"/>
                <w:sz w:val="24"/>
                <w:szCs w:val="24"/>
                <w:lang w:eastAsia="ja-JP"/>
              </w:rPr>
              <w:t>2023-2025</w:t>
            </w:r>
          </w:p>
        </w:tc>
        <w:tc>
          <w:tcPr>
            <w:tcW w:w="6662" w:type="dxa"/>
          </w:tcPr>
          <w:p w:rsidR="00A331A3" w:rsidRPr="00B32F7C" w:rsidRDefault="002068B2" w:rsidP="005E6B87">
            <w:pPr>
              <w:pStyle w:val="a5"/>
              <w:spacing w:before="0" w:line="228" w:lineRule="auto"/>
              <w:ind w:hanging="88"/>
              <w:rPr>
                <w:rFonts w:ascii="Times New Roman" w:eastAsia="MS Mincho" w:hAnsi="Times New Roman"/>
                <w:sz w:val="24"/>
                <w:szCs w:val="24"/>
                <w:lang w:eastAsia="ja-JP"/>
              </w:rPr>
            </w:pPr>
            <w:r>
              <w:rPr>
                <w:rFonts w:ascii="Times New Roman" w:eastAsia="MS Mincho" w:hAnsi="Times New Roman"/>
                <w:sz w:val="24"/>
                <w:szCs w:val="24"/>
                <w:lang w:eastAsia="ja-JP"/>
              </w:rPr>
              <w:t xml:space="preserve"> </w:t>
            </w:r>
            <w:r w:rsidR="005E6B87">
              <w:rPr>
                <w:rFonts w:ascii="Times New Roman" w:eastAsia="MS Mincho" w:hAnsi="Times New Roman"/>
                <w:sz w:val="24"/>
                <w:szCs w:val="24"/>
                <w:lang w:eastAsia="ja-JP"/>
              </w:rPr>
              <w:t>д</w:t>
            </w:r>
            <w:r w:rsidR="008563DC" w:rsidRPr="00B32F7C">
              <w:rPr>
                <w:rFonts w:ascii="Times New Roman" w:eastAsia="MS Mincho" w:hAnsi="Times New Roman"/>
                <w:sz w:val="24"/>
                <w:szCs w:val="24"/>
                <w:lang w:eastAsia="ja-JP"/>
              </w:rPr>
              <w:t>епартамент  соціального захисту населення</w:t>
            </w:r>
            <w:r>
              <w:rPr>
                <w:rFonts w:ascii="Times New Roman" w:eastAsia="MS Mincho" w:hAnsi="Times New Roman"/>
                <w:sz w:val="24"/>
                <w:szCs w:val="24"/>
                <w:lang w:eastAsia="ja-JP"/>
              </w:rPr>
              <w:t xml:space="preserve"> </w:t>
            </w:r>
            <w:r w:rsidR="008563DC" w:rsidRPr="00B32F7C">
              <w:rPr>
                <w:rFonts w:ascii="Times New Roman" w:eastAsia="MS Mincho" w:hAnsi="Times New Roman"/>
                <w:sz w:val="24"/>
                <w:szCs w:val="24"/>
                <w:lang w:eastAsia="ja-JP"/>
              </w:rPr>
              <w:t xml:space="preserve">облдержадміністрації </w:t>
            </w:r>
          </w:p>
        </w:tc>
      </w:tr>
    </w:tbl>
    <w:p w:rsidR="00206A4D" w:rsidRDefault="00206A4D" w:rsidP="001B42DA">
      <w:pPr>
        <w:pStyle w:val="a7"/>
        <w:ind w:left="0"/>
        <w:jc w:val="left"/>
        <w:rPr>
          <w:rFonts w:ascii="Times New Roman" w:hAnsi="Times New Roman"/>
          <w:sz w:val="28"/>
          <w:szCs w:val="28"/>
        </w:rPr>
      </w:pPr>
    </w:p>
    <w:p w:rsidR="005E6B87" w:rsidRPr="005E6B87" w:rsidRDefault="005E6B87" w:rsidP="005E6B87">
      <w:pPr>
        <w:pStyle w:val="a7"/>
        <w:ind w:left="0"/>
        <w:rPr>
          <w:rFonts w:ascii="Times New Roman" w:hAnsi="Times New Roman"/>
          <w:sz w:val="28"/>
          <w:szCs w:val="28"/>
        </w:rPr>
      </w:pPr>
      <w:r>
        <w:rPr>
          <w:rFonts w:ascii="Times New Roman" w:hAnsi="Times New Roman"/>
          <w:sz w:val="28"/>
          <w:szCs w:val="28"/>
        </w:rPr>
        <w:t>_____________________________________________________________</w:t>
      </w:r>
    </w:p>
    <w:sectPr w:rsidR="005E6B87" w:rsidRPr="005E6B87" w:rsidSect="004D65DE">
      <w:headerReference w:type="even" r:id="rId8"/>
      <w:headerReference w:type="default" r:id="rId9"/>
      <w:pgSz w:w="16838" w:h="11906" w:orient="landscape" w:code="9"/>
      <w:pgMar w:top="1701" w:right="737" w:bottom="567" w:left="737" w:header="567" w:footer="567"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34F" w:rsidRDefault="0033234F">
      <w:r>
        <w:separator/>
      </w:r>
    </w:p>
  </w:endnote>
  <w:endnote w:type="continuationSeparator" w:id="0">
    <w:p w:rsidR="0033234F" w:rsidRDefault="0033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tiqua">
    <w:altName w:val="Times New Roman"/>
    <w:charset w:val="00"/>
    <w:family w:val="swiss"/>
    <w:pitch w:val="variable"/>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imesNewRomanPSMT">
    <w:altName w:val="MV Boli"/>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34F" w:rsidRDefault="0033234F">
      <w:r>
        <w:separator/>
      </w:r>
    </w:p>
  </w:footnote>
  <w:footnote w:type="continuationSeparator" w:id="0">
    <w:p w:rsidR="0033234F" w:rsidRDefault="00332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49A" w:rsidRDefault="0038249A">
    <w:pPr>
      <w:framePr w:wrap="around" w:vAnchor="text" w:hAnchor="margin" w:xAlign="center" w:y="1"/>
    </w:pPr>
    <w:r>
      <w:fldChar w:fldCharType="begin"/>
    </w:r>
    <w:r>
      <w:instrText xml:space="preserve">PAGE  </w:instrText>
    </w:r>
    <w:r>
      <w:fldChar w:fldCharType="separate"/>
    </w:r>
    <w:r>
      <w:rPr>
        <w:noProof/>
      </w:rPr>
      <w:t>1</w:t>
    </w:r>
    <w:r>
      <w:rPr>
        <w:noProof/>
      </w:rPr>
      <w:fldChar w:fldCharType="end"/>
    </w:r>
  </w:p>
  <w:p w:rsidR="0038249A" w:rsidRDefault="0038249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268144"/>
      <w:docPartObj>
        <w:docPartGallery w:val="Page Numbers (Top of Page)"/>
        <w:docPartUnique/>
      </w:docPartObj>
    </w:sdtPr>
    <w:sdtEndPr>
      <w:rPr>
        <w:rFonts w:ascii="Times New Roman" w:hAnsi="Times New Roman"/>
        <w:noProof/>
      </w:rPr>
    </w:sdtEndPr>
    <w:sdtContent>
      <w:p w:rsidR="004D65DE" w:rsidRDefault="004D65DE">
        <w:pPr>
          <w:pStyle w:val="a8"/>
          <w:jc w:val="center"/>
          <w:rPr>
            <w:rFonts w:ascii="Times New Roman" w:hAnsi="Times New Roman"/>
            <w:noProof/>
          </w:rPr>
        </w:pPr>
        <w:r w:rsidRPr="004D65DE">
          <w:rPr>
            <w:rFonts w:ascii="Times New Roman" w:hAnsi="Times New Roman"/>
          </w:rPr>
          <w:fldChar w:fldCharType="begin"/>
        </w:r>
        <w:r w:rsidRPr="004D65DE">
          <w:rPr>
            <w:rFonts w:ascii="Times New Roman" w:hAnsi="Times New Roman"/>
          </w:rPr>
          <w:instrText xml:space="preserve"> PAGE   \* MERGEFORMAT </w:instrText>
        </w:r>
        <w:r w:rsidRPr="004D65DE">
          <w:rPr>
            <w:rFonts w:ascii="Times New Roman" w:hAnsi="Times New Roman"/>
          </w:rPr>
          <w:fldChar w:fldCharType="separate"/>
        </w:r>
        <w:r w:rsidR="00B71A07">
          <w:rPr>
            <w:rFonts w:ascii="Times New Roman" w:hAnsi="Times New Roman"/>
            <w:noProof/>
          </w:rPr>
          <w:t>2</w:t>
        </w:r>
        <w:r w:rsidRPr="004D65DE">
          <w:rPr>
            <w:rFonts w:ascii="Times New Roman" w:hAnsi="Times New Roman"/>
            <w:noProof/>
          </w:rPr>
          <w:fldChar w:fldCharType="end"/>
        </w:r>
      </w:p>
      <w:p w:rsidR="0038249A" w:rsidRPr="004D65DE" w:rsidRDefault="004D65DE" w:rsidP="004D65DE">
        <w:pPr>
          <w:pStyle w:val="a8"/>
          <w:jc w:val="center"/>
          <w:rPr>
            <w:rFonts w:ascii="Times New Roman" w:hAnsi="Times New Roman"/>
          </w:rPr>
        </w:pP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t>Продовження Плану дій</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567"/>
        </w:tabs>
        <w:ind w:left="927" w:hanging="567"/>
      </w:pPr>
      <w:rPr>
        <w:rFonts w:cs="Times New Roman"/>
      </w:rPr>
    </w:lvl>
    <w:lvl w:ilvl="1">
      <w:start w:val="1"/>
      <w:numFmt w:val="lowerLetter"/>
      <w:lvlText w:val="%2."/>
      <w:lvlJc w:val="left"/>
      <w:pPr>
        <w:tabs>
          <w:tab w:val="num" w:pos="1287"/>
        </w:tabs>
        <w:ind w:left="1647" w:hanging="567"/>
      </w:pPr>
      <w:rPr>
        <w:rFonts w:cs="Times New Roman"/>
      </w:rPr>
    </w:lvl>
    <w:lvl w:ilvl="2">
      <w:start w:val="1"/>
      <w:numFmt w:val="lowerRoman"/>
      <w:lvlText w:val="%3."/>
      <w:lvlJc w:val="right"/>
      <w:pPr>
        <w:tabs>
          <w:tab w:val="num" w:pos="2187"/>
        </w:tabs>
        <w:ind w:left="2367" w:hanging="387"/>
      </w:pPr>
      <w:rPr>
        <w:rFonts w:cs="Times New Roman"/>
      </w:rPr>
    </w:lvl>
    <w:lvl w:ilvl="3">
      <w:start w:val="1"/>
      <w:numFmt w:val="decimal"/>
      <w:lvlText w:val="%4."/>
      <w:lvlJc w:val="left"/>
      <w:pPr>
        <w:tabs>
          <w:tab w:val="num" w:pos="2727"/>
        </w:tabs>
        <w:ind w:left="3087" w:hanging="567"/>
      </w:pPr>
      <w:rPr>
        <w:rFonts w:cs="Times New Roman"/>
      </w:rPr>
    </w:lvl>
    <w:lvl w:ilvl="4">
      <w:start w:val="1"/>
      <w:numFmt w:val="lowerLetter"/>
      <w:lvlText w:val="%5."/>
      <w:lvlJc w:val="left"/>
      <w:pPr>
        <w:tabs>
          <w:tab w:val="num" w:pos="3447"/>
        </w:tabs>
        <w:ind w:left="3807" w:hanging="567"/>
      </w:pPr>
      <w:rPr>
        <w:rFonts w:cs="Times New Roman"/>
      </w:rPr>
    </w:lvl>
    <w:lvl w:ilvl="5">
      <w:start w:val="1"/>
      <w:numFmt w:val="lowerRoman"/>
      <w:lvlText w:val="%6."/>
      <w:lvlJc w:val="right"/>
      <w:pPr>
        <w:tabs>
          <w:tab w:val="num" w:pos="4347"/>
        </w:tabs>
        <w:ind w:left="4527" w:hanging="387"/>
      </w:pPr>
      <w:rPr>
        <w:rFonts w:cs="Times New Roman"/>
      </w:rPr>
    </w:lvl>
    <w:lvl w:ilvl="6">
      <w:start w:val="1"/>
      <w:numFmt w:val="decimal"/>
      <w:lvlText w:val="%7."/>
      <w:lvlJc w:val="left"/>
      <w:pPr>
        <w:tabs>
          <w:tab w:val="num" w:pos="4887"/>
        </w:tabs>
        <w:ind w:left="5247" w:hanging="567"/>
      </w:pPr>
      <w:rPr>
        <w:rFonts w:cs="Times New Roman"/>
      </w:rPr>
    </w:lvl>
    <w:lvl w:ilvl="7">
      <w:start w:val="1"/>
      <w:numFmt w:val="lowerLetter"/>
      <w:lvlText w:val="%8."/>
      <w:lvlJc w:val="left"/>
      <w:pPr>
        <w:tabs>
          <w:tab w:val="num" w:pos="5607"/>
        </w:tabs>
        <w:ind w:left="5967" w:hanging="567"/>
      </w:pPr>
      <w:rPr>
        <w:rFonts w:cs="Times New Roman"/>
      </w:rPr>
    </w:lvl>
    <w:lvl w:ilvl="8">
      <w:start w:val="1"/>
      <w:numFmt w:val="lowerRoman"/>
      <w:lvlText w:val="%9."/>
      <w:lvlJc w:val="right"/>
      <w:pPr>
        <w:tabs>
          <w:tab w:val="num" w:pos="6507"/>
        </w:tabs>
        <w:ind w:left="6687" w:hanging="387"/>
      </w:pPr>
      <w:rPr>
        <w:rFonts w:cs="Times New Roman"/>
      </w:rPr>
    </w:lvl>
  </w:abstractNum>
  <w:abstractNum w:abstractNumId="1" w15:restartNumberingAfterBreak="0">
    <w:nsid w:val="00000002"/>
    <w:multiLevelType w:val="multilevel"/>
    <w:tmpl w:val="00000002"/>
    <w:lvl w:ilvl="0">
      <w:start w:val="1"/>
      <w:numFmt w:val="decimal"/>
      <w:lvlText w:val="%1)"/>
      <w:lvlJc w:val="left"/>
      <w:pPr>
        <w:tabs>
          <w:tab w:val="num" w:pos="567"/>
        </w:tabs>
        <w:ind w:left="927" w:hanging="567"/>
      </w:pPr>
      <w:rPr>
        <w:rFonts w:cs="Times New Roman"/>
      </w:rPr>
    </w:lvl>
    <w:lvl w:ilvl="1">
      <w:start w:val="1"/>
      <w:numFmt w:val="lowerLetter"/>
      <w:lvlText w:val="%2."/>
      <w:lvlJc w:val="left"/>
      <w:pPr>
        <w:tabs>
          <w:tab w:val="num" w:pos="1287"/>
        </w:tabs>
        <w:ind w:left="1647" w:hanging="567"/>
      </w:pPr>
      <w:rPr>
        <w:rFonts w:cs="Times New Roman"/>
      </w:rPr>
    </w:lvl>
    <w:lvl w:ilvl="2">
      <w:start w:val="1"/>
      <w:numFmt w:val="lowerRoman"/>
      <w:lvlText w:val="%3."/>
      <w:lvlJc w:val="right"/>
      <w:pPr>
        <w:tabs>
          <w:tab w:val="num" w:pos="2187"/>
        </w:tabs>
        <w:ind w:left="2367" w:hanging="387"/>
      </w:pPr>
      <w:rPr>
        <w:rFonts w:cs="Times New Roman"/>
      </w:rPr>
    </w:lvl>
    <w:lvl w:ilvl="3">
      <w:start w:val="1"/>
      <w:numFmt w:val="decimal"/>
      <w:lvlText w:val="%4."/>
      <w:lvlJc w:val="left"/>
      <w:pPr>
        <w:tabs>
          <w:tab w:val="num" w:pos="2727"/>
        </w:tabs>
        <w:ind w:left="3087" w:hanging="567"/>
      </w:pPr>
      <w:rPr>
        <w:rFonts w:cs="Times New Roman"/>
      </w:rPr>
    </w:lvl>
    <w:lvl w:ilvl="4">
      <w:start w:val="1"/>
      <w:numFmt w:val="lowerLetter"/>
      <w:lvlText w:val="%5."/>
      <w:lvlJc w:val="left"/>
      <w:pPr>
        <w:tabs>
          <w:tab w:val="num" w:pos="3447"/>
        </w:tabs>
        <w:ind w:left="3807" w:hanging="567"/>
      </w:pPr>
      <w:rPr>
        <w:rFonts w:cs="Times New Roman"/>
      </w:rPr>
    </w:lvl>
    <w:lvl w:ilvl="5">
      <w:start w:val="1"/>
      <w:numFmt w:val="lowerRoman"/>
      <w:lvlText w:val="%6."/>
      <w:lvlJc w:val="right"/>
      <w:pPr>
        <w:tabs>
          <w:tab w:val="num" w:pos="4347"/>
        </w:tabs>
        <w:ind w:left="4527" w:hanging="387"/>
      </w:pPr>
      <w:rPr>
        <w:rFonts w:cs="Times New Roman"/>
      </w:rPr>
    </w:lvl>
    <w:lvl w:ilvl="6">
      <w:start w:val="1"/>
      <w:numFmt w:val="decimal"/>
      <w:lvlText w:val="%7."/>
      <w:lvlJc w:val="left"/>
      <w:pPr>
        <w:tabs>
          <w:tab w:val="num" w:pos="4887"/>
        </w:tabs>
        <w:ind w:left="5247" w:hanging="567"/>
      </w:pPr>
      <w:rPr>
        <w:rFonts w:cs="Times New Roman"/>
      </w:rPr>
    </w:lvl>
    <w:lvl w:ilvl="7">
      <w:start w:val="1"/>
      <w:numFmt w:val="lowerLetter"/>
      <w:lvlText w:val="%8."/>
      <w:lvlJc w:val="left"/>
      <w:pPr>
        <w:tabs>
          <w:tab w:val="num" w:pos="5607"/>
        </w:tabs>
        <w:ind w:left="5967" w:hanging="567"/>
      </w:pPr>
      <w:rPr>
        <w:rFonts w:cs="Times New Roman"/>
      </w:rPr>
    </w:lvl>
    <w:lvl w:ilvl="8">
      <w:start w:val="1"/>
      <w:numFmt w:val="lowerRoman"/>
      <w:lvlText w:val="%9."/>
      <w:lvlJc w:val="right"/>
      <w:pPr>
        <w:tabs>
          <w:tab w:val="num" w:pos="6507"/>
        </w:tabs>
        <w:ind w:left="6687" w:hanging="387"/>
      </w:pPr>
      <w:rPr>
        <w:rFonts w:cs="Times New Roman"/>
      </w:rPr>
    </w:lvl>
  </w:abstractNum>
  <w:abstractNum w:abstractNumId="2" w15:restartNumberingAfterBreak="0">
    <w:nsid w:val="00000003"/>
    <w:multiLevelType w:val="multilevel"/>
    <w:tmpl w:val="00000003"/>
    <w:lvl w:ilvl="0">
      <w:start w:val="1"/>
      <w:numFmt w:val="decimal"/>
      <w:lvlText w:val="%1)"/>
      <w:lvlJc w:val="left"/>
      <w:pPr>
        <w:tabs>
          <w:tab w:val="num" w:pos="567"/>
        </w:tabs>
        <w:ind w:left="927" w:hanging="567"/>
      </w:pPr>
      <w:rPr>
        <w:rFonts w:cs="Times New Roman"/>
      </w:rPr>
    </w:lvl>
    <w:lvl w:ilvl="1">
      <w:start w:val="1"/>
      <w:numFmt w:val="lowerLetter"/>
      <w:lvlText w:val="%2."/>
      <w:lvlJc w:val="left"/>
      <w:pPr>
        <w:tabs>
          <w:tab w:val="num" w:pos="1287"/>
        </w:tabs>
        <w:ind w:left="1647" w:hanging="567"/>
      </w:pPr>
      <w:rPr>
        <w:rFonts w:cs="Times New Roman"/>
      </w:rPr>
    </w:lvl>
    <w:lvl w:ilvl="2">
      <w:start w:val="1"/>
      <w:numFmt w:val="lowerRoman"/>
      <w:lvlText w:val="%3."/>
      <w:lvlJc w:val="right"/>
      <w:pPr>
        <w:tabs>
          <w:tab w:val="num" w:pos="2187"/>
        </w:tabs>
        <w:ind w:left="2367" w:hanging="387"/>
      </w:pPr>
      <w:rPr>
        <w:rFonts w:cs="Times New Roman"/>
      </w:rPr>
    </w:lvl>
    <w:lvl w:ilvl="3">
      <w:start w:val="1"/>
      <w:numFmt w:val="decimal"/>
      <w:lvlText w:val="%4."/>
      <w:lvlJc w:val="left"/>
      <w:pPr>
        <w:tabs>
          <w:tab w:val="num" w:pos="2727"/>
        </w:tabs>
        <w:ind w:left="3087" w:hanging="567"/>
      </w:pPr>
      <w:rPr>
        <w:rFonts w:cs="Times New Roman"/>
      </w:rPr>
    </w:lvl>
    <w:lvl w:ilvl="4">
      <w:start w:val="1"/>
      <w:numFmt w:val="lowerLetter"/>
      <w:lvlText w:val="%5."/>
      <w:lvlJc w:val="left"/>
      <w:pPr>
        <w:tabs>
          <w:tab w:val="num" w:pos="3447"/>
        </w:tabs>
        <w:ind w:left="3807" w:hanging="567"/>
      </w:pPr>
      <w:rPr>
        <w:rFonts w:cs="Times New Roman"/>
      </w:rPr>
    </w:lvl>
    <w:lvl w:ilvl="5">
      <w:start w:val="1"/>
      <w:numFmt w:val="lowerRoman"/>
      <w:lvlText w:val="%6."/>
      <w:lvlJc w:val="right"/>
      <w:pPr>
        <w:tabs>
          <w:tab w:val="num" w:pos="4347"/>
        </w:tabs>
        <w:ind w:left="4527" w:hanging="387"/>
      </w:pPr>
      <w:rPr>
        <w:rFonts w:cs="Times New Roman"/>
      </w:rPr>
    </w:lvl>
    <w:lvl w:ilvl="6">
      <w:start w:val="1"/>
      <w:numFmt w:val="decimal"/>
      <w:lvlText w:val="%7."/>
      <w:lvlJc w:val="left"/>
      <w:pPr>
        <w:tabs>
          <w:tab w:val="num" w:pos="4887"/>
        </w:tabs>
        <w:ind w:left="5247" w:hanging="567"/>
      </w:pPr>
      <w:rPr>
        <w:rFonts w:cs="Times New Roman"/>
      </w:rPr>
    </w:lvl>
    <w:lvl w:ilvl="7">
      <w:start w:val="1"/>
      <w:numFmt w:val="lowerLetter"/>
      <w:lvlText w:val="%8."/>
      <w:lvlJc w:val="left"/>
      <w:pPr>
        <w:tabs>
          <w:tab w:val="num" w:pos="5607"/>
        </w:tabs>
        <w:ind w:left="5967" w:hanging="567"/>
      </w:pPr>
      <w:rPr>
        <w:rFonts w:cs="Times New Roman"/>
      </w:rPr>
    </w:lvl>
    <w:lvl w:ilvl="8">
      <w:start w:val="1"/>
      <w:numFmt w:val="lowerRoman"/>
      <w:lvlText w:val="%9."/>
      <w:lvlJc w:val="right"/>
      <w:pPr>
        <w:tabs>
          <w:tab w:val="num" w:pos="6507"/>
        </w:tabs>
        <w:ind w:left="6687" w:hanging="387"/>
      </w:pPr>
      <w:rPr>
        <w:rFonts w:cs="Times New Roman"/>
      </w:rPr>
    </w:lvl>
  </w:abstractNum>
  <w:abstractNum w:abstractNumId="3" w15:restartNumberingAfterBreak="0">
    <w:nsid w:val="00000004"/>
    <w:multiLevelType w:val="multilevel"/>
    <w:tmpl w:val="00000004"/>
    <w:lvl w:ilvl="0">
      <w:start w:val="4"/>
      <w:numFmt w:val="decimal"/>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4" w15:restartNumberingAfterBreak="0">
    <w:nsid w:val="01720F2E"/>
    <w:multiLevelType w:val="hybridMultilevel"/>
    <w:tmpl w:val="F5A0B74A"/>
    <w:lvl w:ilvl="0" w:tplc="F0241E3A">
      <w:start w:val="1"/>
      <w:numFmt w:val="decimal"/>
      <w:lvlText w:val="%1)"/>
      <w:lvlJc w:val="left"/>
      <w:pPr>
        <w:ind w:left="677" w:hanging="360"/>
      </w:pPr>
      <w:rPr>
        <w:rFonts w:cs="Times New Roman" w:hint="default"/>
      </w:rPr>
    </w:lvl>
    <w:lvl w:ilvl="1" w:tplc="04220019" w:tentative="1">
      <w:start w:val="1"/>
      <w:numFmt w:val="lowerLetter"/>
      <w:lvlText w:val="%2."/>
      <w:lvlJc w:val="left"/>
      <w:pPr>
        <w:ind w:left="1397" w:hanging="360"/>
      </w:pPr>
      <w:rPr>
        <w:rFonts w:cs="Times New Roman"/>
      </w:rPr>
    </w:lvl>
    <w:lvl w:ilvl="2" w:tplc="0422001B" w:tentative="1">
      <w:start w:val="1"/>
      <w:numFmt w:val="lowerRoman"/>
      <w:lvlText w:val="%3."/>
      <w:lvlJc w:val="right"/>
      <w:pPr>
        <w:ind w:left="2117" w:hanging="180"/>
      </w:pPr>
      <w:rPr>
        <w:rFonts w:cs="Times New Roman"/>
      </w:rPr>
    </w:lvl>
    <w:lvl w:ilvl="3" w:tplc="0422000F" w:tentative="1">
      <w:start w:val="1"/>
      <w:numFmt w:val="decimal"/>
      <w:lvlText w:val="%4."/>
      <w:lvlJc w:val="left"/>
      <w:pPr>
        <w:ind w:left="2837" w:hanging="360"/>
      </w:pPr>
      <w:rPr>
        <w:rFonts w:cs="Times New Roman"/>
      </w:rPr>
    </w:lvl>
    <w:lvl w:ilvl="4" w:tplc="04220019" w:tentative="1">
      <w:start w:val="1"/>
      <w:numFmt w:val="lowerLetter"/>
      <w:lvlText w:val="%5."/>
      <w:lvlJc w:val="left"/>
      <w:pPr>
        <w:ind w:left="3557" w:hanging="360"/>
      </w:pPr>
      <w:rPr>
        <w:rFonts w:cs="Times New Roman"/>
      </w:rPr>
    </w:lvl>
    <w:lvl w:ilvl="5" w:tplc="0422001B" w:tentative="1">
      <w:start w:val="1"/>
      <w:numFmt w:val="lowerRoman"/>
      <w:lvlText w:val="%6."/>
      <w:lvlJc w:val="right"/>
      <w:pPr>
        <w:ind w:left="4277" w:hanging="180"/>
      </w:pPr>
      <w:rPr>
        <w:rFonts w:cs="Times New Roman"/>
      </w:rPr>
    </w:lvl>
    <w:lvl w:ilvl="6" w:tplc="0422000F" w:tentative="1">
      <w:start w:val="1"/>
      <w:numFmt w:val="decimal"/>
      <w:lvlText w:val="%7."/>
      <w:lvlJc w:val="left"/>
      <w:pPr>
        <w:ind w:left="4997" w:hanging="360"/>
      </w:pPr>
      <w:rPr>
        <w:rFonts w:cs="Times New Roman"/>
      </w:rPr>
    </w:lvl>
    <w:lvl w:ilvl="7" w:tplc="04220019" w:tentative="1">
      <w:start w:val="1"/>
      <w:numFmt w:val="lowerLetter"/>
      <w:lvlText w:val="%8."/>
      <w:lvlJc w:val="left"/>
      <w:pPr>
        <w:ind w:left="5717" w:hanging="360"/>
      </w:pPr>
      <w:rPr>
        <w:rFonts w:cs="Times New Roman"/>
      </w:rPr>
    </w:lvl>
    <w:lvl w:ilvl="8" w:tplc="0422001B" w:tentative="1">
      <w:start w:val="1"/>
      <w:numFmt w:val="lowerRoman"/>
      <w:lvlText w:val="%9."/>
      <w:lvlJc w:val="right"/>
      <w:pPr>
        <w:ind w:left="6437" w:hanging="180"/>
      </w:pPr>
      <w:rPr>
        <w:rFonts w:cs="Times New Roman"/>
      </w:rPr>
    </w:lvl>
  </w:abstractNum>
  <w:abstractNum w:abstractNumId="5" w15:restartNumberingAfterBreak="0">
    <w:nsid w:val="03754BB5"/>
    <w:multiLevelType w:val="hybridMultilevel"/>
    <w:tmpl w:val="966C4B4E"/>
    <w:lvl w:ilvl="0" w:tplc="0422000F">
      <w:start w:val="3"/>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15:restartNumberingAfterBreak="0">
    <w:nsid w:val="06423185"/>
    <w:multiLevelType w:val="hybridMultilevel"/>
    <w:tmpl w:val="42F29B14"/>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25A566E1"/>
    <w:multiLevelType w:val="hybridMultilevel"/>
    <w:tmpl w:val="1A6E5ED8"/>
    <w:lvl w:ilvl="0" w:tplc="F73A0230">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8" w15:restartNumberingAfterBreak="0">
    <w:nsid w:val="27564C58"/>
    <w:multiLevelType w:val="hybridMultilevel"/>
    <w:tmpl w:val="453C6580"/>
    <w:lvl w:ilvl="0" w:tplc="04190011">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CFB1803"/>
    <w:multiLevelType w:val="hybridMultilevel"/>
    <w:tmpl w:val="F3BC2200"/>
    <w:lvl w:ilvl="0" w:tplc="EA6A988E">
      <w:start w:val="1"/>
      <w:numFmt w:val="decimal"/>
      <w:lvlText w:val="%1."/>
      <w:lvlJc w:val="left"/>
      <w:pPr>
        <w:ind w:left="1350" w:hanging="360"/>
      </w:pPr>
      <w:rPr>
        <w:rFonts w:cs="Times New Roman" w:hint="default"/>
        <w:b/>
      </w:rPr>
    </w:lvl>
    <w:lvl w:ilvl="1" w:tplc="04190019" w:tentative="1">
      <w:start w:val="1"/>
      <w:numFmt w:val="lowerLetter"/>
      <w:lvlText w:val="%2."/>
      <w:lvlJc w:val="left"/>
      <w:pPr>
        <w:ind w:left="2070" w:hanging="360"/>
      </w:pPr>
      <w:rPr>
        <w:rFonts w:cs="Times New Roman"/>
      </w:rPr>
    </w:lvl>
    <w:lvl w:ilvl="2" w:tplc="0419001B" w:tentative="1">
      <w:start w:val="1"/>
      <w:numFmt w:val="lowerRoman"/>
      <w:lvlText w:val="%3."/>
      <w:lvlJc w:val="right"/>
      <w:pPr>
        <w:ind w:left="2790" w:hanging="180"/>
      </w:pPr>
      <w:rPr>
        <w:rFonts w:cs="Times New Roman"/>
      </w:rPr>
    </w:lvl>
    <w:lvl w:ilvl="3" w:tplc="0419000F" w:tentative="1">
      <w:start w:val="1"/>
      <w:numFmt w:val="decimal"/>
      <w:lvlText w:val="%4."/>
      <w:lvlJc w:val="left"/>
      <w:pPr>
        <w:ind w:left="3510" w:hanging="360"/>
      </w:pPr>
      <w:rPr>
        <w:rFonts w:cs="Times New Roman"/>
      </w:rPr>
    </w:lvl>
    <w:lvl w:ilvl="4" w:tplc="04190019" w:tentative="1">
      <w:start w:val="1"/>
      <w:numFmt w:val="lowerLetter"/>
      <w:lvlText w:val="%5."/>
      <w:lvlJc w:val="left"/>
      <w:pPr>
        <w:ind w:left="4230" w:hanging="360"/>
      </w:pPr>
      <w:rPr>
        <w:rFonts w:cs="Times New Roman"/>
      </w:rPr>
    </w:lvl>
    <w:lvl w:ilvl="5" w:tplc="0419001B" w:tentative="1">
      <w:start w:val="1"/>
      <w:numFmt w:val="lowerRoman"/>
      <w:lvlText w:val="%6."/>
      <w:lvlJc w:val="right"/>
      <w:pPr>
        <w:ind w:left="4950" w:hanging="180"/>
      </w:pPr>
      <w:rPr>
        <w:rFonts w:cs="Times New Roman"/>
      </w:rPr>
    </w:lvl>
    <w:lvl w:ilvl="6" w:tplc="0419000F" w:tentative="1">
      <w:start w:val="1"/>
      <w:numFmt w:val="decimal"/>
      <w:lvlText w:val="%7."/>
      <w:lvlJc w:val="left"/>
      <w:pPr>
        <w:ind w:left="5670" w:hanging="360"/>
      </w:pPr>
      <w:rPr>
        <w:rFonts w:cs="Times New Roman"/>
      </w:rPr>
    </w:lvl>
    <w:lvl w:ilvl="7" w:tplc="04190019" w:tentative="1">
      <w:start w:val="1"/>
      <w:numFmt w:val="lowerLetter"/>
      <w:lvlText w:val="%8."/>
      <w:lvlJc w:val="left"/>
      <w:pPr>
        <w:ind w:left="6390" w:hanging="360"/>
      </w:pPr>
      <w:rPr>
        <w:rFonts w:cs="Times New Roman"/>
      </w:rPr>
    </w:lvl>
    <w:lvl w:ilvl="8" w:tplc="0419001B" w:tentative="1">
      <w:start w:val="1"/>
      <w:numFmt w:val="lowerRoman"/>
      <w:lvlText w:val="%9."/>
      <w:lvlJc w:val="right"/>
      <w:pPr>
        <w:ind w:left="7110" w:hanging="180"/>
      </w:pPr>
      <w:rPr>
        <w:rFonts w:cs="Times New Roman"/>
      </w:rPr>
    </w:lvl>
  </w:abstractNum>
  <w:abstractNum w:abstractNumId="10" w15:restartNumberingAfterBreak="0">
    <w:nsid w:val="4B6C2159"/>
    <w:multiLevelType w:val="hybridMultilevel"/>
    <w:tmpl w:val="0BF62D54"/>
    <w:lvl w:ilvl="0" w:tplc="E7542894">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1" w15:restartNumberingAfterBreak="0">
    <w:nsid w:val="54CC6374"/>
    <w:multiLevelType w:val="hybridMultilevel"/>
    <w:tmpl w:val="DBD4F63A"/>
    <w:lvl w:ilvl="0" w:tplc="6E264796">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2" w15:restartNumberingAfterBreak="0">
    <w:nsid w:val="59D32EF9"/>
    <w:multiLevelType w:val="hybridMultilevel"/>
    <w:tmpl w:val="9D82EC5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15:restartNumberingAfterBreak="0">
    <w:nsid w:val="6EF21197"/>
    <w:multiLevelType w:val="hybridMultilevel"/>
    <w:tmpl w:val="F17CEA74"/>
    <w:lvl w:ilvl="0" w:tplc="8E4CA2E6">
      <w:start w:val="1"/>
      <w:numFmt w:val="decimal"/>
      <w:lvlText w:val="%1)"/>
      <w:lvlJc w:val="left"/>
      <w:pPr>
        <w:ind w:left="677" w:hanging="360"/>
      </w:pPr>
      <w:rPr>
        <w:rFonts w:cs="Times New Roman" w:hint="default"/>
      </w:rPr>
    </w:lvl>
    <w:lvl w:ilvl="1" w:tplc="04220019" w:tentative="1">
      <w:start w:val="1"/>
      <w:numFmt w:val="lowerLetter"/>
      <w:lvlText w:val="%2."/>
      <w:lvlJc w:val="left"/>
      <w:pPr>
        <w:ind w:left="1397" w:hanging="360"/>
      </w:pPr>
      <w:rPr>
        <w:rFonts w:cs="Times New Roman"/>
      </w:rPr>
    </w:lvl>
    <w:lvl w:ilvl="2" w:tplc="0422001B" w:tentative="1">
      <w:start w:val="1"/>
      <w:numFmt w:val="lowerRoman"/>
      <w:lvlText w:val="%3."/>
      <w:lvlJc w:val="right"/>
      <w:pPr>
        <w:ind w:left="2117" w:hanging="180"/>
      </w:pPr>
      <w:rPr>
        <w:rFonts w:cs="Times New Roman"/>
      </w:rPr>
    </w:lvl>
    <w:lvl w:ilvl="3" w:tplc="0422000F" w:tentative="1">
      <w:start w:val="1"/>
      <w:numFmt w:val="decimal"/>
      <w:lvlText w:val="%4."/>
      <w:lvlJc w:val="left"/>
      <w:pPr>
        <w:ind w:left="2837" w:hanging="360"/>
      </w:pPr>
      <w:rPr>
        <w:rFonts w:cs="Times New Roman"/>
      </w:rPr>
    </w:lvl>
    <w:lvl w:ilvl="4" w:tplc="04220019" w:tentative="1">
      <w:start w:val="1"/>
      <w:numFmt w:val="lowerLetter"/>
      <w:lvlText w:val="%5."/>
      <w:lvlJc w:val="left"/>
      <w:pPr>
        <w:ind w:left="3557" w:hanging="360"/>
      </w:pPr>
      <w:rPr>
        <w:rFonts w:cs="Times New Roman"/>
      </w:rPr>
    </w:lvl>
    <w:lvl w:ilvl="5" w:tplc="0422001B" w:tentative="1">
      <w:start w:val="1"/>
      <w:numFmt w:val="lowerRoman"/>
      <w:lvlText w:val="%6."/>
      <w:lvlJc w:val="right"/>
      <w:pPr>
        <w:ind w:left="4277" w:hanging="180"/>
      </w:pPr>
      <w:rPr>
        <w:rFonts w:cs="Times New Roman"/>
      </w:rPr>
    </w:lvl>
    <w:lvl w:ilvl="6" w:tplc="0422000F" w:tentative="1">
      <w:start w:val="1"/>
      <w:numFmt w:val="decimal"/>
      <w:lvlText w:val="%7."/>
      <w:lvlJc w:val="left"/>
      <w:pPr>
        <w:ind w:left="4997" w:hanging="360"/>
      </w:pPr>
      <w:rPr>
        <w:rFonts w:cs="Times New Roman"/>
      </w:rPr>
    </w:lvl>
    <w:lvl w:ilvl="7" w:tplc="04220019" w:tentative="1">
      <w:start w:val="1"/>
      <w:numFmt w:val="lowerLetter"/>
      <w:lvlText w:val="%8."/>
      <w:lvlJc w:val="left"/>
      <w:pPr>
        <w:ind w:left="5717" w:hanging="360"/>
      </w:pPr>
      <w:rPr>
        <w:rFonts w:cs="Times New Roman"/>
      </w:rPr>
    </w:lvl>
    <w:lvl w:ilvl="8" w:tplc="0422001B" w:tentative="1">
      <w:start w:val="1"/>
      <w:numFmt w:val="lowerRoman"/>
      <w:lvlText w:val="%9."/>
      <w:lvlJc w:val="right"/>
      <w:pPr>
        <w:ind w:left="6437" w:hanging="180"/>
      </w:pPr>
      <w:rPr>
        <w:rFonts w:cs="Times New Roman"/>
      </w:rPr>
    </w:lvl>
  </w:abstractNum>
  <w:abstractNum w:abstractNumId="14" w15:restartNumberingAfterBreak="0">
    <w:nsid w:val="76224C85"/>
    <w:multiLevelType w:val="hybridMultilevel"/>
    <w:tmpl w:val="D3BA33DC"/>
    <w:lvl w:ilvl="0" w:tplc="0422000F">
      <w:start w:val="5"/>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7"/>
  </w:num>
  <w:num w:numId="11">
    <w:abstractNumId w:val="10"/>
  </w:num>
  <w:num w:numId="12">
    <w:abstractNumId w:val="8"/>
  </w:num>
  <w:num w:numId="13">
    <w:abstractNumId w:val="9"/>
  </w:num>
  <w:num w:numId="1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StepHandle" w:val="262696"/>
  </w:docVars>
  <w:rsids>
    <w:rsidRoot w:val="001A5FC5"/>
    <w:rsid w:val="00000828"/>
    <w:rsid w:val="00010165"/>
    <w:rsid w:val="0001569B"/>
    <w:rsid w:val="00016436"/>
    <w:rsid w:val="0002133B"/>
    <w:rsid w:val="00024968"/>
    <w:rsid w:val="00024BF7"/>
    <w:rsid w:val="00024DAA"/>
    <w:rsid w:val="00026545"/>
    <w:rsid w:val="00027248"/>
    <w:rsid w:val="00030867"/>
    <w:rsid w:val="00044C28"/>
    <w:rsid w:val="00045F6F"/>
    <w:rsid w:val="00056322"/>
    <w:rsid w:val="00063AC1"/>
    <w:rsid w:val="0006701F"/>
    <w:rsid w:val="000713B6"/>
    <w:rsid w:val="00073A09"/>
    <w:rsid w:val="000772CC"/>
    <w:rsid w:val="000812D4"/>
    <w:rsid w:val="00083B27"/>
    <w:rsid w:val="00084034"/>
    <w:rsid w:val="00084E2A"/>
    <w:rsid w:val="00085014"/>
    <w:rsid w:val="00090C61"/>
    <w:rsid w:val="0009466D"/>
    <w:rsid w:val="000A323A"/>
    <w:rsid w:val="000A3667"/>
    <w:rsid w:val="000B4809"/>
    <w:rsid w:val="000B79E8"/>
    <w:rsid w:val="000B7EF9"/>
    <w:rsid w:val="000C133A"/>
    <w:rsid w:val="000C2953"/>
    <w:rsid w:val="000C7E44"/>
    <w:rsid w:val="000D50B5"/>
    <w:rsid w:val="000E20A9"/>
    <w:rsid w:val="000E2C8A"/>
    <w:rsid w:val="000E2F44"/>
    <w:rsid w:val="000F6345"/>
    <w:rsid w:val="00102C04"/>
    <w:rsid w:val="00106D29"/>
    <w:rsid w:val="001074BF"/>
    <w:rsid w:val="001102C9"/>
    <w:rsid w:val="00112867"/>
    <w:rsid w:val="0011304A"/>
    <w:rsid w:val="001133D4"/>
    <w:rsid w:val="001207AF"/>
    <w:rsid w:val="001227BE"/>
    <w:rsid w:val="00132469"/>
    <w:rsid w:val="001326C1"/>
    <w:rsid w:val="0013381C"/>
    <w:rsid w:val="0015015D"/>
    <w:rsid w:val="001520E4"/>
    <w:rsid w:val="00154B23"/>
    <w:rsid w:val="00162734"/>
    <w:rsid w:val="0016669C"/>
    <w:rsid w:val="001708CA"/>
    <w:rsid w:val="001768DA"/>
    <w:rsid w:val="00187790"/>
    <w:rsid w:val="00190367"/>
    <w:rsid w:val="00192E54"/>
    <w:rsid w:val="0019326C"/>
    <w:rsid w:val="00193341"/>
    <w:rsid w:val="001941FA"/>
    <w:rsid w:val="001A5FC5"/>
    <w:rsid w:val="001B41DB"/>
    <w:rsid w:val="001B42DA"/>
    <w:rsid w:val="001B511E"/>
    <w:rsid w:val="001B5A8C"/>
    <w:rsid w:val="001C0992"/>
    <w:rsid w:val="001C0F2C"/>
    <w:rsid w:val="001C5076"/>
    <w:rsid w:val="001D6894"/>
    <w:rsid w:val="001D74B0"/>
    <w:rsid w:val="001E1D2F"/>
    <w:rsid w:val="001E6C3B"/>
    <w:rsid w:val="001E79ED"/>
    <w:rsid w:val="001F307F"/>
    <w:rsid w:val="001F3C80"/>
    <w:rsid w:val="001F3FD2"/>
    <w:rsid w:val="001F5C88"/>
    <w:rsid w:val="00202366"/>
    <w:rsid w:val="00202FB7"/>
    <w:rsid w:val="002037ED"/>
    <w:rsid w:val="002068B2"/>
    <w:rsid w:val="00206A4D"/>
    <w:rsid w:val="00210F96"/>
    <w:rsid w:val="002145A3"/>
    <w:rsid w:val="00216C1F"/>
    <w:rsid w:val="0022461D"/>
    <w:rsid w:val="002333DB"/>
    <w:rsid w:val="00233987"/>
    <w:rsid w:val="00243F09"/>
    <w:rsid w:val="00247263"/>
    <w:rsid w:val="002524DA"/>
    <w:rsid w:val="0025506B"/>
    <w:rsid w:val="0025586C"/>
    <w:rsid w:val="00255956"/>
    <w:rsid w:val="00256C44"/>
    <w:rsid w:val="00271714"/>
    <w:rsid w:val="00272D6F"/>
    <w:rsid w:val="002773C0"/>
    <w:rsid w:val="00277770"/>
    <w:rsid w:val="00282F12"/>
    <w:rsid w:val="00285308"/>
    <w:rsid w:val="00285EC9"/>
    <w:rsid w:val="00291C30"/>
    <w:rsid w:val="002A0350"/>
    <w:rsid w:val="002A3720"/>
    <w:rsid w:val="002A391D"/>
    <w:rsid w:val="002A7657"/>
    <w:rsid w:val="002C1E78"/>
    <w:rsid w:val="002D06A7"/>
    <w:rsid w:val="002D0DD6"/>
    <w:rsid w:val="002D1BCB"/>
    <w:rsid w:val="002D24C4"/>
    <w:rsid w:val="002D497D"/>
    <w:rsid w:val="002D716A"/>
    <w:rsid w:val="002E13D3"/>
    <w:rsid w:val="002E1AE3"/>
    <w:rsid w:val="002E4D29"/>
    <w:rsid w:val="002E5682"/>
    <w:rsid w:val="002E6536"/>
    <w:rsid w:val="002F210C"/>
    <w:rsid w:val="002F2B4B"/>
    <w:rsid w:val="002F36F6"/>
    <w:rsid w:val="002F45A7"/>
    <w:rsid w:val="0030010F"/>
    <w:rsid w:val="0030142D"/>
    <w:rsid w:val="00304728"/>
    <w:rsid w:val="00323D79"/>
    <w:rsid w:val="00323EBF"/>
    <w:rsid w:val="003241DA"/>
    <w:rsid w:val="00326834"/>
    <w:rsid w:val="003268DB"/>
    <w:rsid w:val="0033234F"/>
    <w:rsid w:val="00336036"/>
    <w:rsid w:val="00343234"/>
    <w:rsid w:val="00347FDF"/>
    <w:rsid w:val="00357042"/>
    <w:rsid w:val="0036551C"/>
    <w:rsid w:val="00370C40"/>
    <w:rsid w:val="00374AEF"/>
    <w:rsid w:val="00375304"/>
    <w:rsid w:val="00377CF6"/>
    <w:rsid w:val="00377EF0"/>
    <w:rsid w:val="00381523"/>
    <w:rsid w:val="0038249A"/>
    <w:rsid w:val="00383492"/>
    <w:rsid w:val="003862C0"/>
    <w:rsid w:val="00392146"/>
    <w:rsid w:val="003A028E"/>
    <w:rsid w:val="003A43A8"/>
    <w:rsid w:val="003A6A50"/>
    <w:rsid w:val="003B5C8B"/>
    <w:rsid w:val="003C2270"/>
    <w:rsid w:val="003D4916"/>
    <w:rsid w:val="003D533C"/>
    <w:rsid w:val="003D61CB"/>
    <w:rsid w:val="003D7EA6"/>
    <w:rsid w:val="003E18B2"/>
    <w:rsid w:val="003F386B"/>
    <w:rsid w:val="003F397C"/>
    <w:rsid w:val="003F4E8C"/>
    <w:rsid w:val="003F5A27"/>
    <w:rsid w:val="0040547C"/>
    <w:rsid w:val="004056B9"/>
    <w:rsid w:val="0040789A"/>
    <w:rsid w:val="00411851"/>
    <w:rsid w:val="00414DFF"/>
    <w:rsid w:val="0042338A"/>
    <w:rsid w:val="00427E58"/>
    <w:rsid w:val="004317D3"/>
    <w:rsid w:val="00434035"/>
    <w:rsid w:val="00434704"/>
    <w:rsid w:val="004371CB"/>
    <w:rsid w:val="00440C37"/>
    <w:rsid w:val="00441765"/>
    <w:rsid w:val="00444F80"/>
    <w:rsid w:val="00447583"/>
    <w:rsid w:val="00452DB4"/>
    <w:rsid w:val="00453B83"/>
    <w:rsid w:val="0045794A"/>
    <w:rsid w:val="00457FCB"/>
    <w:rsid w:val="00461DDA"/>
    <w:rsid w:val="00461E59"/>
    <w:rsid w:val="004804E7"/>
    <w:rsid w:val="00490680"/>
    <w:rsid w:val="00491BF8"/>
    <w:rsid w:val="00492385"/>
    <w:rsid w:val="00492C95"/>
    <w:rsid w:val="0049311F"/>
    <w:rsid w:val="004933C4"/>
    <w:rsid w:val="00495C6B"/>
    <w:rsid w:val="004A10D9"/>
    <w:rsid w:val="004A36FF"/>
    <w:rsid w:val="004A4EC3"/>
    <w:rsid w:val="004B1784"/>
    <w:rsid w:val="004B27A5"/>
    <w:rsid w:val="004B2EB6"/>
    <w:rsid w:val="004B385F"/>
    <w:rsid w:val="004C29EB"/>
    <w:rsid w:val="004C32FB"/>
    <w:rsid w:val="004C4AC6"/>
    <w:rsid w:val="004C73F1"/>
    <w:rsid w:val="004C756C"/>
    <w:rsid w:val="004D11A8"/>
    <w:rsid w:val="004D284E"/>
    <w:rsid w:val="004D38F8"/>
    <w:rsid w:val="004D3E2A"/>
    <w:rsid w:val="004D4EB4"/>
    <w:rsid w:val="004D65DE"/>
    <w:rsid w:val="004E0361"/>
    <w:rsid w:val="004E0B8C"/>
    <w:rsid w:val="004F2BEC"/>
    <w:rsid w:val="004F6FE6"/>
    <w:rsid w:val="004F7BE0"/>
    <w:rsid w:val="00501D0A"/>
    <w:rsid w:val="005035DB"/>
    <w:rsid w:val="00506E0B"/>
    <w:rsid w:val="0050758F"/>
    <w:rsid w:val="00512891"/>
    <w:rsid w:val="0051793F"/>
    <w:rsid w:val="00523075"/>
    <w:rsid w:val="00523719"/>
    <w:rsid w:val="005252C4"/>
    <w:rsid w:val="00525BBB"/>
    <w:rsid w:val="00527BE6"/>
    <w:rsid w:val="00535AC3"/>
    <w:rsid w:val="00535EB7"/>
    <w:rsid w:val="00540858"/>
    <w:rsid w:val="00543180"/>
    <w:rsid w:val="00544624"/>
    <w:rsid w:val="005512A1"/>
    <w:rsid w:val="00551634"/>
    <w:rsid w:val="00554A73"/>
    <w:rsid w:val="00561BAB"/>
    <w:rsid w:val="00562E35"/>
    <w:rsid w:val="0056640C"/>
    <w:rsid w:val="005675D8"/>
    <w:rsid w:val="0056772D"/>
    <w:rsid w:val="00567797"/>
    <w:rsid w:val="00576588"/>
    <w:rsid w:val="005768E5"/>
    <w:rsid w:val="00576DB0"/>
    <w:rsid w:val="00583B78"/>
    <w:rsid w:val="0058433B"/>
    <w:rsid w:val="00586DD8"/>
    <w:rsid w:val="00591FB1"/>
    <w:rsid w:val="0059348F"/>
    <w:rsid w:val="00597978"/>
    <w:rsid w:val="005A2142"/>
    <w:rsid w:val="005A57D2"/>
    <w:rsid w:val="005B1B1B"/>
    <w:rsid w:val="005B3D7E"/>
    <w:rsid w:val="005B77FE"/>
    <w:rsid w:val="005B7F09"/>
    <w:rsid w:val="005C1C5C"/>
    <w:rsid w:val="005C68C0"/>
    <w:rsid w:val="005D27ED"/>
    <w:rsid w:val="005D6C02"/>
    <w:rsid w:val="005D79F5"/>
    <w:rsid w:val="005E5DA8"/>
    <w:rsid w:val="005E63E1"/>
    <w:rsid w:val="005E6B87"/>
    <w:rsid w:val="005F2335"/>
    <w:rsid w:val="005F2C7C"/>
    <w:rsid w:val="00602FBB"/>
    <w:rsid w:val="00606A12"/>
    <w:rsid w:val="006070D5"/>
    <w:rsid w:val="006108A8"/>
    <w:rsid w:val="00616014"/>
    <w:rsid w:val="00616741"/>
    <w:rsid w:val="00626237"/>
    <w:rsid w:val="00627140"/>
    <w:rsid w:val="00627202"/>
    <w:rsid w:val="0063240F"/>
    <w:rsid w:val="006335AB"/>
    <w:rsid w:val="0063408E"/>
    <w:rsid w:val="00634646"/>
    <w:rsid w:val="00636FC5"/>
    <w:rsid w:val="006413A3"/>
    <w:rsid w:val="0065497B"/>
    <w:rsid w:val="0067330C"/>
    <w:rsid w:val="006740F1"/>
    <w:rsid w:val="00683136"/>
    <w:rsid w:val="00686716"/>
    <w:rsid w:val="00686B9D"/>
    <w:rsid w:val="00687B63"/>
    <w:rsid w:val="00687F9B"/>
    <w:rsid w:val="00695860"/>
    <w:rsid w:val="006974A7"/>
    <w:rsid w:val="006A4D61"/>
    <w:rsid w:val="006A50BC"/>
    <w:rsid w:val="006A6CA3"/>
    <w:rsid w:val="006A7931"/>
    <w:rsid w:val="006B3202"/>
    <w:rsid w:val="006B6A63"/>
    <w:rsid w:val="006C315D"/>
    <w:rsid w:val="006C4F9A"/>
    <w:rsid w:val="006C6528"/>
    <w:rsid w:val="006C6ED8"/>
    <w:rsid w:val="006C76B6"/>
    <w:rsid w:val="006C7C0A"/>
    <w:rsid w:val="006C7F43"/>
    <w:rsid w:val="006D6069"/>
    <w:rsid w:val="006D7ADD"/>
    <w:rsid w:val="006D7E3A"/>
    <w:rsid w:val="006E11D2"/>
    <w:rsid w:val="006E27A1"/>
    <w:rsid w:val="006E31CA"/>
    <w:rsid w:val="006E3729"/>
    <w:rsid w:val="006F0A66"/>
    <w:rsid w:val="006F4822"/>
    <w:rsid w:val="006F5643"/>
    <w:rsid w:val="006F679D"/>
    <w:rsid w:val="006F6D0A"/>
    <w:rsid w:val="00700021"/>
    <w:rsid w:val="0070441C"/>
    <w:rsid w:val="0070593F"/>
    <w:rsid w:val="00707F4C"/>
    <w:rsid w:val="00716CF0"/>
    <w:rsid w:val="00721053"/>
    <w:rsid w:val="0072207B"/>
    <w:rsid w:val="007229F8"/>
    <w:rsid w:val="0072395F"/>
    <w:rsid w:val="007260A7"/>
    <w:rsid w:val="00727049"/>
    <w:rsid w:val="00730C91"/>
    <w:rsid w:val="00736CCB"/>
    <w:rsid w:val="00743DF7"/>
    <w:rsid w:val="007459A7"/>
    <w:rsid w:val="007519AC"/>
    <w:rsid w:val="00757D0D"/>
    <w:rsid w:val="00765688"/>
    <w:rsid w:val="0076685A"/>
    <w:rsid w:val="007669AE"/>
    <w:rsid w:val="00774361"/>
    <w:rsid w:val="00776871"/>
    <w:rsid w:val="007837BE"/>
    <w:rsid w:val="00784E79"/>
    <w:rsid w:val="007850B3"/>
    <w:rsid w:val="0078561E"/>
    <w:rsid w:val="00785C82"/>
    <w:rsid w:val="00793B0A"/>
    <w:rsid w:val="00797832"/>
    <w:rsid w:val="007A00C0"/>
    <w:rsid w:val="007A7A45"/>
    <w:rsid w:val="007B11AA"/>
    <w:rsid w:val="007B17E9"/>
    <w:rsid w:val="007B55C3"/>
    <w:rsid w:val="007C215A"/>
    <w:rsid w:val="007C223D"/>
    <w:rsid w:val="007C4246"/>
    <w:rsid w:val="007D1194"/>
    <w:rsid w:val="007D4FB0"/>
    <w:rsid w:val="007D68E0"/>
    <w:rsid w:val="007D7BAD"/>
    <w:rsid w:val="007E1F23"/>
    <w:rsid w:val="007E4B76"/>
    <w:rsid w:val="007E576D"/>
    <w:rsid w:val="007E699C"/>
    <w:rsid w:val="007F13FA"/>
    <w:rsid w:val="007F31B2"/>
    <w:rsid w:val="00803805"/>
    <w:rsid w:val="00803FF2"/>
    <w:rsid w:val="00807382"/>
    <w:rsid w:val="00807A60"/>
    <w:rsid w:val="00807B53"/>
    <w:rsid w:val="008126B6"/>
    <w:rsid w:val="00813211"/>
    <w:rsid w:val="00813BCF"/>
    <w:rsid w:val="008141EA"/>
    <w:rsid w:val="008215E5"/>
    <w:rsid w:val="00825A9B"/>
    <w:rsid w:val="00825AFE"/>
    <w:rsid w:val="00826867"/>
    <w:rsid w:val="008270DD"/>
    <w:rsid w:val="00831E7C"/>
    <w:rsid w:val="00835EE6"/>
    <w:rsid w:val="00836A0C"/>
    <w:rsid w:val="00845E11"/>
    <w:rsid w:val="00855328"/>
    <w:rsid w:val="008563DC"/>
    <w:rsid w:val="00860A61"/>
    <w:rsid w:val="00860E55"/>
    <w:rsid w:val="008648A4"/>
    <w:rsid w:val="00895A26"/>
    <w:rsid w:val="00895E45"/>
    <w:rsid w:val="00896790"/>
    <w:rsid w:val="008A0A66"/>
    <w:rsid w:val="008A6F49"/>
    <w:rsid w:val="008B3859"/>
    <w:rsid w:val="008B40FE"/>
    <w:rsid w:val="008B430F"/>
    <w:rsid w:val="008B4821"/>
    <w:rsid w:val="008C29CE"/>
    <w:rsid w:val="008C3BA7"/>
    <w:rsid w:val="008C60C4"/>
    <w:rsid w:val="008D1494"/>
    <w:rsid w:val="008D24EF"/>
    <w:rsid w:val="008D5409"/>
    <w:rsid w:val="008D7072"/>
    <w:rsid w:val="008D77D3"/>
    <w:rsid w:val="008E3973"/>
    <w:rsid w:val="008E7755"/>
    <w:rsid w:val="008F1852"/>
    <w:rsid w:val="008F38AF"/>
    <w:rsid w:val="00900295"/>
    <w:rsid w:val="0090508A"/>
    <w:rsid w:val="00906F2C"/>
    <w:rsid w:val="0091002D"/>
    <w:rsid w:val="009121DA"/>
    <w:rsid w:val="00914286"/>
    <w:rsid w:val="00914A21"/>
    <w:rsid w:val="009175E2"/>
    <w:rsid w:val="009221D7"/>
    <w:rsid w:val="00922A44"/>
    <w:rsid w:val="00923F9E"/>
    <w:rsid w:val="00924E7F"/>
    <w:rsid w:val="00925446"/>
    <w:rsid w:val="00926236"/>
    <w:rsid w:val="009262A9"/>
    <w:rsid w:val="0092786C"/>
    <w:rsid w:val="009328A7"/>
    <w:rsid w:val="009371C9"/>
    <w:rsid w:val="0094473F"/>
    <w:rsid w:val="009458D9"/>
    <w:rsid w:val="009545E5"/>
    <w:rsid w:val="00960511"/>
    <w:rsid w:val="009612D5"/>
    <w:rsid w:val="00961AD0"/>
    <w:rsid w:val="009628C2"/>
    <w:rsid w:val="00963D2F"/>
    <w:rsid w:val="00977D8D"/>
    <w:rsid w:val="00981C52"/>
    <w:rsid w:val="0098279C"/>
    <w:rsid w:val="009829B4"/>
    <w:rsid w:val="0098772A"/>
    <w:rsid w:val="00987763"/>
    <w:rsid w:val="0099050C"/>
    <w:rsid w:val="009907E7"/>
    <w:rsid w:val="009910FC"/>
    <w:rsid w:val="00994166"/>
    <w:rsid w:val="00996E97"/>
    <w:rsid w:val="009A124C"/>
    <w:rsid w:val="009A3380"/>
    <w:rsid w:val="009A44DD"/>
    <w:rsid w:val="009C4620"/>
    <w:rsid w:val="009D1EC7"/>
    <w:rsid w:val="009D3CA8"/>
    <w:rsid w:val="009D645F"/>
    <w:rsid w:val="009D74A6"/>
    <w:rsid w:val="009D7F45"/>
    <w:rsid w:val="009E57F4"/>
    <w:rsid w:val="009E6E53"/>
    <w:rsid w:val="009F4D85"/>
    <w:rsid w:val="009F52A2"/>
    <w:rsid w:val="009F5B1D"/>
    <w:rsid w:val="00A03967"/>
    <w:rsid w:val="00A05ACA"/>
    <w:rsid w:val="00A10E74"/>
    <w:rsid w:val="00A13B81"/>
    <w:rsid w:val="00A140FF"/>
    <w:rsid w:val="00A1434E"/>
    <w:rsid w:val="00A1520D"/>
    <w:rsid w:val="00A21772"/>
    <w:rsid w:val="00A225CA"/>
    <w:rsid w:val="00A23D7C"/>
    <w:rsid w:val="00A240A5"/>
    <w:rsid w:val="00A2414B"/>
    <w:rsid w:val="00A31054"/>
    <w:rsid w:val="00A331A3"/>
    <w:rsid w:val="00A40167"/>
    <w:rsid w:val="00A409AA"/>
    <w:rsid w:val="00A415BD"/>
    <w:rsid w:val="00A41D02"/>
    <w:rsid w:val="00A443EF"/>
    <w:rsid w:val="00A50FA8"/>
    <w:rsid w:val="00A52041"/>
    <w:rsid w:val="00A60CFA"/>
    <w:rsid w:val="00A62AB4"/>
    <w:rsid w:val="00A74BF9"/>
    <w:rsid w:val="00A75B7E"/>
    <w:rsid w:val="00A90552"/>
    <w:rsid w:val="00A92EED"/>
    <w:rsid w:val="00A93045"/>
    <w:rsid w:val="00A937F6"/>
    <w:rsid w:val="00A97772"/>
    <w:rsid w:val="00AA658E"/>
    <w:rsid w:val="00AB37C1"/>
    <w:rsid w:val="00AB42B8"/>
    <w:rsid w:val="00AB4558"/>
    <w:rsid w:val="00AC3BC1"/>
    <w:rsid w:val="00AD086E"/>
    <w:rsid w:val="00AD1209"/>
    <w:rsid w:val="00AD3F3D"/>
    <w:rsid w:val="00AE4428"/>
    <w:rsid w:val="00AE5547"/>
    <w:rsid w:val="00AE55C4"/>
    <w:rsid w:val="00AE754F"/>
    <w:rsid w:val="00AF0620"/>
    <w:rsid w:val="00AF2EC7"/>
    <w:rsid w:val="00B0029A"/>
    <w:rsid w:val="00B01504"/>
    <w:rsid w:val="00B01717"/>
    <w:rsid w:val="00B02C87"/>
    <w:rsid w:val="00B0396A"/>
    <w:rsid w:val="00B039ED"/>
    <w:rsid w:val="00B0671A"/>
    <w:rsid w:val="00B079FB"/>
    <w:rsid w:val="00B11D2A"/>
    <w:rsid w:val="00B125C9"/>
    <w:rsid w:val="00B17F42"/>
    <w:rsid w:val="00B256A1"/>
    <w:rsid w:val="00B31391"/>
    <w:rsid w:val="00B32F7C"/>
    <w:rsid w:val="00B33B0B"/>
    <w:rsid w:val="00B34037"/>
    <w:rsid w:val="00B361E5"/>
    <w:rsid w:val="00B47682"/>
    <w:rsid w:val="00B5358D"/>
    <w:rsid w:val="00B549DB"/>
    <w:rsid w:val="00B60DC8"/>
    <w:rsid w:val="00B6379A"/>
    <w:rsid w:val="00B63C86"/>
    <w:rsid w:val="00B66C2B"/>
    <w:rsid w:val="00B674E3"/>
    <w:rsid w:val="00B70CD5"/>
    <w:rsid w:val="00B7180A"/>
    <w:rsid w:val="00B71A07"/>
    <w:rsid w:val="00B7317D"/>
    <w:rsid w:val="00B80C66"/>
    <w:rsid w:val="00B80CD9"/>
    <w:rsid w:val="00B90474"/>
    <w:rsid w:val="00B91093"/>
    <w:rsid w:val="00B9315C"/>
    <w:rsid w:val="00B971A4"/>
    <w:rsid w:val="00BA18D2"/>
    <w:rsid w:val="00BA1F59"/>
    <w:rsid w:val="00BA382B"/>
    <w:rsid w:val="00BA4744"/>
    <w:rsid w:val="00BA6C4E"/>
    <w:rsid w:val="00BB0E62"/>
    <w:rsid w:val="00BB16A7"/>
    <w:rsid w:val="00BB4636"/>
    <w:rsid w:val="00BB474D"/>
    <w:rsid w:val="00BB5A89"/>
    <w:rsid w:val="00BB6E04"/>
    <w:rsid w:val="00BC0B8D"/>
    <w:rsid w:val="00BC2AB7"/>
    <w:rsid w:val="00BC4E69"/>
    <w:rsid w:val="00BD6B91"/>
    <w:rsid w:val="00BD7067"/>
    <w:rsid w:val="00BE2B82"/>
    <w:rsid w:val="00BE429D"/>
    <w:rsid w:val="00BE6F02"/>
    <w:rsid w:val="00BF0189"/>
    <w:rsid w:val="00BF3B63"/>
    <w:rsid w:val="00C007CB"/>
    <w:rsid w:val="00C00F02"/>
    <w:rsid w:val="00C0166A"/>
    <w:rsid w:val="00C024C6"/>
    <w:rsid w:val="00C02E2D"/>
    <w:rsid w:val="00C03D15"/>
    <w:rsid w:val="00C0430E"/>
    <w:rsid w:val="00C05798"/>
    <w:rsid w:val="00C1447F"/>
    <w:rsid w:val="00C14F5B"/>
    <w:rsid w:val="00C15BC5"/>
    <w:rsid w:val="00C23FE7"/>
    <w:rsid w:val="00C2554D"/>
    <w:rsid w:val="00C26A88"/>
    <w:rsid w:val="00C2700D"/>
    <w:rsid w:val="00C30AF5"/>
    <w:rsid w:val="00C37120"/>
    <w:rsid w:val="00C40C0B"/>
    <w:rsid w:val="00C41593"/>
    <w:rsid w:val="00C417B1"/>
    <w:rsid w:val="00C43CA7"/>
    <w:rsid w:val="00C45EA1"/>
    <w:rsid w:val="00C463AA"/>
    <w:rsid w:val="00C5261F"/>
    <w:rsid w:val="00C56D45"/>
    <w:rsid w:val="00C63BF1"/>
    <w:rsid w:val="00C64DA5"/>
    <w:rsid w:val="00C65D10"/>
    <w:rsid w:val="00C7763C"/>
    <w:rsid w:val="00C82484"/>
    <w:rsid w:val="00C82C7F"/>
    <w:rsid w:val="00C83203"/>
    <w:rsid w:val="00C83817"/>
    <w:rsid w:val="00C91F8D"/>
    <w:rsid w:val="00CA1154"/>
    <w:rsid w:val="00CA2B52"/>
    <w:rsid w:val="00CA3F2D"/>
    <w:rsid w:val="00CA6613"/>
    <w:rsid w:val="00CB0FCC"/>
    <w:rsid w:val="00CB3AEF"/>
    <w:rsid w:val="00CB3D92"/>
    <w:rsid w:val="00CB608F"/>
    <w:rsid w:val="00CC1800"/>
    <w:rsid w:val="00CC33C4"/>
    <w:rsid w:val="00CC3897"/>
    <w:rsid w:val="00CC4099"/>
    <w:rsid w:val="00CD40CD"/>
    <w:rsid w:val="00CD708D"/>
    <w:rsid w:val="00CE146E"/>
    <w:rsid w:val="00CE16BD"/>
    <w:rsid w:val="00CE2173"/>
    <w:rsid w:val="00CE40F3"/>
    <w:rsid w:val="00CF07C3"/>
    <w:rsid w:val="00D00F8D"/>
    <w:rsid w:val="00D16906"/>
    <w:rsid w:val="00D214BB"/>
    <w:rsid w:val="00D22718"/>
    <w:rsid w:val="00D265B5"/>
    <w:rsid w:val="00D34501"/>
    <w:rsid w:val="00D36FC3"/>
    <w:rsid w:val="00D37819"/>
    <w:rsid w:val="00D4212E"/>
    <w:rsid w:val="00D463E9"/>
    <w:rsid w:val="00D518EA"/>
    <w:rsid w:val="00D6059C"/>
    <w:rsid w:val="00D61447"/>
    <w:rsid w:val="00D62814"/>
    <w:rsid w:val="00D642F5"/>
    <w:rsid w:val="00D70BF6"/>
    <w:rsid w:val="00D90357"/>
    <w:rsid w:val="00D90D2E"/>
    <w:rsid w:val="00D96FFC"/>
    <w:rsid w:val="00D973A0"/>
    <w:rsid w:val="00DA2AF4"/>
    <w:rsid w:val="00DA684C"/>
    <w:rsid w:val="00DA74E4"/>
    <w:rsid w:val="00DB0E67"/>
    <w:rsid w:val="00DB2F3A"/>
    <w:rsid w:val="00DB3DF1"/>
    <w:rsid w:val="00DC0EA3"/>
    <w:rsid w:val="00DC11F5"/>
    <w:rsid w:val="00DC64C3"/>
    <w:rsid w:val="00DD0340"/>
    <w:rsid w:val="00DD1C9D"/>
    <w:rsid w:val="00DD30DB"/>
    <w:rsid w:val="00DD3F13"/>
    <w:rsid w:val="00DD40AD"/>
    <w:rsid w:val="00DD590F"/>
    <w:rsid w:val="00DD7573"/>
    <w:rsid w:val="00DE2355"/>
    <w:rsid w:val="00DE5F90"/>
    <w:rsid w:val="00DE6B93"/>
    <w:rsid w:val="00DF3596"/>
    <w:rsid w:val="00DF3BC4"/>
    <w:rsid w:val="00E004A5"/>
    <w:rsid w:val="00E052A9"/>
    <w:rsid w:val="00E10AA5"/>
    <w:rsid w:val="00E11CE8"/>
    <w:rsid w:val="00E1474F"/>
    <w:rsid w:val="00E14E67"/>
    <w:rsid w:val="00E1576E"/>
    <w:rsid w:val="00E20C85"/>
    <w:rsid w:val="00E22211"/>
    <w:rsid w:val="00E23843"/>
    <w:rsid w:val="00E24D25"/>
    <w:rsid w:val="00E31BA5"/>
    <w:rsid w:val="00E35AB2"/>
    <w:rsid w:val="00E42481"/>
    <w:rsid w:val="00E45A39"/>
    <w:rsid w:val="00E7385B"/>
    <w:rsid w:val="00E7434F"/>
    <w:rsid w:val="00E74F3C"/>
    <w:rsid w:val="00E77933"/>
    <w:rsid w:val="00E81304"/>
    <w:rsid w:val="00E82479"/>
    <w:rsid w:val="00E8688B"/>
    <w:rsid w:val="00E91094"/>
    <w:rsid w:val="00E97B87"/>
    <w:rsid w:val="00E97BC4"/>
    <w:rsid w:val="00E97BEB"/>
    <w:rsid w:val="00EA0D48"/>
    <w:rsid w:val="00EA3CB4"/>
    <w:rsid w:val="00EB3259"/>
    <w:rsid w:val="00EB4C7E"/>
    <w:rsid w:val="00EC4338"/>
    <w:rsid w:val="00EC6BC8"/>
    <w:rsid w:val="00ED316A"/>
    <w:rsid w:val="00ED463D"/>
    <w:rsid w:val="00ED510E"/>
    <w:rsid w:val="00EE41BF"/>
    <w:rsid w:val="00EE686A"/>
    <w:rsid w:val="00EE7C92"/>
    <w:rsid w:val="00EF2D17"/>
    <w:rsid w:val="00EF32D1"/>
    <w:rsid w:val="00F05ACD"/>
    <w:rsid w:val="00F06CE1"/>
    <w:rsid w:val="00F06D98"/>
    <w:rsid w:val="00F16A62"/>
    <w:rsid w:val="00F20AC8"/>
    <w:rsid w:val="00F21764"/>
    <w:rsid w:val="00F23608"/>
    <w:rsid w:val="00F250CB"/>
    <w:rsid w:val="00F27324"/>
    <w:rsid w:val="00F307F2"/>
    <w:rsid w:val="00F310AE"/>
    <w:rsid w:val="00F3264D"/>
    <w:rsid w:val="00F42B7F"/>
    <w:rsid w:val="00F513BF"/>
    <w:rsid w:val="00F5166C"/>
    <w:rsid w:val="00F561ED"/>
    <w:rsid w:val="00F5664D"/>
    <w:rsid w:val="00F616CE"/>
    <w:rsid w:val="00F6401E"/>
    <w:rsid w:val="00F64F65"/>
    <w:rsid w:val="00F651EA"/>
    <w:rsid w:val="00F739BA"/>
    <w:rsid w:val="00F816EA"/>
    <w:rsid w:val="00F81B23"/>
    <w:rsid w:val="00F83695"/>
    <w:rsid w:val="00F84677"/>
    <w:rsid w:val="00F904E8"/>
    <w:rsid w:val="00F9748E"/>
    <w:rsid w:val="00FB0086"/>
    <w:rsid w:val="00FB337B"/>
    <w:rsid w:val="00FC34CB"/>
    <w:rsid w:val="00FC6986"/>
    <w:rsid w:val="00FC6FD2"/>
    <w:rsid w:val="00FD02F6"/>
    <w:rsid w:val="00FD6886"/>
    <w:rsid w:val="00FD778B"/>
    <w:rsid w:val="00FE6775"/>
    <w:rsid w:val="00FE7E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FEA606"/>
  <w15:docId w15:val="{98AA48B3-70B2-4792-A0FB-2B246793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2C4"/>
    <w:rPr>
      <w:rFonts w:ascii="Antiqua" w:hAnsi="Antiqua"/>
      <w:sz w:val="26"/>
      <w:lang w:eastAsia="ru-RU"/>
    </w:rPr>
  </w:style>
  <w:style w:type="paragraph" w:styleId="1">
    <w:name w:val="heading 1"/>
    <w:basedOn w:val="a"/>
    <w:next w:val="a"/>
    <w:link w:val="10"/>
    <w:uiPriority w:val="99"/>
    <w:qFormat/>
    <w:rsid w:val="005252C4"/>
    <w:pPr>
      <w:keepNext/>
      <w:spacing w:before="240"/>
      <w:ind w:left="567"/>
      <w:outlineLvl w:val="0"/>
    </w:pPr>
    <w:rPr>
      <w:b/>
      <w:smallCaps/>
      <w:sz w:val="28"/>
    </w:rPr>
  </w:style>
  <w:style w:type="paragraph" w:styleId="2">
    <w:name w:val="heading 2"/>
    <w:basedOn w:val="a"/>
    <w:next w:val="a"/>
    <w:link w:val="20"/>
    <w:uiPriority w:val="99"/>
    <w:qFormat/>
    <w:rsid w:val="005252C4"/>
    <w:pPr>
      <w:keepNext/>
      <w:spacing w:before="120"/>
      <w:ind w:left="567"/>
      <w:outlineLvl w:val="1"/>
    </w:pPr>
    <w:rPr>
      <w:b/>
    </w:rPr>
  </w:style>
  <w:style w:type="paragraph" w:styleId="3">
    <w:name w:val="heading 3"/>
    <w:basedOn w:val="a"/>
    <w:next w:val="a"/>
    <w:link w:val="30"/>
    <w:uiPriority w:val="99"/>
    <w:qFormat/>
    <w:rsid w:val="005252C4"/>
    <w:pPr>
      <w:keepNext/>
      <w:spacing w:before="120"/>
      <w:ind w:left="567"/>
      <w:outlineLvl w:val="2"/>
    </w:pPr>
    <w:rPr>
      <w:b/>
      <w:i/>
    </w:rPr>
  </w:style>
  <w:style w:type="paragraph" w:styleId="4">
    <w:name w:val="heading 4"/>
    <w:basedOn w:val="a"/>
    <w:next w:val="a"/>
    <w:link w:val="40"/>
    <w:uiPriority w:val="99"/>
    <w:qFormat/>
    <w:rsid w:val="005252C4"/>
    <w:pPr>
      <w:keepNext/>
      <w:spacing w:before="120"/>
      <w:ind w:left="567"/>
      <w:outlineLvl w:val="3"/>
    </w:pPr>
  </w:style>
  <w:style w:type="paragraph" w:styleId="5">
    <w:name w:val="heading 5"/>
    <w:basedOn w:val="a"/>
    <w:next w:val="a"/>
    <w:link w:val="50"/>
    <w:uiPriority w:val="99"/>
    <w:qFormat/>
    <w:rsid w:val="00977D8D"/>
    <w:pPr>
      <w:keepNext/>
      <w:keepLines/>
      <w:spacing w:before="220" w:after="40"/>
      <w:outlineLvl w:val="4"/>
    </w:pPr>
    <w:rPr>
      <w:rFonts w:ascii="Times New Roman" w:hAnsi="Times New Roman"/>
      <w:b/>
      <w:bCs/>
      <w:color w:val="000000"/>
      <w:sz w:val="22"/>
      <w:szCs w:val="22"/>
      <w:lang w:eastAsia="uk-UA"/>
    </w:rPr>
  </w:style>
  <w:style w:type="paragraph" w:styleId="6">
    <w:name w:val="heading 6"/>
    <w:basedOn w:val="a"/>
    <w:next w:val="a"/>
    <w:link w:val="60"/>
    <w:uiPriority w:val="99"/>
    <w:qFormat/>
    <w:rsid w:val="00977D8D"/>
    <w:pPr>
      <w:keepNext/>
      <w:keepLines/>
      <w:spacing w:before="200" w:after="40"/>
      <w:outlineLvl w:val="5"/>
    </w:pPr>
    <w:rPr>
      <w:rFonts w:ascii="Times New Roman" w:hAnsi="Times New Roman"/>
      <w:b/>
      <w:bCs/>
      <w:color w:val="000000"/>
      <w:sz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77D8D"/>
    <w:rPr>
      <w:rFonts w:ascii="Antiqua" w:hAnsi="Antiqua" w:cs="Times New Roman"/>
      <w:b/>
      <w:smallCaps/>
      <w:sz w:val="28"/>
      <w:lang w:eastAsia="ru-RU"/>
    </w:rPr>
  </w:style>
  <w:style w:type="character" w:customStyle="1" w:styleId="20">
    <w:name w:val="Заголовок 2 Знак"/>
    <w:basedOn w:val="a0"/>
    <w:link w:val="2"/>
    <w:uiPriority w:val="99"/>
    <w:locked/>
    <w:rsid w:val="00977D8D"/>
    <w:rPr>
      <w:rFonts w:ascii="Antiqua" w:hAnsi="Antiqua" w:cs="Times New Roman"/>
      <w:b/>
      <w:sz w:val="26"/>
      <w:lang w:eastAsia="ru-RU"/>
    </w:rPr>
  </w:style>
  <w:style w:type="character" w:customStyle="1" w:styleId="30">
    <w:name w:val="Заголовок 3 Знак"/>
    <w:basedOn w:val="a0"/>
    <w:link w:val="3"/>
    <w:uiPriority w:val="99"/>
    <w:locked/>
    <w:rsid w:val="00977D8D"/>
    <w:rPr>
      <w:rFonts w:ascii="Antiqua" w:hAnsi="Antiqua" w:cs="Times New Roman"/>
      <w:b/>
      <w:i/>
      <w:sz w:val="26"/>
      <w:lang w:eastAsia="ru-RU"/>
    </w:rPr>
  </w:style>
  <w:style w:type="character" w:customStyle="1" w:styleId="40">
    <w:name w:val="Заголовок 4 Знак"/>
    <w:basedOn w:val="a0"/>
    <w:link w:val="4"/>
    <w:uiPriority w:val="99"/>
    <w:locked/>
    <w:rsid w:val="00977D8D"/>
    <w:rPr>
      <w:rFonts w:ascii="Antiqua" w:hAnsi="Antiqua" w:cs="Times New Roman"/>
      <w:sz w:val="26"/>
      <w:lang w:eastAsia="ru-RU"/>
    </w:rPr>
  </w:style>
  <w:style w:type="character" w:customStyle="1" w:styleId="50">
    <w:name w:val="Заголовок 5 Знак"/>
    <w:basedOn w:val="a0"/>
    <w:link w:val="5"/>
    <w:uiPriority w:val="99"/>
    <w:semiHidden/>
    <w:locked/>
    <w:rsid w:val="00977D8D"/>
    <w:rPr>
      <w:rFonts w:cs="Times New Roman"/>
      <w:b/>
      <w:color w:val="000000"/>
      <w:sz w:val="22"/>
    </w:rPr>
  </w:style>
  <w:style w:type="character" w:customStyle="1" w:styleId="60">
    <w:name w:val="Заголовок 6 Знак"/>
    <w:basedOn w:val="a0"/>
    <w:link w:val="6"/>
    <w:uiPriority w:val="99"/>
    <w:semiHidden/>
    <w:locked/>
    <w:rsid w:val="00977D8D"/>
    <w:rPr>
      <w:rFonts w:cs="Times New Roman"/>
      <w:b/>
      <w:color w:val="000000"/>
    </w:rPr>
  </w:style>
  <w:style w:type="paragraph" w:styleId="a3">
    <w:name w:val="footer"/>
    <w:basedOn w:val="a"/>
    <w:link w:val="a4"/>
    <w:uiPriority w:val="99"/>
    <w:rsid w:val="005252C4"/>
    <w:pPr>
      <w:tabs>
        <w:tab w:val="center" w:pos="4153"/>
        <w:tab w:val="right" w:pos="8306"/>
      </w:tabs>
    </w:pPr>
  </w:style>
  <w:style w:type="character" w:customStyle="1" w:styleId="a4">
    <w:name w:val="Нижній колонтитул Знак"/>
    <w:basedOn w:val="a0"/>
    <w:link w:val="a3"/>
    <w:uiPriority w:val="99"/>
    <w:locked/>
    <w:rsid w:val="00977D8D"/>
    <w:rPr>
      <w:rFonts w:ascii="Antiqua" w:hAnsi="Antiqua" w:cs="Times New Roman"/>
      <w:sz w:val="26"/>
      <w:lang w:eastAsia="ru-RU"/>
    </w:rPr>
  </w:style>
  <w:style w:type="paragraph" w:customStyle="1" w:styleId="a5">
    <w:name w:val="Нормальний текст"/>
    <w:basedOn w:val="a"/>
    <w:link w:val="a6"/>
    <w:uiPriority w:val="99"/>
    <w:rsid w:val="005252C4"/>
    <w:pPr>
      <w:spacing w:before="120"/>
      <w:ind w:firstLine="567"/>
    </w:pPr>
  </w:style>
  <w:style w:type="paragraph" w:customStyle="1" w:styleId="a7">
    <w:name w:val="Шапка документу"/>
    <w:basedOn w:val="a"/>
    <w:uiPriority w:val="99"/>
    <w:rsid w:val="005252C4"/>
    <w:pPr>
      <w:keepNext/>
      <w:keepLines/>
      <w:spacing w:after="240"/>
      <w:ind w:left="4536"/>
      <w:jc w:val="center"/>
    </w:pPr>
  </w:style>
  <w:style w:type="paragraph" w:styleId="a8">
    <w:name w:val="header"/>
    <w:basedOn w:val="a"/>
    <w:link w:val="a9"/>
    <w:uiPriority w:val="99"/>
    <w:rsid w:val="005252C4"/>
    <w:pPr>
      <w:tabs>
        <w:tab w:val="center" w:pos="4153"/>
        <w:tab w:val="right" w:pos="8306"/>
      </w:tabs>
    </w:pPr>
  </w:style>
  <w:style w:type="character" w:customStyle="1" w:styleId="a9">
    <w:name w:val="Верхній колонтитул Знак"/>
    <w:basedOn w:val="a0"/>
    <w:link w:val="a8"/>
    <w:uiPriority w:val="99"/>
    <w:locked/>
    <w:rsid w:val="00977D8D"/>
    <w:rPr>
      <w:rFonts w:ascii="Antiqua" w:hAnsi="Antiqua" w:cs="Times New Roman"/>
      <w:sz w:val="26"/>
      <w:lang w:eastAsia="ru-RU"/>
    </w:rPr>
  </w:style>
  <w:style w:type="paragraph" w:customStyle="1" w:styleId="11">
    <w:name w:val="Підпис1"/>
    <w:basedOn w:val="a"/>
    <w:uiPriority w:val="99"/>
    <w:rsid w:val="005252C4"/>
    <w:pPr>
      <w:keepLines/>
      <w:tabs>
        <w:tab w:val="center" w:pos="2268"/>
        <w:tab w:val="left" w:pos="6804"/>
      </w:tabs>
      <w:spacing w:before="360"/>
    </w:pPr>
    <w:rPr>
      <w:b/>
      <w:position w:val="-48"/>
    </w:rPr>
  </w:style>
  <w:style w:type="paragraph" w:customStyle="1" w:styleId="aa">
    <w:name w:val="Глава документу"/>
    <w:basedOn w:val="a"/>
    <w:next w:val="a"/>
    <w:uiPriority w:val="99"/>
    <w:rsid w:val="005252C4"/>
    <w:pPr>
      <w:keepNext/>
      <w:keepLines/>
      <w:spacing w:before="120" w:after="120"/>
      <w:jc w:val="center"/>
    </w:pPr>
  </w:style>
  <w:style w:type="paragraph" w:customStyle="1" w:styleId="ab">
    <w:name w:val="Герб"/>
    <w:basedOn w:val="a"/>
    <w:uiPriority w:val="99"/>
    <w:rsid w:val="005252C4"/>
    <w:pPr>
      <w:keepNext/>
      <w:keepLines/>
      <w:jc w:val="center"/>
    </w:pPr>
    <w:rPr>
      <w:sz w:val="144"/>
      <w:lang w:val="en-US"/>
    </w:rPr>
  </w:style>
  <w:style w:type="paragraph" w:customStyle="1" w:styleId="ac">
    <w:name w:val="Установа"/>
    <w:basedOn w:val="a"/>
    <w:uiPriority w:val="99"/>
    <w:rsid w:val="005252C4"/>
    <w:pPr>
      <w:keepNext/>
      <w:keepLines/>
      <w:spacing w:before="120"/>
      <w:jc w:val="center"/>
    </w:pPr>
    <w:rPr>
      <w:b/>
      <w:sz w:val="40"/>
    </w:rPr>
  </w:style>
  <w:style w:type="paragraph" w:customStyle="1" w:styleId="ad">
    <w:name w:val="Вид документа"/>
    <w:basedOn w:val="ac"/>
    <w:next w:val="a"/>
    <w:uiPriority w:val="99"/>
    <w:rsid w:val="005252C4"/>
    <w:pPr>
      <w:spacing w:before="360" w:after="240"/>
    </w:pPr>
    <w:rPr>
      <w:spacing w:val="20"/>
      <w:sz w:val="26"/>
    </w:rPr>
  </w:style>
  <w:style w:type="paragraph" w:customStyle="1" w:styleId="ae">
    <w:name w:val="Час та місце"/>
    <w:basedOn w:val="a"/>
    <w:uiPriority w:val="99"/>
    <w:rsid w:val="005252C4"/>
    <w:pPr>
      <w:keepNext/>
      <w:keepLines/>
      <w:spacing w:before="120" w:after="240"/>
      <w:jc w:val="center"/>
    </w:pPr>
  </w:style>
  <w:style w:type="paragraph" w:customStyle="1" w:styleId="af">
    <w:name w:val="Назва документа"/>
    <w:basedOn w:val="a"/>
    <w:next w:val="a5"/>
    <w:uiPriority w:val="99"/>
    <w:rsid w:val="005252C4"/>
    <w:pPr>
      <w:keepNext/>
      <w:keepLines/>
      <w:spacing w:before="240" w:after="240"/>
      <w:jc w:val="center"/>
    </w:pPr>
    <w:rPr>
      <w:b/>
    </w:rPr>
  </w:style>
  <w:style w:type="paragraph" w:customStyle="1" w:styleId="NormalText">
    <w:name w:val="Normal Text"/>
    <w:basedOn w:val="a"/>
    <w:uiPriority w:val="99"/>
    <w:rsid w:val="005252C4"/>
    <w:pPr>
      <w:ind w:firstLine="567"/>
      <w:jc w:val="both"/>
    </w:pPr>
  </w:style>
  <w:style w:type="paragraph" w:customStyle="1" w:styleId="ShapkaDocumentu">
    <w:name w:val="Shapka Documentu"/>
    <w:basedOn w:val="NormalText"/>
    <w:uiPriority w:val="99"/>
    <w:rsid w:val="005252C4"/>
    <w:pPr>
      <w:keepNext/>
      <w:keepLines/>
      <w:spacing w:after="240"/>
      <w:ind w:left="3969" w:firstLine="0"/>
      <w:jc w:val="center"/>
    </w:pPr>
  </w:style>
  <w:style w:type="paragraph" w:styleId="af0">
    <w:name w:val="Title"/>
    <w:basedOn w:val="a"/>
    <w:link w:val="af1"/>
    <w:uiPriority w:val="99"/>
    <w:qFormat/>
    <w:rsid w:val="00977D8D"/>
    <w:pPr>
      <w:keepNext/>
      <w:keepLines/>
      <w:spacing w:before="480" w:after="120"/>
    </w:pPr>
    <w:rPr>
      <w:rFonts w:ascii="Times New Roman" w:hAnsi="Times New Roman"/>
      <w:b/>
      <w:bCs/>
      <w:color w:val="000000"/>
      <w:sz w:val="72"/>
      <w:szCs w:val="72"/>
      <w:lang w:eastAsia="uk-UA"/>
    </w:rPr>
  </w:style>
  <w:style w:type="character" w:customStyle="1" w:styleId="af1">
    <w:name w:val="Назва Знак"/>
    <w:basedOn w:val="a0"/>
    <w:link w:val="af0"/>
    <w:uiPriority w:val="99"/>
    <w:locked/>
    <w:rsid w:val="00977D8D"/>
    <w:rPr>
      <w:rFonts w:cs="Times New Roman"/>
      <w:b/>
      <w:color w:val="000000"/>
      <w:sz w:val="72"/>
    </w:rPr>
  </w:style>
  <w:style w:type="paragraph" w:styleId="af2">
    <w:name w:val="Subtitle"/>
    <w:basedOn w:val="a"/>
    <w:link w:val="af3"/>
    <w:uiPriority w:val="99"/>
    <w:qFormat/>
    <w:rsid w:val="00977D8D"/>
    <w:pPr>
      <w:keepNext/>
      <w:keepLines/>
      <w:spacing w:before="360" w:after="80"/>
    </w:pPr>
    <w:rPr>
      <w:rFonts w:ascii="Georgia" w:hAnsi="Georgia"/>
      <w:i/>
      <w:iCs/>
      <w:color w:val="666666"/>
      <w:sz w:val="48"/>
      <w:szCs w:val="48"/>
      <w:lang w:eastAsia="uk-UA"/>
    </w:rPr>
  </w:style>
  <w:style w:type="character" w:customStyle="1" w:styleId="af3">
    <w:name w:val="Підзаголовок Знак"/>
    <w:basedOn w:val="a0"/>
    <w:link w:val="af2"/>
    <w:uiPriority w:val="99"/>
    <w:locked/>
    <w:rsid w:val="00977D8D"/>
    <w:rPr>
      <w:rFonts w:ascii="Georgia" w:hAnsi="Georgia" w:cs="Times New Roman"/>
      <w:i/>
      <w:color w:val="666666"/>
      <w:sz w:val="48"/>
    </w:rPr>
  </w:style>
  <w:style w:type="paragraph" w:styleId="af4">
    <w:name w:val="Balloon Text"/>
    <w:basedOn w:val="a"/>
    <w:link w:val="af5"/>
    <w:uiPriority w:val="99"/>
    <w:rsid w:val="00977D8D"/>
    <w:rPr>
      <w:rFonts w:ascii="Tahoma" w:hAnsi="Tahoma"/>
      <w:color w:val="000000"/>
      <w:sz w:val="16"/>
      <w:szCs w:val="16"/>
      <w:lang w:eastAsia="uk-UA"/>
    </w:rPr>
  </w:style>
  <w:style w:type="character" w:customStyle="1" w:styleId="af5">
    <w:name w:val="Текст у виносці Знак"/>
    <w:basedOn w:val="a0"/>
    <w:link w:val="af4"/>
    <w:uiPriority w:val="99"/>
    <w:locked/>
    <w:rsid w:val="00977D8D"/>
    <w:rPr>
      <w:rFonts w:ascii="Tahoma" w:hAnsi="Tahoma" w:cs="Times New Roman"/>
      <w:color w:val="000000"/>
      <w:sz w:val="16"/>
    </w:rPr>
  </w:style>
  <w:style w:type="character" w:styleId="af6">
    <w:name w:val="Hyperlink"/>
    <w:basedOn w:val="a0"/>
    <w:uiPriority w:val="99"/>
    <w:rsid w:val="00977D8D"/>
    <w:rPr>
      <w:rFonts w:cs="Times New Roman"/>
      <w:color w:val="0000FF"/>
      <w:u w:val="single"/>
    </w:rPr>
  </w:style>
  <w:style w:type="character" w:styleId="af7">
    <w:name w:val="FollowedHyperlink"/>
    <w:basedOn w:val="a0"/>
    <w:uiPriority w:val="99"/>
    <w:rsid w:val="00977D8D"/>
    <w:rPr>
      <w:rFonts w:cs="Times New Roman"/>
      <w:color w:val="800080"/>
      <w:u w:val="single"/>
    </w:rPr>
  </w:style>
  <w:style w:type="character" w:customStyle="1" w:styleId="rvts6">
    <w:name w:val="rvts6"/>
    <w:uiPriority w:val="99"/>
    <w:rsid w:val="00977D8D"/>
    <w:rPr>
      <w:rFonts w:ascii="Times New Roman" w:hAnsi="Times New Roman"/>
      <w:sz w:val="28"/>
    </w:rPr>
  </w:style>
  <w:style w:type="paragraph" w:customStyle="1" w:styleId="12">
    <w:name w:val="Знак1 Знак Знак Знак"/>
    <w:basedOn w:val="a"/>
    <w:uiPriority w:val="99"/>
    <w:rsid w:val="00977D8D"/>
    <w:rPr>
      <w:rFonts w:ascii="Verdana" w:eastAsia="MS Mincho" w:hAnsi="Verdana" w:cs="Verdana"/>
      <w:sz w:val="20"/>
      <w:lang w:val="en-US" w:eastAsia="en-US"/>
    </w:rPr>
  </w:style>
  <w:style w:type="paragraph" w:styleId="HTML">
    <w:name w:val="HTML Preformatted"/>
    <w:basedOn w:val="a"/>
    <w:link w:val="HTML0"/>
    <w:uiPriority w:val="99"/>
    <w:rsid w:val="00977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sz w:val="20"/>
      <w:lang w:val="ru-RU"/>
    </w:rPr>
  </w:style>
  <w:style w:type="character" w:customStyle="1" w:styleId="HTML0">
    <w:name w:val="Стандартний HTML Знак"/>
    <w:basedOn w:val="a0"/>
    <w:link w:val="HTML"/>
    <w:uiPriority w:val="99"/>
    <w:locked/>
    <w:rsid w:val="00977D8D"/>
    <w:rPr>
      <w:rFonts w:ascii="Courier New" w:eastAsia="MS Mincho" w:hAnsi="Courier New" w:cs="Times New Roman"/>
      <w:lang w:val="ru-RU" w:eastAsia="ru-RU"/>
    </w:rPr>
  </w:style>
  <w:style w:type="character" w:styleId="af8">
    <w:name w:val="annotation reference"/>
    <w:basedOn w:val="a0"/>
    <w:uiPriority w:val="99"/>
    <w:rsid w:val="00977D8D"/>
    <w:rPr>
      <w:rFonts w:cs="Times New Roman"/>
      <w:sz w:val="16"/>
    </w:rPr>
  </w:style>
  <w:style w:type="paragraph" w:styleId="af9">
    <w:name w:val="annotation text"/>
    <w:basedOn w:val="a"/>
    <w:link w:val="afa"/>
    <w:uiPriority w:val="99"/>
    <w:rsid w:val="00977D8D"/>
    <w:pPr>
      <w:spacing w:after="200" w:line="276" w:lineRule="auto"/>
    </w:pPr>
    <w:rPr>
      <w:rFonts w:ascii="Calibri" w:eastAsia="MS Mincho" w:hAnsi="Calibri"/>
      <w:sz w:val="20"/>
      <w:lang w:val="ru-RU" w:eastAsia="en-US"/>
    </w:rPr>
  </w:style>
  <w:style w:type="character" w:customStyle="1" w:styleId="afa">
    <w:name w:val="Текст примітки Знак"/>
    <w:basedOn w:val="a0"/>
    <w:link w:val="af9"/>
    <w:uiPriority w:val="99"/>
    <w:locked/>
    <w:rsid w:val="00977D8D"/>
    <w:rPr>
      <w:rFonts w:ascii="Calibri" w:eastAsia="MS Mincho" w:hAnsi="Calibri" w:cs="Times New Roman"/>
      <w:lang w:val="ru-RU" w:eastAsia="en-US"/>
    </w:rPr>
  </w:style>
  <w:style w:type="paragraph" w:styleId="afb">
    <w:name w:val="Normal (Web)"/>
    <w:aliases w:val="Обычный (веб) Знак,Знак1 Знак,Обычный (веб) Знак2,Обычный (веб) Знак1 Знак,Знак Знак1 Знак,Обычный (веб) Знак Знак Знак,Знак1 Знак1 Знак,Обычный (веб) Знак Знак1,Знак1 Знак Знак1 Знак"/>
    <w:basedOn w:val="a"/>
    <w:link w:val="afc"/>
    <w:uiPriority w:val="99"/>
    <w:rsid w:val="00977D8D"/>
    <w:pPr>
      <w:spacing w:before="100" w:beforeAutospacing="1" w:after="100" w:afterAutospacing="1"/>
    </w:pPr>
    <w:rPr>
      <w:rFonts w:ascii="Times New Roman" w:eastAsia="MS Mincho" w:hAnsi="Times New Roman"/>
      <w:sz w:val="24"/>
    </w:rPr>
  </w:style>
  <w:style w:type="paragraph" w:customStyle="1" w:styleId="Style">
    <w:name w:val="Style"/>
    <w:basedOn w:val="a"/>
    <w:uiPriority w:val="99"/>
    <w:rsid w:val="00977D8D"/>
    <w:rPr>
      <w:rFonts w:ascii="Verdana" w:eastAsia="MS Mincho" w:hAnsi="Verdana" w:cs="Verdana"/>
      <w:color w:val="000000"/>
      <w:sz w:val="20"/>
      <w:lang w:val="en-US" w:eastAsia="en-US"/>
    </w:rPr>
  </w:style>
  <w:style w:type="character" w:customStyle="1" w:styleId="spelle">
    <w:name w:val="spelle"/>
    <w:uiPriority w:val="99"/>
    <w:rsid w:val="00977D8D"/>
  </w:style>
  <w:style w:type="character" w:styleId="afd">
    <w:name w:val="page number"/>
    <w:basedOn w:val="a0"/>
    <w:uiPriority w:val="99"/>
    <w:rsid w:val="00977D8D"/>
    <w:rPr>
      <w:rFonts w:cs="Times New Roman"/>
    </w:rPr>
  </w:style>
  <w:style w:type="paragraph" w:customStyle="1" w:styleId="afe">
    <w:name w:val="Знак"/>
    <w:basedOn w:val="a"/>
    <w:uiPriority w:val="99"/>
    <w:rsid w:val="00977D8D"/>
    <w:rPr>
      <w:rFonts w:ascii="Verdana" w:eastAsia="MS Mincho" w:hAnsi="Verdana" w:cs="Verdana"/>
      <w:sz w:val="20"/>
      <w:lang w:val="en-US" w:eastAsia="en-US"/>
    </w:rPr>
  </w:style>
  <w:style w:type="paragraph" w:customStyle="1" w:styleId="xfmc1">
    <w:name w:val="xfmc1"/>
    <w:basedOn w:val="a"/>
    <w:uiPriority w:val="99"/>
    <w:rsid w:val="00977D8D"/>
    <w:pPr>
      <w:spacing w:before="100" w:beforeAutospacing="1" w:after="100" w:afterAutospacing="1"/>
    </w:pPr>
    <w:rPr>
      <w:rFonts w:ascii="Times New Roman" w:eastAsia="MS Mincho" w:hAnsi="Times New Roman"/>
      <w:sz w:val="24"/>
      <w:szCs w:val="24"/>
      <w:lang w:val="ru-RU"/>
    </w:rPr>
  </w:style>
  <w:style w:type="character" w:customStyle="1" w:styleId="st">
    <w:name w:val="st"/>
    <w:uiPriority w:val="99"/>
    <w:rsid w:val="00977D8D"/>
  </w:style>
  <w:style w:type="character" w:styleId="aff">
    <w:name w:val="Emphasis"/>
    <w:basedOn w:val="a0"/>
    <w:uiPriority w:val="99"/>
    <w:qFormat/>
    <w:rsid w:val="00977D8D"/>
    <w:rPr>
      <w:rFonts w:cs="Times New Roman"/>
      <w:i/>
    </w:rPr>
  </w:style>
  <w:style w:type="character" w:customStyle="1" w:styleId="rvts0">
    <w:name w:val="rvts0"/>
    <w:uiPriority w:val="99"/>
    <w:rsid w:val="00977D8D"/>
  </w:style>
  <w:style w:type="character" w:customStyle="1" w:styleId="xfm42876546">
    <w:name w:val="xfm_42876546"/>
    <w:uiPriority w:val="99"/>
    <w:rsid w:val="00977D8D"/>
  </w:style>
  <w:style w:type="paragraph" w:customStyle="1" w:styleId="13">
    <w:name w:val="Знак1"/>
    <w:basedOn w:val="a"/>
    <w:uiPriority w:val="99"/>
    <w:rsid w:val="00977D8D"/>
    <w:rPr>
      <w:rFonts w:ascii="Verdana" w:eastAsia="MS Mincho" w:hAnsi="Verdana" w:cs="Verdana"/>
      <w:sz w:val="20"/>
      <w:lang w:val="en-US" w:eastAsia="en-US"/>
    </w:rPr>
  </w:style>
  <w:style w:type="character" w:styleId="aff0">
    <w:name w:val="Strong"/>
    <w:basedOn w:val="a0"/>
    <w:uiPriority w:val="99"/>
    <w:qFormat/>
    <w:rsid w:val="00977D8D"/>
    <w:rPr>
      <w:rFonts w:cs="Times New Roman"/>
      <w:b/>
    </w:rPr>
  </w:style>
  <w:style w:type="character" w:customStyle="1" w:styleId="aff1">
    <w:name w:val="Знак Знак"/>
    <w:uiPriority w:val="99"/>
    <w:locked/>
    <w:rsid w:val="00977D8D"/>
    <w:rPr>
      <w:rFonts w:ascii="Courier New" w:hAnsi="Courier New"/>
      <w:lang w:val="ru-RU" w:eastAsia="ru-RU"/>
    </w:rPr>
  </w:style>
  <w:style w:type="character" w:customStyle="1" w:styleId="hps">
    <w:name w:val="hps"/>
    <w:uiPriority w:val="99"/>
    <w:rsid w:val="00977D8D"/>
  </w:style>
  <w:style w:type="table" w:styleId="aff2">
    <w:name w:val="Table Grid"/>
    <w:basedOn w:val="a1"/>
    <w:uiPriority w:val="99"/>
    <w:rsid w:val="00977D8D"/>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atn">
    <w:name w:val="hps atn"/>
    <w:uiPriority w:val="99"/>
    <w:rsid w:val="00977D8D"/>
  </w:style>
  <w:style w:type="character" w:customStyle="1" w:styleId="FontStyle11">
    <w:name w:val="Font Style11"/>
    <w:uiPriority w:val="99"/>
    <w:rsid w:val="00977D8D"/>
    <w:rPr>
      <w:rFonts w:ascii="Lucida Sans Unicode" w:hAnsi="Lucida Sans Unicode"/>
      <w:b/>
      <w:color w:val="000000"/>
      <w:sz w:val="18"/>
    </w:rPr>
  </w:style>
  <w:style w:type="paragraph" w:customStyle="1" w:styleId="Style8">
    <w:name w:val="Style8"/>
    <w:basedOn w:val="a"/>
    <w:uiPriority w:val="99"/>
    <w:rsid w:val="00977D8D"/>
    <w:pPr>
      <w:widowControl w:val="0"/>
      <w:autoSpaceDE w:val="0"/>
      <w:autoSpaceDN w:val="0"/>
      <w:adjustRightInd w:val="0"/>
      <w:spacing w:line="230" w:lineRule="exact"/>
    </w:pPr>
    <w:rPr>
      <w:rFonts w:ascii="Calibri" w:eastAsia="MS Mincho" w:hAnsi="Calibri"/>
      <w:sz w:val="24"/>
      <w:szCs w:val="24"/>
      <w:lang w:val="ru-RU"/>
    </w:rPr>
  </w:style>
  <w:style w:type="paragraph" w:customStyle="1" w:styleId="CharChar">
    <w:name w:val="Char Знак Знак Char Знак Знак Знак Знак Знак Знак Знак Знак Знак Знак Знак Знак Знак"/>
    <w:basedOn w:val="a"/>
    <w:uiPriority w:val="99"/>
    <w:rsid w:val="00977D8D"/>
    <w:rPr>
      <w:rFonts w:ascii="Verdana" w:hAnsi="Verdana" w:cs="Verdana"/>
      <w:sz w:val="20"/>
      <w:lang w:val="en-US" w:eastAsia="en-US"/>
    </w:rPr>
  </w:style>
  <w:style w:type="paragraph" w:styleId="aff3">
    <w:name w:val="List Paragraph"/>
    <w:aliases w:val="просто,List Paragraph1,Абзац списка1,Абзац списка3,Абзац списка11,Абзац списка2,List Paragraph2,Абзац списка111,Recommendatio,Párrafo de lista,OBC Bullet,List Paragraph Char Char Char,Indicator Text,Colorful List - Accent 11"/>
    <w:basedOn w:val="a"/>
    <w:link w:val="aff4"/>
    <w:uiPriority w:val="99"/>
    <w:qFormat/>
    <w:rsid w:val="00977D8D"/>
    <w:pPr>
      <w:ind w:left="708"/>
    </w:pPr>
    <w:rPr>
      <w:rFonts w:ascii="Times New Roman" w:eastAsia="MS Mincho" w:hAnsi="Times New Roman"/>
      <w:sz w:val="24"/>
      <w:lang w:eastAsia="ja-JP"/>
    </w:rPr>
  </w:style>
  <w:style w:type="character" w:customStyle="1" w:styleId="rvts52">
    <w:name w:val="rvts52"/>
    <w:uiPriority w:val="99"/>
    <w:rsid w:val="00977D8D"/>
  </w:style>
  <w:style w:type="paragraph" w:customStyle="1" w:styleId="rvps2">
    <w:name w:val="rvps2"/>
    <w:basedOn w:val="a"/>
    <w:uiPriority w:val="99"/>
    <w:rsid w:val="00977D8D"/>
    <w:pPr>
      <w:spacing w:before="100" w:beforeAutospacing="1" w:after="100" w:afterAutospacing="1"/>
    </w:pPr>
    <w:rPr>
      <w:rFonts w:ascii="Times New Roman" w:hAnsi="Times New Roman"/>
      <w:sz w:val="24"/>
      <w:szCs w:val="24"/>
      <w:lang w:eastAsia="uk-UA"/>
    </w:rPr>
  </w:style>
  <w:style w:type="character" w:customStyle="1" w:styleId="dat">
    <w:name w:val="dat"/>
    <w:uiPriority w:val="99"/>
    <w:rsid w:val="00977D8D"/>
  </w:style>
  <w:style w:type="character" w:customStyle="1" w:styleId="rvts23">
    <w:name w:val="rvts23"/>
    <w:uiPriority w:val="99"/>
    <w:rsid w:val="00977D8D"/>
  </w:style>
  <w:style w:type="paragraph" w:styleId="21">
    <w:name w:val="Body Text 2"/>
    <w:basedOn w:val="a"/>
    <w:link w:val="22"/>
    <w:uiPriority w:val="99"/>
    <w:rsid w:val="00977D8D"/>
    <w:pPr>
      <w:jc w:val="both"/>
    </w:pPr>
    <w:rPr>
      <w:rFonts w:ascii="Times New Roman" w:hAnsi="Times New Roman"/>
      <w:lang w:val="ru-RU"/>
    </w:rPr>
  </w:style>
  <w:style w:type="character" w:customStyle="1" w:styleId="22">
    <w:name w:val="Основний текст 2 Знак"/>
    <w:basedOn w:val="a0"/>
    <w:link w:val="21"/>
    <w:uiPriority w:val="99"/>
    <w:locked/>
    <w:rsid w:val="00977D8D"/>
    <w:rPr>
      <w:rFonts w:cs="Times New Roman"/>
      <w:sz w:val="26"/>
      <w:lang w:val="ru-RU" w:eastAsia="ru-RU"/>
    </w:rPr>
  </w:style>
  <w:style w:type="character" w:customStyle="1" w:styleId="rvts82">
    <w:name w:val="rvts82"/>
    <w:uiPriority w:val="99"/>
    <w:rsid w:val="00977D8D"/>
  </w:style>
  <w:style w:type="paragraph" w:styleId="aff5">
    <w:name w:val="Body Text"/>
    <w:basedOn w:val="a"/>
    <w:link w:val="aff6"/>
    <w:uiPriority w:val="99"/>
    <w:rsid w:val="00977D8D"/>
    <w:pPr>
      <w:spacing w:after="120"/>
    </w:pPr>
    <w:rPr>
      <w:rFonts w:ascii="Times New Roman" w:hAnsi="Times New Roman"/>
      <w:sz w:val="24"/>
      <w:szCs w:val="24"/>
      <w:lang w:val="ru-RU"/>
    </w:rPr>
  </w:style>
  <w:style w:type="character" w:customStyle="1" w:styleId="aff6">
    <w:name w:val="Основний текст Знак"/>
    <w:basedOn w:val="a0"/>
    <w:link w:val="aff5"/>
    <w:uiPriority w:val="99"/>
    <w:locked/>
    <w:rsid w:val="00977D8D"/>
    <w:rPr>
      <w:rFonts w:cs="Times New Roman"/>
      <w:sz w:val="24"/>
      <w:lang w:val="ru-RU" w:eastAsia="ru-RU"/>
    </w:rPr>
  </w:style>
  <w:style w:type="character" w:customStyle="1" w:styleId="xfm57915877">
    <w:name w:val="xfm_57915877"/>
    <w:uiPriority w:val="99"/>
    <w:rsid w:val="00977D8D"/>
  </w:style>
  <w:style w:type="paragraph" w:customStyle="1" w:styleId="rvps14">
    <w:name w:val="rvps14"/>
    <w:basedOn w:val="a"/>
    <w:uiPriority w:val="99"/>
    <w:rsid w:val="00977D8D"/>
    <w:pPr>
      <w:spacing w:before="100" w:beforeAutospacing="1" w:after="100" w:afterAutospacing="1"/>
    </w:pPr>
    <w:rPr>
      <w:rFonts w:ascii="Times New Roman" w:hAnsi="Times New Roman"/>
      <w:sz w:val="24"/>
      <w:szCs w:val="24"/>
      <w:lang w:val="ru-RU"/>
    </w:rPr>
  </w:style>
  <w:style w:type="paragraph" w:customStyle="1" w:styleId="23">
    <w:name w:val="Знак2"/>
    <w:basedOn w:val="a"/>
    <w:uiPriority w:val="99"/>
    <w:rsid w:val="00977D8D"/>
    <w:rPr>
      <w:rFonts w:ascii="Verdana" w:hAnsi="Verdana" w:cs="Verdana"/>
      <w:sz w:val="20"/>
      <w:lang w:val="en-US" w:eastAsia="en-US"/>
    </w:rPr>
  </w:style>
  <w:style w:type="character" w:customStyle="1" w:styleId="rvts15">
    <w:name w:val="rvts15"/>
    <w:uiPriority w:val="99"/>
    <w:rsid w:val="00977D8D"/>
  </w:style>
  <w:style w:type="paragraph" w:customStyle="1" w:styleId="aff7">
    <w:name w:val="Знак Знак Знак Знак"/>
    <w:basedOn w:val="a"/>
    <w:uiPriority w:val="99"/>
    <w:rsid w:val="00977D8D"/>
    <w:rPr>
      <w:rFonts w:ascii="Verdana" w:hAnsi="Verdana" w:cs="Verdana"/>
      <w:sz w:val="20"/>
      <w:lang w:val="en-US" w:eastAsia="en-US"/>
    </w:rPr>
  </w:style>
  <w:style w:type="paragraph" w:customStyle="1" w:styleId="14">
    <w:name w:val="Знак Знак1 Знак Знак Знак Знак"/>
    <w:basedOn w:val="a"/>
    <w:uiPriority w:val="99"/>
    <w:rsid w:val="00977D8D"/>
    <w:pPr>
      <w:spacing w:after="200"/>
    </w:pPr>
    <w:rPr>
      <w:rFonts w:ascii="Arial" w:hAnsi="Arial" w:cs="Arial"/>
      <w:sz w:val="22"/>
      <w:szCs w:val="24"/>
      <w:lang w:val="en-US" w:eastAsia="en-US"/>
    </w:rPr>
  </w:style>
  <w:style w:type="paragraph" w:customStyle="1" w:styleId="aff8">
    <w:name w:val="Знак Знак Знак Знак Знак Знак Знак"/>
    <w:basedOn w:val="a"/>
    <w:uiPriority w:val="99"/>
    <w:rsid w:val="00977D8D"/>
    <w:rPr>
      <w:rFonts w:ascii="Verdana" w:hAnsi="Verdana" w:cs="Verdana"/>
      <w:sz w:val="20"/>
      <w:lang w:val="en-US" w:eastAsia="en-US"/>
    </w:rPr>
  </w:style>
  <w:style w:type="character" w:customStyle="1" w:styleId="apple-converted-space">
    <w:name w:val="apple-converted-space"/>
    <w:uiPriority w:val="99"/>
    <w:rsid w:val="00977D8D"/>
  </w:style>
  <w:style w:type="paragraph" w:customStyle="1" w:styleId="CharChar0">
    <w:name w:val="Char Char Знак Знак Знак"/>
    <w:basedOn w:val="a"/>
    <w:uiPriority w:val="99"/>
    <w:rsid w:val="00977D8D"/>
    <w:rPr>
      <w:rFonts w:ascii="Verdana" w:hAnsi="Verdana" w:cs="Verdana"/>
      <w:sz w:val="20"/>
      <w:lang w:val="en-US" w:eastAsia="en-US"/>
    </w:rPr>
  </w:style>
  <w:style w:type="character" w:customStyle="1" w:styleId="rvts9">
    <w:name w:val="rvts9"/>
    <w:uiPriority w:val="99"/>
    <w:rsid w:val="00977D8D"/>
  </w:style>
  <w:style w:type="paragraph" w:customStyle="1" w:styleId="rvps12">
    <w:name w:val="rvps12"/>
    <w:basedOn w:val="a"/>
    <w:uiPriority w:val="99"/>
    <w:rsid w:val="00977D8D"/>
    <w:pPr>
      <w:spacing w:before="100" w:beforeAutospacing="1" w:after="100" w:afterAutospacing="1"/>
    </w:pPr>
    <w:rPr>
      <w:rFonts w:ascii="Times New Roman" w:hAnsi="Times New Roman"/>
      <w:sz w:val="24"/>
      <w:szCs w:val="24"/>
      <w:lang w:val="ru-RU"/>
    </w:rPr>
  </w:style>
  <w:style w:type="paragraph" w:customStyle="1" w:styleId="24">
    <w:name w:val="Знак Знак2"/>
    <w:basedOn w:val="a"/>
    <w:uiPriority w:val="99"/>
    <w:rsid w:val="00977D8D"/>
    <w:rPr>
      <w:rFonts w:ascii="Verdana" w:hAnsi="Verdana"/>
      <w:sz w:val="20"/>
      <w:lang w:val="en-US" w:eastAsia="en-US"/>
    </w:rPr>
  </w:style>
  <w:style w:type="paragraph" w:customStyle="1" w:styleId="NormalWeb">
    <w:name w:val="&quot;Normal (Web)&quot;"/>
    <w:uiPriority w:val="99"/>
    <w:rsid w:val="00977D8D"/>
    <w:pPr>
      <w:spacing w:before="100" w:beforeAutospacing="1" w:after="100" w:afterAutospacing="1" w:line="259" w:lineRule="auto"/>
    </w:pPr>
    <w:rPr>
      <w:sz w:val="24"/>
      <w:szCs w:val="24"/>
    </w:rPr>
  </w:style>
  <w:style w:type="character" w:customStyle="1" w:styleId="HTML2">
    <w:name w:val="Стандартный HTML Знак2"/>
    <w:uiPriority w:val="99"/>
    <w:locked/>
    <w:rsid w:val="00977D8D"/>
    <w:rPr>
      <w:rFonts w:ascii="Courier New" w:hAnsi="Courier New"/>
      <w:color w:val="000000"/>
      <w:sz w:val="21"/>
      <w:lang w:val="ru-RU" w:eastAsia="ru-RU"/>
    </w:rPr>
  </w:style>
  <w:style w:type="paragraph" w:customStyle="1" w:styleId="rvps7">
    <w:name w:val="rvps7"/>
    <w:basedOn w:val="a"/>
    <w:uiPriority w:val="99"/>
    <w:rsid w:val="00977D8D"/>
    <w:pPr>
      <w:spacing w:before="100" w:beforeAutospacing="1" w:after="100" w:afterAutospacing="1"/>
    </w:pPr>
    <w:rPr>
      <w:rFonts w:ascii="Times New Roman" w:hAnsi="Times New Roman"/>
      <w:sz w:val="24"/>
      <w:szCs w:val="24"/>
      <w:lang w:eastAsia="uk-UA"/>
    </w:rPr>
  </w:style>
  <w:style w:type="paragraph" w:customStyle="1" w:styleId="rvps6">
    <w:name w:val="rvps6"/>
    <w:basedOn w:val="a"/>
    <w:uiPriority w:val="99"/>
    <w:rsid w:val="00977D8D"/>
    <w:pPr>
      <w:spacing w:before="100" w:beforeAutospacing="1" w:after="100" w:afterAutospacing="1"/>
    </w:pPr>
    <w:rPr>
      <w:rFonts w:ascii="Calibri" w:hAnsi="Calibri" w:cs="Calibri"/>
      <w:sz w:val="24"/>
      <w:szCs w:val="24"/>
      <w:lang w:eastAsia="uk-UA"/>
    </w:rPr>
  </w:style>
  <w:style w:type="paragraph" w:customStyle="1" w:styleId="xfmc5">
    <w:name w:val="xfmc5"/>
    <w:basedOn w:val="a"/>
    <w:uiPriority w:val="99"/>
    <w:rsid w:val="00977D8D"/>
    <w:pPr>
      <w:spacing w:before="100" w:beforeAutospacing="1" w:after="100" w:afterAutospacing="1"/>
    </w:pPr>
    <w:rPr>
      <w:rFonts w:ascii="Times New Roman" w:hAnsi="Times New Roman"/>
      <w:sz w:val="24"/>
      <w:szCs w:val="24"/>
      <w:lang w:eastAsia="uk-UA"/>
    </w:rPr>
  </w:style>
  <w:style w:type="character" w:customStyle="1" w:styleId="xfmc7">
    <w:name w:val="xfmc7"/>
    <w:uiPriority w:val="99"/>
    <w:rsid w:val="00977D8D"/>
  </w:style>
  <w:style w:type="character" w:customStyle="1" w:styleId="fontstyle01">
    <w:name w:val="fontstyle01"/>
    <w:uiPriority w:val="99"/>
    <w:rsid w:val="00977D8D"/>
    <w:rPr>
      <w:rFonts w:ascii="TimesNewRomanPSMT" w:hAnsi="TimesNewRomanPSMT"/>
      <w:color w:val="000000"/>
      <w:sz w:val="28"/>
    </w:rPr>
  </w:style>
  <w:style w:type="paragraph" w:customStyle="1" w:styleId="Default">
    <w:name w:val="Default"/>
    <w:uiPriority w:val="99"/>
    <w:rsid w:val="00977D8D"/>
    <w:pPr>
      <w:autoSpaceDE w:val="0"/>
      <w:autoSpaceDN w:val="0"/>
      <w:adjustRightInd w:val="0"/>
    </w:pPr>
    <w:rPr>
      <w:color w:val="000000"/>
      <w:sz w:val="24"/>
      <w:szCs w:val="24"/>
      <w:lang w:val="ru-RU" w:eastAsia="ru-RU"/>
    </w:rPr>
  </w:style>
  <w:style w:type="character" w:customStyle="1" w:styleId="a6">
    <w:name w:val="Нормальний текст Знак"/>
    <w:link w:val="a5"/>
    <w:uiPriority w:val="99"/>
    <w:locked/>
    <w:rsid w:val="00977D8D"/>
    <w:rPr>
      <w:rFonts w:ascii="Antiqua" w:hAnsi="Antiqua"/>
      <w:sz w:val="26"/>
      <w:lang w:eastAsia="ru-RU"/>
    </w:rPr>
  </w:style>
  <w:style w:type="character" w:customStyle="1" w:styleId="q4iawc">
    <w:name w:val="q4iawc"/>
    <w:uiPriority w:val="99"/>
    <w:rsid w:val="00977D8D"/>
  </w:style>
  <w:style w:type="character" w:customStyle="1" w:styleId="rvts96">
    <w:name w:val="rvts96"/>
    <w:uiPriority w:val="99"/>
    <w:rsid w:val="00977D8D"/>
  </w:style>
  <w:style w:type="character" w:customStyle="1" w:styleId="xfm23318351">
    <w:name w:val="xfm_23318351"/>
    <w:uiPriority w:val="99"/>
    <w:rsid w:val="00977D8D"/>
  </w:style>
  <w:style w:type="character" w:customStyle="1" w:styleId="afc">
    <w:name w:val="Звичайний (веб) Знак"/>
    <w:aliases w:val="Обычный (веб) Знак Знак,Знак1 Знак Знак,Обычный (веб) Знак2 Знак,Обычный (веб) Знак1 Знак Знак,Знак Знак1 Знак Знак,Обычный (веб) Знак Знак Знак Знак,Знак1 Знак1 Знак Знак,Обычный (веб) Знак Знак1 Знак,Знак1 Знак Знак1 Знак Знак"/>
    <w:link w:val="afb"/>
    <w:uiPriority w:val="99"/>
    <w:locked/>
    <w:rsid w:val="00977D8D"/>
    <w:rPr>
      <w:rFonts w:eastAsia="MS Mincho"/>
      <w:sz w:val="24"/>
    </w:rPr>
  </w:style>
  <w:style w:type="character" w:customStyle="1" w:styleId="xfm47927365">
    <w:name w:val="xfm_47927365"/>
    <w:uiPriority w:val="99"/>
    <w:rsid w:val="00977D8D"/>
  </w:style>
  <w:style w:type="character" w:customStyle="1" w:styleId="xfm19967375">
    <w:name w:val="xfm_19967375"/>
    <w:uiPriority w:val="99"/>
    <w:rsid w:val="00977D8D"/>
  </w:style>
  <w:style w:type="character" w:customStyle="1" w:styleId="xfm65929198">
    <w:name w:val="xfm_65929198"/>
    <w:uiPriority w:val="99"/>
    <w:rsid w:val="00977D8D"/>
  </w:style>
  <w:style w:type="character" w:customStyle="1" w:styleId="tlid-translation">
    <w:name w:val="tlid-translation"/>
    <w:uiPriority w:val="99"/>
    <w:rsid w:val="00977D8D"/>
  </w:style>
  <w:style w:type="character" w:customStyle="1" w:styleId="aff4">
    <w:name w:val="Абзац списку Знак"/>
    <w:aliases w:val="просто Знак,List Paragraph1 Знак,Абзац списка1 Знак,Абзац списка3 Знак,Абзац списка11 Знак,Абзац списка2 Знак,List Paragraph2 Знак,Абзац списка111 Знак,Recommendatio Знак,Párrafo de lista Знак,OBC Bullet Знак,Indicator Text Знак"/>
    <w:link w:val="aff3"/>
    <w:uiPriority w:val="99"/>
    <w:locked/>
    <w:rsid w:val="00977D8D"/>
    <w:rPr>
      <w:rFonts w:eastAsia="MS Mincho"/>
      <w:sz w:val="24"/>
      <w:lang w:eastAsia="ja-JP"/>
    </w:rPr>
  </w:style>
  <w:style w:type="character" w:customStyle="1" w:styleId="markedcontent">
    <w:name w:val="markedcontent"/>
    <w:uiPriority w:val="99"/>
    <w:rsid w:val="00977D8D"/>
  </w:style>
  <w:style w:type="character" w:customStyle="1" w:styleId="WW8Num9z5">
    <w:name w:val="WW8Num9z5"/>
    <w:uiPriority w:val="99"/>
    <w:rsid w:val="00977D8D"/>
  </w:style>
  <w:style w:type="character" w:customStyle="1" w:styleId="WW8Num5z6">
    <w:name w:val="WW8Num5z6"/>
    <w:uiPriority w:val="99"/>
    <w:rsid w:val="00977D8D"/>
  </w:style>
  <w:style w:type="paragraph" w:customStyle="1" w:styleId="15">
    <w:name w:val="Знак Знак Знак Знак1"/>
    <w:basedOn w:val="a"/>
    <w:uiPriority w:val="99"/>
    <w:rsid w:val="001768DA"/>
    <w:rPr>
      <w:rFonts w:ascii="Verdana" w:hAnsi="Verdana" w:cs="Verdana"/>
      <w:sz w:val="20"/>
      <w:lang w:val="en-US" w:eastAsia="en-US"/>
    </w:rPr>
  </w:style>
  <w:style w:type="paragraph" w:customStyle="1" w:styleId="CharChar1">
    <w:name w:val="Char Char Знак Знак Знак1"/>
    <w:basedOn w:val="a"/>
    <w:uiPriority w:val="99"/>
    <w:rsid w:val="001768DA"/>
    <w:rPr>
      <w:rFonts w:ascii="Verdana" w:hAnsi="Verdana" w:cs="Verdana"/>
      <w:sz w:val="20"/>
      <w:lang w:val="en-US" w:eastAsia="en-US"/>
    </w:rPr>
  </w:style>
  <w:style w:type="character" w:customStyle="1" w:styleId="16">
    <w:name w:val="Нижний колонтитул Знак1"/>
    <w:uiPriority w:val="99"/>
    <w:semiHidden/>
    <w:rsid w:val="001768DA"/>
    <w:rPr>
      <w:rFonts w:ascii="Antiqua" w:hAnsi="Antiqua"/>
      <w:sz w:val="26"/>
      <w:lang w:eastAsia="ru-RU"/>
    </w:rPr>
  </w:style>
  <w:style w:type="character" w:customStyle="1" w:styleId="17">
    <w:name w:val="Верхний колонтитул Знак1"/>
    <w:uiPriority w:val="99"/>
    <w:semiHidden/>
    <w:rsid w:val="001768DA"/>
    <w:rPr>
      <w:rFonts w:ascii="Antiqua" w:hAnsi="Antiqua"/>
      <w:sz w:val="26"/>
      <w:lang w:eastAsia="ru-RU"/>
    </w:rPr>
  </w:style>
  <w:style w:type="character" w:customStyle="1" w:styleId="18">
    <w:name w:val="Название Знак1"/>
    <w:uiPriority w:val="99"/>
    <w:rsid w:val="001768DA"/>
    <w:rPr>
      <w:rFonts w:ascii="Cambria" w:hAnsi="Cambria"/>
      <w:color w:val="17365D"/>
      <w:spacing w:val="5"/>
      <w:kern w:val="28"/>
      <w:sz w:val="52"/>
      <w:lang w:eastAsia="ru-RU"/>
    </w:rPr>
  </w:style>
  <w:style w:type="character" w:customStyle="1" w:styleId="19">
    <w:name w:val="Подзаголовок Знак1"/>
    <w:uiPriority w:val="99"/>
    <w:rsid w:val="001768DA"/>
    <w:rPr>
      <w:rFonts w:ascii="Cambria" w:hAnsi="Cambria"/>
      <w:i/>
      <w:color w:val="4F81BD"/>
      <w:spacing w:val="15"/>
      <w:sz w:val="24"/>
      <w:lang w:eastAsia="ru-RU"/>
    </w:rPr>
  </w:style>
  <w:style w:type="character" w:customStyle="1" w:styleId="1a">
    <w:name w:val="Текст выноски Знак1"/>
    <w:uiPriority w:val="99"/>
    <w:semiHidden/>
    <w:rsid w:val="001768DA"/>
    <w:rPr>
      <w:rFonts w:ascii="Tahoma" w:hAnsi="Tahoma"/>
      <w:sz w:val="16"/>
      <w:lang w:eastAsia="ru-RU"/>
    </w:rPr>
  </w:style>
  <w:style w:type="character" w:customStyle="1" w:styleId="1b">
    <w:name w:val="Текст примечания Знак1"/>
    <w:uiPriority w:val="99"/>
    <w:semiHidden/>
    <w:rsid w:val="001768DA"/>
    <w:rPr>
      <w:rFonts w:ascii="Antiqua" w:hAnsi="Antiqua"/>
      <w:lang w:eastAsia="ru-RU"/>
    </w:rPr>
  </w:style>
  <w:style w:type="character" w:customStyle="1" w:styleId="1c">
    <w:name w:val="Знак Знак1"/>
    <w:uiPriority w:val="99"/>
    <w:locked/>
    <w:rsid w:val="001768DA"/>
    <w:rPr>
      <w:rFonts w:ascii="Courier New" w:hAnsi="Courier New"/>
      <w:lang w:val="ru-RU" w:eastAsia="ru-RU"/>
    </w:rPr>
  </w:style>
  <w:style w:type="character" w:customStyle="1" w:styleId="210">
    <w:name w:val="Основной текст 2 Знак1"/>
    <w:uiPriority w:val="99"/>
    <w:semiHidden/>
    <w:rsid w:val="001768DA"/>
    <w:rPr>
      <w:rFonts w:ascii="Antiqua" w:hAnsi="Antiqua"/>
      <w:sz w:val="26"/>
      <w:lang w:eastAsia="ru-RU"/>
    </w:rPr>
  </w:style>
  <w:style w:type="character" w:customStyle="1" w:styleId="1d">
    <w:name w:val="Основной текст Знак1"/>
    <w:uiPriority w:val="99"/>
    <w:semiHidden/>
    <w:rsid w:val="001768DA"/>
    <w:rPr>
      <w:rFonts w:ascii="Antiqua" w:hAnsi="Antiqua"/>
      <w:sz w:val="26"/>
      <w:lang w:eastAsia="ru-RU"/>
    </w:rPr>
  </w:style>
  <w:style w:type="paragraph" w:styleId="aff9">
    <w:name w:val="No Spacing"/>
    <w:uiPriority w:val="1"/>
    <w:qFormat/>
    <w:rsid w:val="006E11D2"/>
    <w:rPr>
      <w:rFonts w:ascii="Antiqua" w:hAnsi="Antiqua"/>
      <w:sz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167037">
      <w:marLeft w:val="0"/>
      <w:marRight w:val="0"/>
      <w:marTop w:val="0"/>
      <w:marBottom w:val="0"/>
      <w:divBdr>
        <w:top w:val="none" w:sz="0" w:space="0" w:color="auto"/>
        <w:left w:val="none" w:sz="0" w:space="0" w:color="auto"/>
        <w:bottom w:val="none" w:sz="0" w:space="0" w:color="auto"/>
        <w:right w:val="none" w:sz="0" w:space="0" w:color="auto"/>
      </w:divBdr>
    </w:div>
    <w:div w:id="1811167038">
      <w:marLeft w:val="0"/>
      <w:marRight w:val="0"/>
      <w:marTop w:val="0"/>
      <w:marBottom w:val="0"/>
      <w:divBdr>
        <w:top w:val="none" w:sz="0" w:space="0" w:color="auto"/>
        <w:left w:val="none" w:sz="0" w:space="0" w:color="auto"/>
        <w:bottom w:val="none" w:sz="0" w:space="0" w:color="auto"/>
        <w:right w:val="none" w:sz="0" w:space="0" w:color="auto"/>
      </w:divBdr>
    </w:div>
    <w:div w:id="1811167039">
      <w:marLeft w:val="0"/>
      <w:marRight w:val="0"/>
      <w:marTop w:val="0"/>
      <w:marBottom w:val="0"/>
      <w:divBdr>
        <w:top w:val="none" w:sz="0" w:space="0" w:color="auto"/>
        <w:left w:val="none" w:sz="0" w:space="0" w:color="auto"/>
        <w:bottom w:val="none" w:sz="0" w:space="0" w:color="auto"/>
        <w:right w:val="none" w:sz="0" w:space="0" w:color="auto"/>
      </w:divBdr>
    </w:div>
    <w:div w:id="1811167040">
      <w:marLeft w:val="0"/>
      <w:marRight w:val="0"/>
      <w:marTop w:val="0"/>
      <w:marBottom w:val="0"/>
      <w:divBdr>
        <w:top w:val="none" w:sz="0" w:space="0" w:color="auto"/>
        <w:left w:val="none" w:sz="0" w:space="0" w:color="auto"/>
        <w:bottom w:val="none" w:sz="0" w:space="0" w:color="auto"/>
        <w:right w:val="none" w:sz="0" w:space="0" w:color="auto"/>
      </w:divBdr>
    </w:div>
    <w:div w:id="1811167041">
      <w:marLeft w:val="0"/>
      <w:marRight w:val="0"/>
      <w:marTop w:val="0"/>
      <w:marBottom w:val="0"/>
      <w:divBdr>
        <w:top w:val="none" w:sz="0" w:space="0" w:color="auto"/>
        <w:left w:val="none" w:sz="0" w:space="0" w:color="auto"/>
        <w:bottom w:val="none" w:sz="0" w:space="0" w:color="auto"/>
        <w:right w:val="none" w:sz="0" w:space="0" w:color="auto"/>
      </w:divBdr>
    </w:div>
    <w:div w:id="1811167042">
      <w:marLeft w:val="0"/>
      <w:marRight w:val="0"/>
      <w:marTop w:val="0"/>
      <w:marBottom w:val="0"/>
      <w:divBdr>
        <w:top w:val="none" w:sz="0" w:space="0" w:color="auto"/>
        <w:left w:val="none" w:sz="0" w:space="0" w:color="auto"/>
        <w:bottom w:val="none" w:sz="0" w:space="0" w:color="auto"/>
        <w:right w:val="none" w:sz="0" w:space="0" w:color="auto"/>
      </w:divBdr>
    </w:div>
    <w:div w:id="1811167043">
      <w:marLeft w:val="0"/>
      <w:marRight w:val="0"/>
      <w:marTop w:val="0"/>
      <w:marBottom w:val="0"/>
      <w:divBdr>
        <w:top w:val="none" w:sz="0" w:space="0" w:color="auto"/>
        <w:left w:val="none" w:sz="0" w:space="0" w:color="auto"/>
        <w:bottom w:val="none" w:sz="0" w:space="0" w:color="auto"/>
        <w:right w:val="none" w:sz="0" w:space="0" w:color="auto"/>
      </w:divBdr>
    </w:div>
    <w:div w:id="1811167044">
      <w:marLeft w:val="0"/>
      <w:marRight w:val="0"/>
      <w:marTop w:val="0"/>
      <w:marBottom w:val="0"/>
      <w:divBdr>
        <w:top w:val="none" w:sz="0" w:space="0" w:color="auto"/>
        <w:left w:val="none" w:sz="0" w:space="0" w:color="auto"/>
        <w:bottom w:val="none" w:sz="0" w:space="0" w:color="auto"/>
        <w:right w:val="none" w:sz="0" w:space="0" w:color="auto"/>
      </w:divBdr>
    </w:div>
    <w:div w:id="1811167045">
      <w:marLeft w:val="0"/>
      <w:marRight w:val="0"/>
      <w:marTop w:val="0"/>
      <w:marBottom w:val="0"/>
      <w:divBdr>
        <w:top w:val="none" w:sz="0" w:space="0" w:color="auto"/>
        <w:left w:val="none" w:sz="0" w:space="0" w:color="auto"/>
        <w:bottom w:val="none" w:sz="0" w:space="0" w:color="auto"/>
        <w:right w:val="none" w:sz="0" w:space="0" w:color="auto"/>
      </w:divBdr>
    </w:div>
    <w:div w:id="18111670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D4D1F-31C0-432D-A68D-13C246691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22</Pages>
  <Words>7747</Words>
  <Characters>44159</Characters>
  <Application>Microsoft Office Word</Application>
  <DocSecurity>0</DocSecurity>
  <Lines>367</Lines>
  <Paragraphs>103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1</vt:lpstr>
      <vt:lpstr>“Додаток 1</vt:lpstr>
    </vt:vector>
  </TitlesOfParts>
  <Company>SPecialiST RePack</Company>
  <LinksUpToDate>false</LinksUpToDate>
  <CharactersWithSpaces>51803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Admin</dc:creator>
  <cp:lastModifiedBy>Пользователь Windows</cp:lastModifiedBy>
  <cp:revision>26</cp:revision>
  <cp:lastPrinted>2023-03-08T08:09:00Z</cp:lastPrinted>
  <dcterms:created xsi:type="dcterms:W3CDTF">2023-03-08T07:35:00Z</dcterms:created>
  <dcterms:modified xsi:type="dcterms:W3CDTF">2023-03-15T11:19:00Z</dcterms:modified>
</cp:coreProperties>
</file>