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FF8" w:rsidRPr="00CE31A2" w:rsidRDefault="00075FF8" w:rsidP="00075FF8">
      <w:pPr>
        <w:suppressAutoHyphens/>
        <w:spacing w:after="0" w:line="36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Pr="00CE31A2">
        <w:rPr>
          <w:rFonts w:ascii="Times New Roman" w:eastAsia="Times New Roman" w:hAnsi="Times New Roman" w:cs="Times New Roman"/>
          <w:sz w:val="28"/>
          <w:szCs w:val="28"/>
          <w:lang w:eastAsia="ar-SA"/>
        </w:rPr>
        <w:t>ЗАТВЕРДЖЕНО</w:t>
      </w:r>
    </w:p>
    <w:p w:rsidR="00075FF8" w:rsidRDefault="00075FF8" w:rsidP="00075FF8">
      <w:pPr>
        <w:suppressAutoHyphens/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31A2">
        <w:rPr>
          <w:rFonts w:ascii="Times New Roman" w:eastAsia="Times New Roman" w:hAnsi="Times New Roman" w:cs="Times New Roman"/>
          <w:sz w:val="28"/>
          <w:szCs w:val="28"/>
          <w:lang w:eastAsia="ar-SA"/>
        </w:rPr>
        <w:t>наказ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ом</w:t>
      </w:r>
      <w:r w:rsidRPr="00CE31A2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директора департаменту </w:t>
      </w:r>
    </w:p>
    <w:p w:rsidR="00075FF8" w:rsidRDefault="00075FF8" w:rsidP="00075FF8">
      <w:pPr>
        <w:suppressAutoHyphens/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регіонального розвитку та</w:t>
      </w:r>
    </w:p>
    <w:p w:rsidR="00075FF8" w:rsidRDefault="00075FF8" w:rsidP="00075FF8">
      <w:pPr>
        <w:suppressAutoHyphens/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житлово-комунального господарства </w:t>
      </w:r>
      <w:r w:rsidRPr="00CE31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Волинської</w:t>
      </w:r>
    </w:p>
    <w:p w:rsidR="00075FF8" w:rsidRPr="00CE31A2" w:rsidRDefault="00075FF8" w:rsidP="00075FF8">
      <w:pPr>
        <w:suppressAutoHyphens/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обласної державної адміністрації</w:t>
      </w:r>
    </w:p>
    <w:p w:rsidR="00075FF8" w:rsidRPr="00CE31A2" w:rsidRDefault="00075FF8" w:rsidP="00075FF8">
      <w:pPr>
        <w:suppressAutoHyphens/>
        <w:spacing w:after="0" w:line="36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CE31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07.09</w:t>
      </w:r>
      <w:r w:rsidRPr="00CE31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.2018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12 - од</w:t>
      </w:r>
    </w:p>
    <w:p w:rsidR="00075FF8" w:rsidRPr="00CE31A2" w:rsidRDefault="00075FF8" w:rsidP="00075F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ar-SA"/>
        </w:rPr>
      </w:pPr>
    </w:p>
    <w:p w:rsidR="00075FF8" w:rsidRPr="00CE31A2" w:rsidRDefault="00075FF8" w:rsidP="00075FF8">
      <w:pPr>
        <w:suppressAutoHyphens/>
        <w:spacing w:after="0" w:line="240" w:lineRule="auto"/>
        <w:ind w:right="40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75FF8" w:rsidRPr="00CE31A2" w:rsidRDefault="00075FF8" w:rsidP="00075FF8">
      <w:pPr>
        <w:suppressAutoHyphens/>
        <w:spacing w:after="0" w:line="240" w:lineRule="auto"/>
        <w:ind w:right="40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31A2">
        <w:rPr>
          <w:rFonts w:ascii="Times New Roman" w:eastAsia="Times New Roman" w:hAnsi="Times New Roman" w:cs="Times New Roman"/>
          <w:sz w:val="28"/>
          <w:szCs w:val="28"/>
          <w:lang w:eastAsia="ar-SA"/>
        </w:rPr>
        <w:t>УМОВИ</w:t>
      </w:r>
    </w:p>
    <w:p w:rsidR="00075FF8" w:rsidRPr="00CE31A2" w:rsidRDefault="00075FF8" w:rsidP="00075F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31A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проведення конкурсу на зайняття вакантної посади</w:t>
      </w:r>
    </w:p>
    <w:p w:rsidR="00075FF8" w:rsidRPr="00A3794A" w:rsidRDefault="00075FF8" w:rsidP="00075FF8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E31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державної служби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категорії «Б</w:t>
      </w:r>
      <w:r w:rsidRPr="00CE31A2">
        <w:rPr>
          <w:rFonts w:ascii="Times New Roman" w:eastAsia="Times New Roman" w:hAnsi="Times New Roman" w:cs="Times New Roman"/>
          <w:sz w:val="28"/>
          <w:szCs w:val="28"/>
          <w:lang w:eastAsia="ar-SA"/>
        </w:rPr>
        <w:t>» 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начальника відділу юридичної роботи </w:t>
      </w:r>
      <w:r>
        <w:rPr>
          <w:rFonts w:ascii="Times New Roman" w:eastAsia="Times New Roman" w:hAnsi="Times New Roman"/>
          <w:color w:val="1D1D1D"/>
          <w:sz w:val="28"/>
          <w:szCs w:val="28"/>
          <w:shd w:val="clear" w:color="auto" w:fill="FFFFFF"/>
          <w:lang w:eastAsia="ar-SA"/>
        </w:rPr>
        <w:t>департаменту регіонального розвитку та житлово-комунального господарства Волинської обласної державної адміністрації</w:t>
      </w:r>
    </w:p>
    <w:p w:rsidR="00075FF8" w:rsidRPr="00CE31A2" w:rsidRDefault="00075FF8" w:rsidP="00075FF8">
      <w:pPr>
        <w:suppressAutoHyphens/>
        <w:spacing w:after="0" w:line="240" w:lineRule="auto"/>
        <w:ind w:right="40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2757"/>
        <w:gridCol w:w="6312"/>
      </w:tblGrid>
      <w:tr w:rsidR="00075FF8" w:rsidRPr="002B2F32" w:rsidTr="00CE0430">
        <w:tc>
          <w:tcPr>
            <w:tcW w:w="9493" w:type="dxa"/>
            <w:gridSpan w:val="3"/>
          </w:tcPr>
          <w:p w:rsidR="00075FF8" w:rsidRPr="002B2F32" w:rsidRDefault="00075FF8" w:rsidP="00CE0430">
            <w:pPr>
              <w:suppressAutoHyphens/>
              <w:spacing w:before="95" w:after="9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Загальні умови</w:t>
            </w:r>
          </w:p>
        </w:tc>
      </w:tr>
      <w:tr w:rsidR="00075FF8" w:rsidRPr="002B2F32" w:rsidTr="00CE0430">
        <w:tc>
          <w:tcPr>
            <w:tcW w:w="3181" w:type="dxa"/>
            <w:gridSpan w:val="2"/>
          </w:tcPr>
          <w:p w:rsidR="00075FF8" w:rsidRPr="002B2F32" w:rsidRDefault="00075FF8" w:rsidP="00CE0430">
            <w:pPr>
              <w:suppressAutoHyphens/>
              <w:spacing w:before="95" w:after="95" w:line="240" w:lineRule="auto"/>
              <w:ind w:left="1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Посадові обов’язки</w:t>
            </w:r>
          </w:p>
        </w:tc>
        <w:tc>
          <w:tcPr>
            <w:tcW w:w="6312" w:type="dxa"/>
          </w:tcPr>
          <w:p w:rsidR="00075FF8" w:rsidRPr="00620BCD" w:rsidRDefault="00075FF8" w:rsidP="00CE0430">
            <w:pPr>
              <w:tabs>
                <w:tab w:val="left" w:pos="-240"/>
              </w:tabs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2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рганізовує роботу відділу, забезпечує виконання покладених на відділ завдань;</w:t>
            </w:r>
          </w:p>
          <w:p w:rsidR="00075FF8" w:rsidRDefault="00075FF8" w:rsidP="00CE0430">
            <w:pPr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розробляє та бере участь у розробленні проектів нормативно-правових актів з питань, що належать до компетенції Департаменту;</w:t>
            </w:r>
          </w:p>
          <w:p w:rsidR="00075FF8" w:rsidRDefault="00075FF8" w:rsidP="00CE0430">
            <w:pPr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перевіряє відповідність законодавству і міжнародним договорам України проектів наказів та інших актів, що подаються на підпис директору Департаменту, погоджує (візує) їх за наявності віз керівників заінтересованих структурних підрозділів;</w:t>
            </w:r>
            <w:bookmarkStart w:id="0" w:name="n32"/>
            <w:bookmarkEnd w:id="0"/>
          </w:p>
          <w:p w:rsidR="00075FF8" w:rsidRDefault="00075FF8" w:rsidP="00CE0430">
            <w:pPr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проводить юридичну експертизу проектів нормативно-правових актів, підготовлених структурними підрозділами Департаменту, за результатами якої готує висновки за формою, що затверджується Мін'юстом, погоджує (візує) їх за наявності віз керівників заінтересованих структурних підрозділів;</w:t>
            </w:r>
            <w:bookmarkStart w:id="1" w:name="n33"/>
            <w:bookmarkEnd w:id="1"/>
          </w:p>
          <w:p w:rsidR="00075FF8" w:rsidRDefault="00075FF8" w:rsidP="00CE0430">
            <w:pPr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переглядає разом із структурними підрозділами Департаменту нормативно-правові акти та інші документи з питань, що належать до його компетенції, з метою приведення їх у відповідність із законодавством;</w:t>
            </w:r>
            <w:bookmarkStart w:id="2" w:name="n34"/>
            <w:bookmarkStart w:id="3" w:name="n35"/>
            <w:bookmarkEnd w:id="2"/>
            <w:bookmarkEnd w:id="3"/>
          </w:p>
          <w:p w:rsidR="00075FF8" w:rsidRDefault="00075FF8" w:rsidP="00CE0430">
            <w:pPr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вносить директору Департаменту пропозиції щодо подання нормативно-правового </w:t>
            </w:r>
            <w:proofErr w:type="spellStart"/>
            <w:r w:rsidRPr="00620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акта</w:t>
            </w:r>
            <w:proofErr w:type="spellEnd"/>
            <w:r w:rsidRPr="00620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державну реєстрацію в порядку, визначеному Мін'юстом;</w:t>
            </w:r>
            <w:bookmarkStart w:id="4" w:name="n36"/>
            <w:bookmarkEnd w:id="4"/>
          </w:p>
          <w:p w:rsidR="00075FF8" w:rsidRDefault="00075FF8" w:rsidP="00CE0430">
            <w:pPr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разом із заінтересованими структурними підрозділами Департаменту, узагальнює практику застосування законодавства у відповідній сфері, готує пропозиції щодо його вдосконалення, подає їх на розгляд директору </w:t>
            </w:r>
            <w:proofErr w:type="spellStart"/>
            <w:r w:rsidRPr="0062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Депаратаменту</w:t>
            </w:r>
            <w:proofErr w:type="spellEnd"/>
            <w:r w:rsidRPr="0062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для вирішення питання щодо підготовки проектів нормативно-правових актів та інших документів, внесення їх в установленому порядку до державного органу, уповноваженого приймати такі акти;</w:t>
            </w:r>
            <w:bookmarkStart w:id="5" w:name="n37"/>
            <w:bookmarkEnd w:id="5"/>
          </w:p>
          <w:p w:rsidR="00075FF8" w:rsidRDefault="00075FF8" w:rsidP="00CE0430">
            <w:pPr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розглядає проекти нормативно-правових актів та інших документів, які надійшли для погодження, з питань, що належать до компетенції  </w:t>
            </w:r>
            <w:proofErr w:type="spellStart"/>
            <w:r w:rsidRPr="0062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Депаратаменту</w:t>
            </w:r>
            <w:proofErr w:type="spellEnd"/>
            <w:r w:rsidRPr="0062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та готує пропозиції до них;</w:t>
            </w:r>
            <w:bookmarkStart w:id="6" w:name="n38"/>
            <w:bookmarkStart w:id="7" w:name="n39"/>
            <w:bookmarkEnd w:id="6"/>
            <w:bookmarkEnd w:id="7"/>
          </w:p>
          <w:p w:rsidR="00075FF8" w:rsidRDefault="00075FF8" w:rsidP="00CE0430">
            <w:pPr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організовує роботу, пов'язану з укладенням договорів (контрактів), бере участь у їх підготовці та здійсненні заходів, спрямованих на виконання договірних зобов'язань, а також погоджує (візує) проекти договорів за наявності погодження (візи) керівників заінтересованих структурних підрозділів;</w:t>
            </w:r>
            <w:bookmarkStart w:id="8" w:name="n40"/>
            <w:bookmarkEnd w:id="8"/>
          </w:p>
          <w:p w:rsidR="00075FF8" w:rsidRDefault="00075FF8" w:rsidP="00CE0430">
            <w:pPr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організовує претензійну та позовну роботу, здійснює контроль за її проведенням;</w:t>
            </w:r>
            <w:bookmarkStart w:id="9" w:name="n41"/>
            <w:bookmarkStart w:id="10" w:name="n42"/>
            <w:bookmarkEnd w:id="9"/>
            <w:bookmarkEnd w:id="10"/>
          </w:p>
          <w:p w:rsidR="00075FF8" w:rsidRDefault="00075FF8" w:rsidP="00CE0430">
            <w:pPr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аналізує матеріали, що надійшли від правоохоронних і контролюючих органів, результати позовної роботи, а також отримані за результатами перевірок, ревізій, інвентаризацій дані статистичної звітності, що характеризують стан дотримання законності органами виконавчої влади, готує правові висновки за фактами виявлених правопорушень та бере участь в організації роботи з відшкодування збитків;</w:t>
            </w:r>
            <w:bookmarkStart w:id="11" w:name="n43"/>
            <w:bookmarkStart w:id="12" w:name="n44"/>
            <w:bookmarkStart w:id="13" w:name="n45"/>
            <w:bookmarkEnd w:id="11"/>
            <w:bookmarkEnd w:id="12"/>
            <w:bookmarkEnd w:id="13"/>
          </w:p>
          <w:p w:rsidR="00075FF8" w:rsidRDefault="00075FF8" w:rsidP="00CE0430">
            <w:pPr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здійснює методичне керівництво правовою роботою Департаменту, перевіряє стан правової роботи та подає пропозиції на розгляд директору Департаменту,  щодо її поліпшення, усунення недоліків у правовому забезпеченні діяльності </w:t>
            </w:r>
            <w:proofErr w:type="spellStart"/>
            <w:r w:rsidRPr="0062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Депаратаменту</w:t>
            </w:r>
            <w:proofErr w:type="spellEnd"/>
            <w:r w:rsidRPr="0062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; </w:t>
            </w:r>
            <w:bookmarkStart w:id="14" w:name="n46"/>
            <w:bookmarkEnd w:id="14"/>
          </w:p>
          <w:p w:rsidR="00075FF8" w:rsidRDefault="00075FF8" w:rsidP="00CE0430">
            <w:pPr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користується </w:t>
            </w:r>
            <w:proofErr w:type="spellStart"/>
            <w:r w:rsidRPr="00620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комп᾽ютерною</w:t>
            </w:r>
            <w:proofErr w:type="spellEnd"/>
            <w:r w:rsidRPr="00620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системою інформаційно-правового забезпечення «ЛІГА:ЗАКОН», де ведеться облік актів законодавства і міжнародних договорів України, підтримання їх у контрольному стані та зберігання</w:t>
            </w:r>
            <w:bookmarkStart w:id="15" w:name="n47"/>
            <w:bookmarkEnd w:id="15"/>
            <w:r w:rsidRPr="00620B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 збирається інформація про офіційне оприлюднення актів законодавства в друкованих виданнях;</w:t>
            </w:r>
            <w:bookmarkStart w:id="16" w:name="n48"/>
            <w:bookmarkStart w:id="17" w:name="n49"/>
            <w:bookmarkStart w:id="18" w:name="n50"/>
            <w:bookmarkStart w:id="19" w:name="n51"/>
            <w:bookmarkEnd w:id="16"/>
            <w:bookmarkEnd w:id="17"/>
            <w:bookmarkEnd w:id="18"/>
            <w:bookmarkEnd w:id="19"/>
          </w:p>
          <w:p w:rsidR="00075FF8" w:rsidRDefault="00075FF8" w:rsidP="00CE0430">
            <w:pPr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здійснює заходи, спрямовані на підвищення рівня правових знань працівників Департаменту;</w:t>
            </w:r>
            <w:bookmarkStart w:id="20" w:name="n52"/>
            <w:bookmarkEnd w:id="20"/>
          </w:p>
          <w:p w:rsidR="00075FF8" w:rsidRDefault="00075FF8" w:rsidP="00CE0430">
            <w:pPr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забезпечує в установленому порядку представлення інтересів Департаменту в судах та інших органах; </w:t>
            </w:r>
          </w:p>
          <w:p w:rsidR="00075FF8" w:rsidRDefault="00075FF8" w:rsidP="00CE0430">
            <w:pPr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забезпечує у межах своїх повноважень розроблення пропозицій до проектів державних та галузевих програм у сфері будівництва;</w:t>
            </w:r>
          </w:p>
          <w:p w:rsidR="00075FF8" w:rsidRDefault="00075FF8" w:rsidP="00CE0430">
            <w:pPr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2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абезпечує доступ до публічної інформації, розпорядником якої є Департамент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75FF8" w:rsidRDefault="00075FF8" w:rsidP="00CE0430">
            <w:pPr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розглядає в установленому законодавством порядку звернення громадян в межах компетенції;</w:t>
            </w:r>
          </w:p>
          <w:p w:rsidR="00075FF8" w:rsidRDefault="00075FF8" w:rsidP="00CE0430">
            <w:pPr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опрацьовує запити і звернення народних депутатів України та депутатів обласної ради в межах компетенції;</w:t>
            </w:r>
          </w:p>
          <w:p w:rsidR="00075FF8" w:rsidRDefault="00075FF8" w:rsidP="00CE0430">
            <w:pPr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дотримується правил внутрішнього службового розпорядку;</w:t>
            </w:r>
          </w:p>
          <w:p w:rsidR="00075FF8" w:rsidRPr="00620BCD" w:rsidRDefault="00075FF8" w:rsidP="00CE0430">
            <w:pPr>
              <w:spacing w:after="0" w:line="240" w:lineRule="auto"/>
              <w:ind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здійснює інші передбачені законом та Положенням про Департамент  повноваження.</w:t>
            </w:r>
          </w:p>
          <w:p w:rsidR="00075FF8" w:rsidRPr="00620BCD" w:rsidRDefault="00075FF8" w:rsidP="00CE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5FF8" w:rsidRPr="002B2F32" w:rsidTr="00CE0430">
        <w:trPr>
          <w:trHeight w:val="1070"/>
        </w:trPr>
        <w:tc>
          <w:tcPr>
            <w:tcW w:w="3181" w:type="dxa"/>
            <w:gridSpan w:val="2"/>
          </w:tcPr>
          <w:p w:rsidR="00075FF8" w:rsidRPr="002B2F32" w:rsidRDefault="00075FF8" w:rsidP="00CE0430">
            <w:pPr>
              <w:suppressAutoHyphens/>
              <w:spacing w:before="95" w:after="95" w:line="240" w:lineRule="auto"/>
              <w:ind w:left="1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Умови оплати праці</w:t>
            </w:r>
          </w:p>
        </w:tc>
        <w:tc>
          <w:tcPr>
            <w:tcW w:w="6312" w:type="dxa"/>
          </w:tcPr>
          <w:p w:rsidR="00075FF8" w:rsidRPr="002B2F32" w:rsidRDefault="00075FF8" w:rsidP="00CE0430">
            <w:pPr>
              <w:suppressAutoHyphens/>
              <w:spacing w:before="95" w:after="95" w:line="240" w:lineRule="auto"/>
              <w:ind w:left="83" w:right="150"/>
              <w:textAlignment w:val="baseline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ar-SA"/>
              </w:rPr>
              <w:t>посадовий оклад –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 w:eastAsia="ar-SA"/>
              </w:rPr>
              <w:t xml:space="preserve"> 6000</w:t>
            </w:r>
            <w:r w:rsidRPr="00637E8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 w:eastAsia="ar-SA"/>
              </w:rPr>
              <w:t xml:space="preserve"> </w:t>
            </w:r>
            <w:r w:rsidRPr="002B2F3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ar-SA"/>
              </w:rPr>
              <w:t>грн., надбавка за вислугу років, надбавка за ранг державного службовця, за наявності достатнього фонду оплати праці – надбавка за інтенсивність праці, премія</w:t>
            </w:r>
          </w:p>
        </w:tc>
      </w:tr>
      <w:tr w:rsidR="00075FF8" w:rsidRPr="002B2F32" w:rsidTr="00CE0430">
        <w:trPr>
          <w:trHeight w:val="196"/>
        </w:trPr>
        <w:tc>
          <w:tcPr>
            <w:tcW w:w="3181" w:type="dxa"/>
            <w:gridSpan w:val="2"/>
          </w:tcPr>
          <w:p w:rsidR="00075FF8" w:rsidRPr="002B2F32" w:rsidRDefault="00075FF8" w:rsidP="00CE0430">
            <w:pPr>
              <w:suppressAutoHyphens/>
              <w:spacing w:before="95" w:after="95" w:line="240" w:lineRule="auto"/>
              <w:ind w:left="1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312" w:type="dxa"/>
          </w:tcPr>
          <w:p w:rsidR="00075FF8" w:rsidRPr="002B2F32" w:rsidRDefault="00075FF8" w:rsidP="00CE0430">
            <w:pPr>
              <w:suppressAutoHyphens/>
              <w:spacing w:before="95" w:after="95" w:line="240" w:lineRule="auto"/>
              <w:ind w:left="83" w:right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безстроково</w:t>
            </w:r>
          </w:p>
        </w:tc>
      </w:tr>
      <w:tr w:rsidR="00075FF8" w:rsidRPr="002B2F32" w:rsidTr="00CE0430">
        <w:trPr>
          <w:trHeight w:val="951"/>
        </w:trPr>
        <w:tc>
          <w:tcPr>
            <w:tcW w:w="3181" w:type="dxa"/>
            <w:gridSpan w:val="2"/>
          </w:tcPr>
          <w:p w:rsidR="00075FF8" w:rsidRPr="002B2F32" w:rsidRDefault="00075FF8" w:rsidP="00CE0430">
            <w:pPr>
              <w:suppressAutoHyphens/>
              <w:spacing w:before="95" w:after="95" w:line="240" w:lineRule="auto"/>
              <w:ind w:left="18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Перелік документів, необхідних для участі в конкурсі, та строк їх подання</w:t>
            </w:r>
          </w:p>
        </w:tc>
        <w:tc>
          <w:tcPr>
            <w:tcW w:w="6312" w:type="dxa"/>
          </w:tcPr>
          <w:p w:rsidR="00075FF8" w:rsidRPr="002B2F32" w:rsidRDefault="00075FF8" w:rsidP="00CE0430">
            <w:pPr>
              <w:shd w:val="clear" w:color="auto" w:fill="FFFFFF"/>
              <w:spacing w:after="0" w:line="240" w:lineRule="auto"/>
              <w:ind w:left="83" w:right="150" w:firstLine="44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  <w:p w:rsidR="00075FF8" w:rsidRPr="00FC72C4" w:rsidRDefault="00075FF8" w:rsidP="00CE0430">
            <w:pPr>
              <w:pStyle w:val="rvps2"/>
              <w:shd w:val="clear" w:color="auto" w:fill="FFFFFF"/>
              <w:spacing w:before="0" w:beforeAutospacing="0" w:after="0" w:afterAutospacing="0"/>
              <w:ind w:left="83" w:right="150" w:firstLine="448"/>
              <w:jc w:val="both"/>
              <w:textAlignment w:val="baseline"/>
              <w:rPr>
                <w:color w:val="000000"/>
                <w:lang w:val="uk-UA"/>
              </w:rPr>
            </w:pPr>
            <w:r w:rsidRPr="00FC72C4">
              <w:rPr>
                <w:color w:val="000000"/>
                <w:lang w:val="uk-UA"/>
              </w:rPr>
              <w:t>1) копія паспорта громадянина України;</w:t>
            </w:r>
          </w:p>
          <w:p w:rsidR="00075FF8" w:rsidRPr="00FC72C4" w:rsidRDefault="00075FF8" w:rsidP="00CE0430">
            <w:pPr>
              <w:pStyle w:val="rvps2"/>
              <w:shd w:val="clear" w:color="auto" w:fill="FFFFFF"/>
              <w:spacing w:before="0" w:beforeAutospacing="0" w:after="0" w:afterAutospacing="0"/>
              <w:ind w:left="85" w:right="113" w:firstLine="448"/>
              <w:jc w:val="both"/>
              <w:textAlignment w:val="baseline"/>
              <w:rPr>
                <w:color w:val="000000"/>
                <w:lang w:val="uk-UA"/>
              </w:rPr>
            </w:pPr>
            <w:bookmarkStart w:id="21" w:name="n72"/>
            <w:bookmarkEnd w:id="21"/>
            <w:r w:rsidRPr="00FC72C4">
              <w:rPr>
                <w:color w:val="000000"/>
                <w:lang w:val="uk-UA"/>
              </w:rPr>
              <w:t>2) письмова заява про участь у конкурсі із зазначенням основних мотивів до зайняття посади державної служби, до якої додається резюме у довільній формі;</w:t>
            </w:r>
          </w:p>
          <w:p w:rsidR="00075FF8" w:rsidRPr="00FC72C4" w:rsidRDefault="00075FF8" w:rsidP="00CE0430">
            <w:pPr>
              <w:pStyle w:val="rvps2"/>
              <w:shd w:val="clear" w:color="auto" w:fill="FFFFFF"/>
              <w:spacing w:before="0" w:beforeAutospacing="0" w:after="0" w:afterAutospacing="0"/>
              <w:ind w:left="83" w:right="150" w:firstLine="450"/>
              <w:jc w:val="both"/>
              <w:textAlignment w:val="baseline"/>
              <w:rPr>
                <w:color w:val="000000"/>
                <w:lang w:val="uk-UA"/>
              </w:rPr>
            </w:pPr>
            <w:bookmarkStart w:id="22" w:name="n73"/>
            <w:bookmarkEnd w:id="22"/>
            <w:r w:rsidRPr="00FC72C4">
              <w:rPr>
                <w:color w:val="000000"/>
                <w:lang w:val="uk-UA"/>
              </w:rPr>
              <w:t>3) письмова заява, в якій особа повідомляє, що до неї не застосовуються  заборони, визначені частиною третьою або</w:t>
            </w:r>
            <w:r w:rsidRPr="00FC72C4">
              <w:rPr>
                <w:rStyle w:val="apple-converted-space"/>
                <w:color w:val="000000"/>
                <w:lang w:val="uk-UA"/>
              </w:rPr>
              <w:t>   </w:t>
            </w:r>
            <w:r w:rsidRPr="00FC72C4">
              <w:rPr>
                <w:color w:val="000000"/>
                <w:lang w:val="uk-UA"/>
              </w:rPr>
              <w:t>четвертою</w:t>
            </w:r>
            <w:r w:rsidRPr="00FC72C4">
              <w:rPr>
                <w:rStyle w:val="apple-converted-space"/>
                <w:color w:val="000000"/>
                <w:lang w:val="uk-UA"/>
              </w:rPr>
              <w:t>   </w:t>
            </w:r>
            <w:r w:rsidRPr="00FC72C4">
              <w:rPr>
                <w:color w:val="000000"/>
                <w:lang w:val="uk-UA"/>
              </w:rPr>
              <w:t>статті   1   Закону України «Про очищення влади», та надає згоду на проходження перевірки та оприлюднення відомостей стосовно неї відповідно до зазначеного Закону</w:t>
            </w:r>
            <w:bookmarkStart w:id="23" w:name="n74"/>
            <w:bookmarkEnd w:id="23"/>
            <w:r w:rsidRPr="00FC72C4">
              <w:rPr>
                <w:color w:val="000000"/>
                <w:lang w:val="uk-UA"/>
              </w:rPr>
              <w:t>;</w:t>
            </w:r>
          </w:p>
          <w:p w:rsidR="00075FF8" w:rsidRPr="00FC72C4" w:rsidRDefault="00075FF8" w:rsidP="00CE0430">
            <w:pPr>
              <w:pStyle w:val="rvps2"/>
              <w:shd w:val="clear" w:color="auto" w:fill="FFFFFF"/>
              <w:spacing w:before="0" w:beforeAutospacing="0" w:after="0" w:afterAutospacing="0"/>
              <w:ind w:left="83" w:right="150" w:firstLine="450"/>
              <w:jc w:val="both"/>
              <w:textAlignment w:val="baseline"/>
              <w:rPr>
                <w:color w:val="000000"/>
                <w:lang w:val="uk-UA"/>
              </w:rPr>
            </w:pPr>
            <w:r w:rsidRPr="00FC72C4">
              <w:rPr>
                <w:color w:val="000000"/>
                <w:lang w:val="uk-UA"/>
              </w:rPr>
              <w:t>4) копія (копії) документа (документів) про освіту;</w:t>
            </w:r>
          </w:p>
          <w:p w:rsidR="00075FF8" w:rsidRPr="00FC72C4" w:rsidRDefault="00075FF8" w:rsidP="00CE0430">
            <w:pPr>
              <w:pStyle w:val="rvps2"/>
              <w:shd w:val="clear" w:color="auto" w:fill="FFFFFF"/>
              <w:spacing w:before="0" w:beforeAutospacing="0" w:after="0" w:afterAutospacing="0"/>
              <w:ind w:left="83" w:right="150" w:firstLine="450"/>
              <w:jc w:val="both"/>
              <w:textAlignment w:val="baseline"/>
              <w:rPr>
                <w:color w:val="000000"/>
                <w:lang w:val="uk-UA"/>
              </w:rPr>
            </w:pPr>
            <w:r w:rsidRPr="00FC72C4">
              <w:rPr>
                <w:color w:val="000000"/>
                <w:lang w:val="uk-UA"/>
              </w:rPr>
              <w:t xml:space="preserve">5) оригінал посвідчення атестації щодо вільного володіння державною мовою (у разі подання документів для участі у конкурсі через Єдиний портал вакансій державної служби НАДС подається копія </w:t>
            </w:r>
            <w:bookmarkStart w:id="24" w:name="n75"/>
            <w:bookmarkStart w:id="25" w:name="n76"/>
            <w:bookmarkEnd w:id="24"/>
            <w:bookmarkEnd w:id="25"/>
            <w:r w:rsidRPr="00FC72C4">
              <w:rPr>
                <w:color w:val="000000"/>
                <w:lang w:val="uk-UA"/>
              </w:rPr>
              <w:t xml:space="preserve">такого посвідчення, а оригінал </w:t>
            </w:r>
            <w:proofErr w:type="spellStart"/>
            <w:r w:rsidRPr="00FC72C4">
              <w:rPr>
                <w:color w:val="000000"/>
                <w:lang w:val="uk-UA"/>
              </w:rPr>
              <w:t>обов</w:t>
            </w:r>
            <w:proofErr w:type="spellEnd"/>
            <w:r w:rsidRPr="00FC72C4">
              <w:rPr>
                <w:color w:val="000000"/>
              </w:rPr>
              <w:t>’</w:t>
            </w:r>
            <w:proofErr w:type="spellStart"/>
            <w:r w:rsidRPr="00FC72C4">
              <w:rPr>
                <w:color w:val="000000"/>
                <w:lang w:val="uk-UA"/>
              </w:rPr>
              <w:t>язково</w:t>
            </w:r>
            <w:proofErr w:type="spellEnd"/>
            <w:r w:rsidRPr="00FC72C4">
              <w:rPr>
                <w:color w:val="000000"/>
                <w:lang w:val="uk-UA"/>
              </w:rPr>
              <w:t xml:space="preserve"> </w:t>
            </w:r>
            <w:proofErr w:type="spellStart"/>
            <w:r w:rsidRPr="00FC72C4">
              <w:rPr>
                <w:color w:val="000000"/>
                <w:lang w:val="uk-UA"/>
              </w:rPr>
              <w:t>пред</w:t>
            </w:r>
            <w:proofErr w:type="spellEnd"/>
            <w:r w:rsidRPr="00FC72C4">
              <w:rPr>
                <w:color w:val="000000"/>
              </w:rPr>
              <w:t>’</w:t>
            </w:r>
            <w:r w:rsidRPr="00FC72C4">
              <w:rPr>
                <w:color w:val="000000"/>
                <w:lang w:val="uk-UA"/>
              </w:rPr>
              <w:t>являється до проходження тестування);</w:t>
            </w:r>
          </w:p>
          <w:p w:rsidR="00075FF8" w:rsidRPr="00FC72C4" w:rsidRDefault="00075FF8" w:rsidP="00CE0430">
            <w:pPr>
              <w:pStyle w:val="rvps2"/>
              <w:shd w:val="clear" w:color="auto" w:fill="FFFFFF"/>
              <w:spacing w:before="0" w:beforeAutospacing="0" w:after="0" w:afterAutospacing="0"/>
              <w:ind w:left="83" w:right="150" w:firstLine="450"/>
              <w:jc w:val="both"/>
              <w:textAlignment w:val="baseline"/>
              <w:rPr>
                <w:color w:val="000000"/>
                <w:lang w:val="uk-UA"/>
              </w:rPr>
            </w:pPr>
            <w:r w:rsidRPr="00FC72C4">
              <w:rPr>
                <w:color w:val="000000"/>
                <w:lang w:val="uk-UA"/>
              </w:rPr>
              <w:t>6) заповнена особова картка встановленого зразка;</w:t>
            </w:r>
          </w:p>
          <w:p w:rsidR="00075FF8" w:rsidRDefault="00075FF8" w:rsidP="00CE0430">
            <w:pPr>
              <w:pStyle w:val="rvps2"/>
              <w:shd w:val="clear" w:color="auto" w:fill="FFFFFF"/>
              <w:spacing w:before="0" w:beforeAutospacing="0" w:after="0" w:afterAutospacing="0"/>
              <w:ind w:left="83" w:right="150" w:firstLine="450"/>
              <w:jc w:val="both"/>
              <w:textAlignment w:val="baseline"/>
              <w:rPr>
                <w:color w:val="000000"/>
                <w:spacing w:val="-8"/>
              </w:rPr>
            </w:pPr>
            <w:bookmarkStart w:id="26" w:name="n77"/>
            <w:bookmarkStart w:id="27" w:name="n78"/>
            <w:bookmarkEnd w:id="26"/>
            <w:bookmarkEnd w:id="27"/>
            <w:r w:rsidRPr="00FC72C4">
              <w:rPr>
                <w:color w:val="000000"/>
                <w:spacing w:val="-8"/>
                <w:lang w:val="uk-UA"/>
              </w:rPr>
              <w:t>7</w:t>
            </w:r>
            <w:r w:rsidRPr="00FC72C4">
              <w:rPr>
                <w:color w:val="000000"/>
                <w:spacing w:val="-8"/>
              </w:rPr>
              <w:t>) </w:t>
            </w:r>
            <w:proofErr w:type="spellStart"/>
            <w:r w:rsidRPr="00FC72C4">
              <w:rPr>
                <w:color w:val="000000"/>
                <w:spacing w:val="-8"/>
              </w:rPr>
              <w:t>деклараці</w:t>
            </w:r>
            <w:proofErr w:type="spellEnd"/>
            <w:r w:rsidRPr="00FC72C4">
              <w:rPr>
                <w:color w:val="000000"/>
                <w:spacing w:val="-8"/>
                <w:lang w:val="uk-UA"/>
              </w:rPr>
              <w:t>я</w:t>
            </w:r>
            <w:r w:rsidRPr="00FC72C4">
              <w:rPr>
                <w:color w:val="000000"/>
                <w:spacing w:val="-8"/>
              </w:rPr>
              <w:t xml:space="preserve"> особи, </w:t>
            </w:r>
            <w:proofErr w:type="spellStart"/>
            <w:r w:rsidRPr="00FC72C4">
              <w:rPr>
                <w:color w:val="000000"/>
                <w:spacing w:val="-8"/>
              </w:rPr>
              <w:t>уповноваженої</w:t>
            </w:r>
            <w:proofErr w:type="spellEnd"/>
            <w:r w:rsidRPr="00FC72C4">
              <w:rPr>
                <w:color w:val="000000"/>
                <w:spacing w:val="-8"/>
              </w:rPr>
              <w:t xml:space="preserve"> на </w:t>
            </w:r>
            <w:proofErr w:type="spellStart"/>
            <w:r w:rsidRPr="00FC72C4">
              <w:rPr>
                <w:color w:val="000000"/>
                <w:spacing w:val="-8"/>
              </w:rPr>
              <w:t>виконання</w:t>
            </w:r>
            <w:proofErr w:type="spellEnd"/>
            <w:r w:rsidRPr="00FC72C4">
              <w:rPr>
                <w:color w:val="000000"/>
                <w:spacing w:val="-8"/>
              </w:rPr>
              <w:t xml:space="preserve"> </w:t>
            </w:r>
            <w:proofErr w:type="spellStart"/>
            <w:r w:rsidRPr="00FC72C4">
              <w:rPr>
                <w:color w:val="000000"/>
                <w:spacing w:val="-8"/>
              </w:rPr>
              <w:t>функцій</w:t>
            </w:r>
            <w:proofErr w:type="spellEnd"/>
            <w:r w:rsidRPr="00FC72C4">
              <w:rPr>
                <w:color w:val="000000"/>
                <w:spacing w:val="-8"/>
              </w:rPr>
              <w:t xml:space="preserve"> </w:t>
            </w:r>
            <w:proofErr w:type="spellStart"/>
            <w:r w:rsidRPr="00FC72C4">
              <w:rPr>
                <w:color w:val="000000"/>
                <w:spacing w:val="-8"/>
              </w:rPr>
              <w:t>держави</w:t>
            </w:r>
            <w:proofErr w:type="spellEnd"/>
            <w:r w:rsidRPr="00FC72C4">
              <w:rPr>
                <w:color w:val="000000"/>
                <w:spacing w:val="-8"/>
              </w:rPr>
              <w:t xml:space="preserve"> </w:t>
            </w:r>
            <w:proofErr w:type="spellStart"/>
            <w:r w:rsidRPr="00FC72C4">
              <w:rPr>
                <w:color w:val="000000"/>
                <w:spacing w:val="-8"/>
              </w:rPr>
              <w:t>або</w:t>
            </w:r>
            <w:proofErr w:type="spellEnd"/>
            <w:r w:rsidRPr="00FC72C4">
              <w:rPr>
                <w:color w:val="000000"/>
                <w:spacing w:val="-8"/>
              </w:rPr>
              <w:t xml:space="preserve"> </w:t>
            </w:r>
            <w:proofErr w:type="spellStart"/>
            <w:r w:rsidRPr="00FC72C4">
              <w:rPr>
                <w:color w:val="000000"/>
                <w:spacing w:val="-8"/>
              </w:rPr>
              <w:t>місц</w:t>
            </w:r>
            <w:r>
              <w:rPr>
                <w:color w:val="000000"/>
                <w:spacing w:val="-8"/>
              </w:rPr>
              <w:t>евого</w:t>
            </w:r>
            <w:proofErr w:type="spellEnd"/>
            <w:r>
              <w:rPr>
                <w:color w:val="000000"/>
                <w:spacing w:val="-8"/>
              </w:rPr>
              <w:t xml:space="preserve"> </w:t>
            </w:r>
            <w:proofErr w:type="spellStart"/>
            <w:r>
              <w:rPr>
                <w:color w:val="000000"/>
                <w:spacing w:val="-8"/>
              </w:rPr>
              <w:t>самоврядування</w:t>
            </w:r>
            <w:proofErr w:type="spellEnd"/>
            <w:r>
              <w:rPr>
                <w:color w:val="000000"/>
                <w:spacing w:val="-8"/>
              </w:rPr>
              <w:t>, за 2017</w:t>
            </w:r>
            <w:r w:rsidRPr="00FC72C4">
              <w:rPr>
                <w:color w:val="000000"/>
                <w:spacing w:val="-8"/>
              </w:rPr>
              <w:t xml:space="preserve"> </w:t>
            </w:r>
            <w:proofErr w:type="spellStart"/>
            <w:r w:rsidRPr="00FC72C4">
              <w:rPr>
                <w:color w:val="000000"/>
                <w:spacing w:val="-8"/>
              </w:rPr>
              <w:t>рік</w:t>
            </w:r>
            <w:proofErr w:type="spellEnd"/>
            <w:r w:rsidRPr="00FC72C4">
              <w:rPr>
                <w:color w:val="000000"/>
                <w:spacing w:val="-8"/>
              </w:rPr>
              <w:t>.</w:t>
            </w:r>
          </w:p>
          <w:p w:rsidR="00075FF8" w:rsidRPr="00F270AB" w:rsidRDefault="00075FF8" w:rsidP="00CE0430">
            <w:pPr>
              <w:shd w:val="clear" w:color="auto" w:fill="FFFFFF"/>
              <w:spacing w:after="0" w:line="240" w:lineRule="auto"/>
              <w:ind w:left="83" w:right="150" w:firstLine="45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8) заява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виконання.</w:t>
            </w:r>
          </w:p>
          <w:p w:rsidR="00075FF8" w:rsidRPr="00FC72C4" w:rsidRDefault="00075FF8" w:rsidP="00CE0430">
            <w:pPr>
              <w:pStyle w:val="rvps2"/>
              <w:shd w:val="clear" w:color="auto" w:fill="FFFFFF"/>
              <w:spacing w:before="0" w:beforeAutospacing="0" w:after="0" w:afterAutospacing="0"/>
              <w:ind w:left="83" w:right="150" w:firstLine="450"/>
              <w:jc w:val="both"/>
              <w:textAlignment w:val="baseline"/>
              <w:rPr>
                <w:color w:val="000000"/>
                <w:spacing w:val="-8"/>
                <w:lang w:val="uk-UA"/>
              </w:rPr>
            </w:pPr>
          </w:p>
          <w:p w:rsidR="00075FF8" w:rsidRPr="002B2F32" w:rsidRDefault="00075FF8" w:rsidP="00CE0430">
            <w:pPr>
              <w:spacing w:after="0" w:line="240" w:lineRule="auto"/>
              <w:ind w:left="133" w:right="103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637E89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ru-RU" w:eastAsia="ru-RU"/>
              </w:rPr>
              <w:t xml:space="preserve">      </w:t>
            </w:r>
            <w:r w:rsidRPr="002B2F3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Документи приймаються</w:t>
            </w:r>
            <w:r w:rsidRPr="002B2F3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ru-RU" w:eastAsia="ru-RU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ru-RU" w:eastAsia="ru-RU"/>
              </w:rPr>
              <w:t xml:space="preserve"> </w:t>
            </w:r>
            <w:r w:rsidRPr="002B2F3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17 </w:t>
            </w:r>
            <w:r w:rsidRPr="002B2F3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ru-RU" w:eastAsia="ru-RU"/>
              </w:rPr>
              <w:t>год</w:t>
            </w:r>
            <w:r w:rsidRPr="002B2F3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15 хв </w:t>
            </w:r>
          </w:p>
          <w:p w:rsidR="00075FF8" w:rsidRDefault="00075FF8" w:rsidP="00CE0430">
            <w:pPr>
              <w:spacing w:after="0" w:line="240" w:lineRule="auto"/>
              <w:ind w:left="133" w:right="103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03 жовтня</w:t>
            </w:r>
            <w:r w:rsidRPr="002B2F3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ru-RU" w:eastAsia="ru-RU"/>
              </w:rPr>
              <w:t xml:space="preserve"> 2018 року</w:t>
            </w:r>
            <w:r w:rsidRPr="002B2F3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, Київський м-н, </w:t>
            </w:r>
            <w:smartTag w:uri="urn:schemas-microsoft-com:office:smarttags" w:element="metricconverter">
              <w:smartTagPr>
                <w:attr w:name="ProductID" w:val="9, м"/>
              </w:smartTagPr>
              <w:r w:rsidRPr="002B2F32">
                <w:rPr>
                  <w:rFonts w:ascii="Times New Roman" w:eastAsia="Times New Roman" w:hAnsi="Times New Roman" w:cs="Times New Roman"/>
                  <w:color w:val="000000"/>
                  <w:spacing w:val="-8"/>
                  <w:sz w:val="24"/>
                  <w:szCs w:val="24"/>
                  <w:lang w:eastAsia="ru-RU"/>
                </w:rPr>
                <w:t xml:space="preserve">9, </w:t>
              </w:r>
              <w:r w:rsidRPr="002B2F32">
                <w:rPr>
                  <w:rFonts w:ascii="Times New Roman" w:eastAsia="Times New Roman" w:hAnsi="Times New Roman" w:cs="Times New Roman"/>
                  <w:spacing w:val="-8"/>
                  <w:sz w:val="24"/>
                  <w:szCs w:val="24"/>
                  <w:lang w:eastAsia="ru-RU"/>
                </w:rPr>
                <w:t>м</w:t>
              </w:r>
            </w:smartTag>
            <w:r w:rsidRPr="002B2F3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. Луцьк, 43027 </w:t>
            </w:r>
          </w:p>
          <w:p w:rsidR="00075FF8" w:rsidRDefault="00075FF8" w:rsidP="00CE0430">
            <w:pPr>
              <w:spacing w:after="0" w:line="240" w:lineRule="auto"/>
              <w:ind w:left="133" w:right="103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. 407</w:t>
            </w:r>
          </w:p>
          <w:p w:rsidR="00075FF8" w:rsidRPr="002B2F32" w:rsidRDefault="00075FF8" w:rsidP="00CE0430">
            <w:pPr>
              <w:spacing w:after="0" w:line="240" w:lineRule="auto"/>
              <w:ind w:left="133" w:righ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5FF8" w:rsidRPr="002B2F32" w:rsidTr="00CE0430">
        <w:tc>
          <w:tcPr>
            <w:tcW w:w="3181" w:type="dxa"/>
            <w:gridSpan w:val="2"/>
          </w:tcPr>
          <w:p w:rsidR="00075FF8" w:rsidRPr="002B2F32" w:rsidRDefault="00075FF8" w:rsidP="00CE0430">
            <w:pPr>
              <w:suppressAutoHyphens/>
              <w:spacing w:before="95" w:after="95" w:line="240" w:lineRule="auto"/>
              <w:ind w:left="1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Місце, час  та дата проведення конкурсу</w:t>
            </w:r>
          </w:p>
        </w:tc>
        <w:tc>
          <w:tcPr>
            <w:tcW w:w="6312" w:type="dxa"/>
          </w:tcPr>
          <w:p w:rsidR="00075FF8" w:rsidRDefault="00075FF8" w:rsidP="00CE0430">
            <w:pPr>
              <w:suppressAutoHyphens/>
              <w:spacing w:before="95" w:after="95" w:line="240" w:lineRule="auto"/>
              <w:ind w:left="83" w:right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43024, Волинська обл., </w:t>
            </w:r>
            <w:proofErr w:type="spellStart"/>
            <w:r w:rsidRPr="002B2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м.Луцьк</w:t>
            </w:r>
            <w:proofErr w:type="spellEnd"/>
            <w:r w:rsidRPr="002B2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, </w:t>
            </w:r>
          </w:p>
          <w:p w:rsidR="00075FF8" w:rsidRPr="002B2F32" w:rsidRDefault="00075FF8" w:rsidP="00CE0430">
            <w:pPr>
              <w:suppressAutoHyphens/>
              <w:spacing w:before="95" w:after="95" w:line="240" w:lineRule="auto"/>
              <w:ind w:left="83" w:right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</w:t>
            </w:r>
            <w:r w:rsidRPr="002B2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роспект Відродження, 24</w:t>
            </w:r>
          </w:p>
          <w:p w:rsidR="00075FF8" w:rsidRPr="002B2F32" w:rsidRDefault="00075FF8" w:rsidP="00CE0430">
            <w:pPr>
              <w:suppressAutoHyphens/>
              <w:spacing w:before="95" w:after="95" w:line="240" w:lineRule="auto"/>
              <w:ind w:left="83" w:right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09 жовтня </w:t>
            </w:r>
            <w:r w:rsidRPr="002B2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2018 року о 10 год </w:t>
            </w:r>
          </w:p>
        </w:tc>
      </w:tr>
      <w:tr w:rsidR="00075FF8" w:rsidRPr="002B2F32" w:rsidTr="00CE0430">
        <w:tc>
          <w:tcPr>
            <w:tcW w:w="3181" w:type="dxa"/>
            <w:gridSpan w:val="2"/>
          </w:tcPr>
          <w:p w:rsidR="00075FF8" w:rsidRPr="002B2F32" w:rsidRDefault="00075FF8" w:rsidP="00CE0430">
            <w:pPr>
              <w:suppressAutoHyphens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ar-SA"/>
              </w:rPr>
              <w:t>Прізвище, ім’я,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312" w:type="dxa"/>
          </w:tcPr>
          <w:p w:rsidR="00075FF8" w:rsidRDefault="00075FF8" w:rsidP="00CE0430">
            <w:pPr>
              <w:suppressAutoHyphens/>
              <w:spacing w:before="95" w:after="95" w:line="240" w:lineRule="auto"/>
              <w:ind w:left="83" w:right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Тарасюк Аліна Геннадіївна</w:t>
            </w:r>
          </w:p>
          <w:p w:rsidR="00075FF8" w:rsidRPr="002B2F32" w:rsidRDefault="00075FF8" w:rsidP="00CE0430">
            <w:pPr>
              <w:suppressAutoHyphens/>
              <w:spacing w:before="95" w:after="95" w:line="240" w:lineRule="auto"/>
              <w:ind w:left="83" w:right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(0332) 778 244</w:t>
            </w:r>
          </w:p>
          <w:p w:rsidR="00075FF8" w:rsidRPr="003A5C54" w:rsidRDefault="00075FF8" w:rsidP="00CE0430">
            <w:pPr>
              <w:suppressAutoHyphens/>
              <w:spacing w:before="95" w:after="95" w:line="240" w:lineRule="auto"/>
              <w:ind w:left="83" w:right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ar-SA"/>
              </w:rPr>
            </w:pPr>
            <w:r w:rsidRPr="003A5C54">
              <w:rPr>
                <w:rFonts w:ascii="Times New Roman" w:hAnsi="Times New Roman" w:cs="Times New Roman"/>
              </w:rPr>
              <w:t>a.tarasuk@voladm.gov.ua</w:t>
            </w:r>
          </w:p>
        </w:tc>
      </w:tr>
      <w:tr w:rsidR="00075FF8" w:rsidRPr="002B2F32" w:rsidTr="00CE0430">
        <w:tc>
          <w:tcPr>
            <w:tcW w:w="9493" w:type="dxa"/>
            <w:gridSpan w:val="3"/>
          </w:tcPr>
          <w:p w:rsidR="00075FF8" w:rsidRPr="002B2F32" w:rsidRDefault="00075FF8" w:rsidP="00CE0430">
            <w:pPr>
              <w:suppressAutoHyphens/>
              <w:spacing w:before="95" w:after="9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  <w:t>Кваліфікаційні</w:t>
            </w: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вимоги</w:t>
            </w:r>
          </w:p>
        </w:tc>
      </w:tr>
      <w:tr w:rsidR="00075FF8" w:rsidRPr="002B2F32" w:rsidTr="00CE0430">
        <w:tc>
          <w:tcPr>
            <w:tcW w:w="424" w:type="dxa"/>
          </w:tcPr>
          <w:p w:rsidR="00075FF8" w:rsidRPr="002B2F32" w:rsidRDefault="00075FF8" w:rsidP="00CE0430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757" w:type="dxa"/>
          </w:tcPr>
          <w:p w:rsidR="00075FF8" w:rsidRPr="002B2F32" w:rsidRDefault="00075FF8" w:rsidP="00CE0430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Освіта</w:t>
            </w:r>
          </w:p>
        </w:tc>
        <w:tc>
          <w:tcPr>
            <w:tcW w:w="6312" w:type="dxa"/>
          </w:tcPr>
          <w:p w:rsidR="00075FF8" w:rsidRPr="00483D01" w:rsidRDefault="00075FF8" w:rsidP="00CE0430">
            <w:pPr>
              <w:suppressAutoHyphens/>
              <w:spacing w:after="0" w:line="240" w:lineRule="auto"/>
              <w:ind w:left="83" w:right="10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2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вища освіта не нижче ступеня магістра в галузі знань «Право»</w:t>
            </w:r>
          </w:p>
        </w:tc>
      </w:tr>
      <w:tr w:rsidR="00075FF8" w:rsidRPr="002B2F32" w:rsidTr="00CE0430">
        <w:tc>
          <w:tcPr>
            <w:tcW w:w="424" w:type="dxa"/>
          </w:tcPr>
          <w:p w:rsidR="00075FF8" w:rsidRPr="002B2F32" w:rsidRDefault="00075FF8" w:rsidP="00CE0430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757" w:type="dxa"/>
          </w:tcPr>
          <w:p w:rsidR="00075FF8" w:rsidRPr="002B2F32" w:rsidRDefault="00075FF8" w:rsidP="00CE0430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Досвід роботи</w:t>
            </w:r>
          </w:p>
        </w:tc>
        <w:tc>
          <w:tcPr>
            <w:tcW w:w="6312" w:type="dxa"/>
          </w:tcPr>
          <w:p w:rsidR="00075FF8" w:rsidRPr="002B2F32" w:rsidRDefault="00075FF8" w:rsidP="00CE0430">
            <w:pPr>
              <w:suppressAutoHyphens/>
              <w:spacing w:after="0" w:line="240" w:lineRule="auto"/>
              <w:ind w:left="83" w:right="103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9D2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досвід роботи на посадах державної служби категорій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власності не менше двох років.</w:t>
            </w:r>
          </w:p>
        </w:tc>
      </w:tr>
      <w:tr w:rsidR="00075FF8" w:rsidRPr="002B2F32" w:rsidTr="00CE0430">
        <w:tc>
          <w:tcPr>
            <w:tcW w:w="424" w:type="dxa"/>
          </w:tcPr>
          <w:p w:rsidR="00075FF8" w:rsidRPr="002B2F32" w:rsidRDefault="00075FF8" w:rsidP="00CE0430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757" w:type="dxa"/>
          </w:tcPr>
          <w:p w:rsidR="00075FF8" w:rsidRPr="002B2F32" w:rsidRDefault="00075FF8" w:rsidP="00CE0430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Володіння державною мовою</w:t>
            </w:r>
          </w:p>
        </w:tc>
        <w:tc>
          <w:tcPr>
            <w:tcW w:w="6312" w:type="dxa"/>
          </w:tcPr>
          <w:p w:rsidR="00075FF8" w:rsidRPr="002B2F32" w:rsidRDefault="00075FF8" w:rsidP="00CE0430">
            <w:pPr>
              <w:suppressAutoHyphens/>
              <w:spacing w:after="0" w:line="240" w:lineRule="auto"/>
              <w:ind w:left="8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вільне володіння державною мовою</w:t>
            </w:r>
          </w:p>
        </w:tc>
      </w:tr>
      <w:tr w:rsidR="00075FF8" w:rsidRPr="002B2F32" w:rsidTr="00CE0430">
        <w:trPr>
          <w:trHeight w:val="204"/>
        </w:trPr>
        <w:tc>
          <w:tcPr>
            <w:tcW w:w="9493" w:type="dxa"/>
            <w:gridSpan w:val="3"/>
          </w:tcPr>
          <w:p w:rsidR="00075FF8" w:rsidRPr="002B2F32" w:rsidRDefault="00075FF8" w:rsidP="00CE0430">
            <w:pPr>
              <w:suppressAutoHyphens/>
              <w:spacing w:before="95"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Вимоги до компетентності</w:t>
            </w:r>
          </w:p>
        </w:tc>
      </w:tr>
      <w:tr w:rsidR="00075FF8" w:rsidRPr="002B2F32" w:rsidTr="00CE0430">
        <w:tc>
          <w:tcPr>
            <w:tcW w:w="3181" w:type="dxa"/>
            <w:gridSpan w:val="2"/>
            <w:tcBorders>
              <w:right w:val="single" w:sz="6" w:space="0" w:color="000000"/>
            </w:tcBorders>
          </w:tcPr>
          <w:p w:rsidR="00075FF8" w:rsidRPr="002B2F32" w:rsidRDefault="00075FF8" w:rsidP="00CE0430">
            <w:pPr>
              <w:suppressAutoHyphens/>
              <w:spacing w:before="95" w:after="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Вимога</w:t>
            </w:r>
          </w:p>
        </w:tc>
        <w:tc>
          <w:tcPr>
            <w:tcW w:w="6312" w:type="dxa"/>
          </w:tcPr>
          <w:p w:rsidR="00075FF8" w:rsidRPr="002B2F32" w:rsidRDefault="00075FF8" w:rsidP="00CE0430">
            <w:pPr>
              <w:spacing w:before="95" w:after="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Компоненти вимоги</w:t>
            </w:r>
          </w:p>
        </w:tc>
      </w:tr>
      <w:tr w:rsidR="00075FF8" w:rsidRPr="002B2F32" w:rsidTr="00CE0430">
        <w:tc>
          <w:tcPr>
            <w:tcW w:w="424" w:type="dxa"/>
          </w:tcPr>
          <w:p w:rsidR="00075FF8" w:rsidRPr="002B2F32" w:rsidRDefault="00075FF8" w:rsidP="00CE0430">
            <w:pPr>
              <w:suppressAutoHyphens/>
              <w:spacing w:before="95" w:after="9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FF8" w:rsidRPr="002B2F32" w:rsidRDefault="00075FF8" w:rsidP="00CE0430">
            <w:pPr>
              <w:suppressAutoHyphens/>
              <w:spacing w:after="120" w:line="240" w:lineRule="auto"/>
              <w:ind w:left="13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lang w:eastAsia="ar-SA"/>
              </w:rPr>
              <w:t>Уміння працювати з комп’ютером (рівень користувача, зазначити необхідні спеціалізовані програми, з якими повинна вміти працювати особа)</w:t>
            </w:r>
          </w:p>
        </w:tc>
        <w:tc>
          <w:tcPr>
            <w:tcW w:w="6312" w:type="dxa"/>
          </w:tcPr>
          <w:p w:rsidR="00075FF8" w:rsidRPr="002B2F32" w:rsidRDefault="00075FF8" w:rsidP="00CE0430">
            <w:pPr>
              <w:spacing w:after="0" w:line="240" w:lineRule="auto"/>
              <w:ind w:left="209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F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середній рівень досвідченого користувача</w:t>
            </w:r>
            <w:r w:rsidRPr="002B2F32">
              <w:rPr>
                <w:rFonts w:ascii="Times New Roman" w:eastAsia="Times New Roman" w:hAnsi="Times New Roman" w:cs="Times New Roman"/>
                <w:bCs/>
                <w:color w:val="454545"/>
                <w:sz w:val="24"/>
                <w:szCs w:val="24"/>
                <w:shd w:val="clear" w:color="auto" w:fill="FFFFFF"/>
                <w:lang w:eastAsia="ar-SA"/>
              </w:rPr>
              <w:t xml:space="preserve">. </w:t>
            </w:r>
            <w:r w:rsidRPr="002B2F3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ar-SA"/>
              </w:rPr>
              <w:t>Вміння використовувати комп’ютерне обладнання та програмне забезпечення</w:t>
            </w:r>
            <w:r w:rsidRPr="002B2F32">
              <w:rPr>
                <w:rFonts w:ascii="Times New Roman" w:eastAsia="Times New Roman" w:hAnsi="Times New Roman" w:cs="Times New Roman"/>
                <w:bCs/>
                <w:color w:val="454545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 w:rsidRPr="002B2F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Microsoft Office (Word, Excel, </w:t>
            </w:r>
            <w:proofErr w:type="spellStart"/>
            <w:r w:rsidRPr="002B2F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Power</w:t>
            </w:r>
            <w:proofErr w:type="spellEnd"/>
            <w:r w:rsidRPr="002B2F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2B2F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Point</w:t>
            </w:r>
            <w:proofErr w:type="spellEnd"/>
            <w:r w:rsidRPr="002B2F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), офісну техніку. Навички роботи з інформаційно-пошуковими системами в мережі Інтернет</w:t>
            </w:r>
          </w:p>
        </w:tc>
      </w:tr>
      <w:tr w:rsidR="00075FF8" w:rsidRPr="002B2F32" w:rsidTr="00CE0430">
        <w:tc>
          <w:tcPr>
            <w:tcW w:w="424" w:type="dxa"/>
          </w:tcPr>
          <w:p w:rsidR="00075FF8" w:rsidRPr="002B2F32" w:rsidRDefault="00075FF8" w:rsidP="00CE0430">
            <w:pPr>
              <w:suppressAutoHyphens/>
              <w:spacing w:before="95" w:after="9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757" w:type="dxa"/>
          </w:tcPr>
          <w:p w:rsidR="00075FF8" w:rsidRPr="002B2F32" w:rsidRDefault="00075FF8" w:rsidP="00CE0430">
            <w:pPr>
              <w:suppressAutoHyphens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lang w:eastAsia="ar-SA"/>
              </w:rPr>
              <w:t>Необхідні ділові якості</w:t>
            </w:r>
          </w:p>
          <w:p w:rsidR="00075FF8" w:rsidRPr="002B2F32" w:rsidRDefault="00075FF8" w:rsidP="00CE0430">
            <w:pPr>
              <w:suppressAutoHyphens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FF8" w:rsidRPr="003D1AE2" w:rsidRDefault="00075FF8" w:rsidP="00CE0430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Аналітичні здібності</w:t>
            </w:r>
          </w:p>
          <w:p w:rsidR="00075FF8" w:rsidRPr="003D1AE2" w:rsidRDefault="00075FF8" w:rsidP="00CE0430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Організаторські здібності</w:t>
            </w:r>
          </w:p>
          <w:p w:rsidR="00075FF8" w:rsidRPr="003D1AE2" w:rsidRDefault="00075FF8" w:rsidP="00CE0430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Вміння аргументовано доводити власну точку зору</w:t>
            </w:r>
          </w:p>
          <w:p w:rsidR="00075FF8" w:rsidRPr="003D1AE2" w:rsidRDefault="00075FF8" w:rsidP="00CE0430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Стресостійкість</w:t>
            </w:r>
            <w:proofErr w:type="spellEnd"/>
          </w:p>
          <w:p w:rsidR="00075FF8" w:rsidRPr="002B2F32" w:rsidRDefault="00075FF8" w:rsidP="00CE0430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Уміння працювати в команді</w:t>
            </w:r>
          </w:p>
        </w:tc>
      </w:tr>
      <w:tr w:rsidR="00075FF8" w:rsidRPr="002B2F32" w:rsidTr="00CE0430">
        <w:tc>
          <w:tcPr>
            <w:tcW w:w="424" w:type="dxa"/>
          </w:tcPr>
          <w:p w:rsidR="00075FF8" w:rsidRPr="002B2F32" w:rsidRDefault="00075FF8" w:rsidP="00CE0430">
            <w:pPr>
              <w:suppressAutoHyphens/>
              <w:spacing w:before="95" w:after="9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757" w:type="dxa"/>
          </w:tcPr>
          <w:p w:rsidR="00075FF8" w:rsidRPr="002B2F32" w:rsidRDefault="00075FF8" w:rsidP="00CE0430">
            <w:pPr>
              <w:suppressAutoHyphens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Необхідні особистісні якості </w:t>
            </w:r>
          </w:p>
        </w:tc>
        <w:tc>
          <w:tcPr>
            <w:tcW w:w="6312" w:type="dxa"/>
          </w:tcPr>
          <w:p w:rsidR="00075FF8" w:rsidRPr="002B2F32" w:rsidRDefault="00075FF8" w:rsidP="00CE0430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дисциплінованість, </w:t>
            </w:r>
          </w:p>
          <w:p w:rsidR="00075FF8" w:rsidRPr="003D1AE2" w:rsidRDefault="00075FF8" w:rsidP="00CE0430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комунікабельність</w:t>
            </w:r>
          </w:p>
          <w:p w:rsidR="00075FF8" w:rsidRPr="003D1AE2" w:rsidRDefault="00075FF8" w:rsidP="00CE0430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відповідальність</w:t>
            </w:r>
          </w:p>
          <w:p w:rsidR="00075FF8" w:rsidRPr="002B2F32" w:rsidRDefault="00075FF8" w:rsidP="00CE0430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неупередженість</w:t>
            </w:r>
          </w:p>
        </w:tc>
      </w:tr>
      <w:tr w:rsidR="00075FF8" w:rsidRPr="002B2F32" w:rsidTr="00CE0430">
        <w:tc>
          <w:tcPr>
            <w:tcW w:w="9493" w:type="dxa"/>
            <w:gridSpan w:val="3"/>
          </w:tcPr>
          <w:p w:rsidR="00075FF8" w:rsidRPr="002B2F32" w:rsidRDefault="00075FF8" w:rsidP="00CE0430">
            <w:pPr>
              <w:tabs>
                <w:tab w:val="left" w:pos="210"/>
                <w:tab w:val="left" w:pos="3255"/>
              </w:tabs>
              <w:suppressAutoHyphens/>
              <w:spacing w:before="95" w:after="9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Професійні знання</w:t>
            </w:r>
          </w:p>
        </w:tc>
      </w:tr>
      <w:tr w:rsidR="00075FF8" w:rsidRPr="002B2F32" w:rsidTr="00CE0430">
        <w:trPr>
          <w:trHeight w:val="317"/>
        </w:trPr>
        <w:tc>
          <w:tcPr>
            <w:tcW w:w="3181" w:type="dxa"/>
            <w:gridSpan w:val="2"/>
            <w:tcBorders>
              <w:right w:val="single" w:sz="6" w:space="0" w:color="000000"/>
            </w:tcBorders>
          </w:tcPr>
          <w:p w:rsidR="00075FF8" w:rsidRPr="002B2F32" w:rsidRDefault="00075FF8" w:rsidP="00CE0430">
            <w:pPr>
              <w:suppressAutoHyphens/>
              <w:spacing w:before="95" w:after="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Вимога</w:t>
            </w:r>
          </w:p>
        </w:tc>
        <w:tc>
          <w:tcPr>
            <w:tcW w:w="6312" w:type="dxa"/>
          </w:tcPr>
          <w:p w:rsidR="00075FF8" w:rsidRPr="002B2F32" w:rsidRDefault="00075FF8" w:rsidP="00CE0430">
            <w:pPr>
              <w:spacing w:before="95" w:after="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Компоненти вимоги</w:t>
            </w:r>
          </w:p>
        </w:tc>
      </w:tr>
      <w:tr w:rsidR="00075FF8" w:rsidRPr="002B2F32" w:rsidTr="00CE0430">
        <w:tc>
          <w:tcPr>
            <w:tcW w:w="424" w:type="dxa"/>
          </w:tcPr>
          <w:p w:rsidR="00075FF8" w:rsidRPr="002B2F32" w:rsidRDefault="00075FF8" w:rsidP="00CE0430">
            <w:pPr>
              <w:suppressAutoHyphens/>
              <w:spacing w:before="95" w:after="9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757" w:type="dxa"/>
          </w:tcPr>
          <w:p w:rsidR="00075FF8" w:rsidRPr="002B2F32" w:rsidRDefault="00075FF8" w:rsidP="00CE0430">
            <w:pPr>
              <w:suppressAutoHyphens/>
              <w:spacing w:before="95" w:after="95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Знання законодавства</w:t>
            </w:r>
          </w:p>
        </w:tc>
        <w:tc>
          <w:tcPr>
            <w:tcW w:w="6312" w:type="dxa"/>
          </w:tcPr>
          <w:p w:rsidR="00075FF8" w:rsidRPr="002B2F32" w:rsidRDefault="00075FF8" w:rsidP="00CE0430">
            <w:pPr>
              <w:suppressAutoHyphens/>
              <w:spacing w:after="0" w:line="240" w:lineRule="auto"/>
              <w:ind w:left="85" w:righ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1) </w:t>
            </w:r>
            <w:proofErr w:type="spellStart"/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Конституція</w:t>
            </w:r>
            <w:proofErr w:type="spellEnd"/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України</w:t>
            </w:r>
            <w:proofErr w:type="spellEnd"/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, </w:t>
            </w:r>
          </w:p>
          <w:p w:rsidR="00075FF8" w:rsidRPr="002B2F32" w:rsidRDefault="00075FF8" w:rsidP="00CE0430">
            <w:pPr>
              <w:suppressAutoHyphens/>
              <w:spacing w:after="0" w:line="240" w:lineRule="auto"/>
              <w:ind w:left="85" w:righ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2) Закон </w:t>
            </w:r>
            <w:proofErr w:type="spellStart"/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України</w:t>
            </w:r>
            <w:proofErr w:type="spellEnd"/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«Про </w:t>
            </w:r>
            <w:proofErr w:type="spellStart"/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державну</w:t>
            </w:r>
            <w:proofErr w:type="spellEnd"/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службу», </w:t>
            </w:r>
          </w:p>
          <w:p w:rsidR="00075FF8" w:rsidRPr="002B2F32" w:rsidRDefault="00075FF8" w:rsidP="00CE0430">
            <w:pPr>
              <w:suppressAutoHyphens/>
              <w:spacing w:after="0" w:line="240" w:lineRule="auto"/>
              <w:ind w:left="85" w:righ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3) Закон </w:t>
            </w:r>
            <w:proofErr w:type="spellStart"/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України</w:t>
            </w:r>
            <w:proofErr w:type="spellEnd"/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«Про </w:t>
            </w:r>
            <w:proofErr w:type="spellStart"/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запобігання</w:t>
            </w:r>
            <w:proofErr w:type="spellEnd"/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корупції</w:t>
            </w:r>
            <w:proofErr w:type="spellEnd"/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»,</w:t>
            </w:r>
          </w:p>
          <w:p w:rsidR="00075FF8" w:rsidRPr="002B2F32" w:rsidRDefault="00075FF8" w:rsidP="00CE0430">
            <w:pPr>
              <w:suppressAutoHyphens/>
              <w:spacing w:after="0" w:line="240" w:lineRule="auto"/>
              <w:ind w:left="85" w:righ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4) </w:t>
            </w:r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Закон України «Про місцеві державні адміністрації»</w:t>
            </w:r>
          </w:p>
        </w:tc>
      </w:tr>
      <w:tr w:rsidR="00075FF8" w:rsidRPr="002B2F32" w:rsidTr="00CE0430">
        <w:tc>
          <w:tcPr>
            <w:tcW w:w="424" w:type="dxa"/>
          </w:tcPr>
          <w:p w:rsidR="00075FF8" w:rsidRPr="002B2F32" w:rsidRDefault="00075FF8" w:rsidP="00CE0430">
            <w:pPr>
              <w:suppressAutoHyphens/>
              <w:spacing w:before="95" w:after="9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757" w:type="dxa"/>
          </w:tcPr>
          <w:p w:rsidR="00075FF8" w:rsidRPr="002B2F32" w:rsidRDefault="00075FF8" w:rsidP="00CE0430">
            <w:pPr>
              <w:suppressAutoHyphens/>
              <w:spacing w:before="95" w:after="95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Знання спеціального законодавства, що </w:t>
            </w:r>
            <w:proofErr w:type="spellStart"/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пов</w:t>
            </w:r>
            <w:proofErr w:type="spellEnd"/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’</w:t>
            </w:r>
            <w:proofErr w:type="spellStart"/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язане</w:t>
            </w:r>
            <w:proofErr w:type="spellEnd"/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із завданням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312" w:type="dxa"/>
          </w:tcPr>
          <w:p w:rsidR="00075FF8" w:rsidRPr="002B2F32" w:rsidRDefault="00075FF8" w:rsidP="00CE043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85" w:right="147"/>
              <w:jc w:val="both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ru-RU"/>
              </w:rPr>
            </w:pPr>
          </w:p>
          <w:p w:rsidR="00075FF8" w:rsidRDefault="00075FF8" w:rsidP="00CE0430">
            <w:pPr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right="147"/>
              <w:jc w:val="both"/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</w:pPr>
            <w:r w:rsidRPr="003D1AE2"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  <w:t>Знання Кодексу адмініс</w:t>
            </w:r>
            <w:r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  <w:t>тративного судочинства України,</w:t>
            </w:r>
          </w:p>
          <w:p w:rsidR="00075FF8" w:rsidRDefault="00075FF8" w:rsidP="00CE0430">
            <w:pPr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right="147"/>
              <w:jc w:val="both"/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</w:pPr>
            <w:r w:rsidRPr="003D1AE2"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  <w:t xml:space="preserve">Господарсько - </w:t>
            </w:r>
            <w:r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  <w:t>процесуального Кодексу України,</w:t>
            </w:r>
          </w:p>
          <w:p w:rsidR="00075FF8" w:rsidRDefault="00075FF8" w:rsidP="00CE0430">
            <w:pPr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right="147"/>
              <w:jc w:val="both"/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</w:pPr>
            <w:r w:rsidRPr="003D1AE2"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  <w:t>Господарського Кодексу України,</w:t>
            </w:r>
          </w:p>
          <w:p w:rsidR="00075FF8" w:rsidRDefault="00075FF8" w:rsidP="00CE0430">
            <w:pPr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right="147"/>
              <w:jc w:val="both"/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</w:pPr>
            <w:r w:rsidRPr="003D1AE2"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  <w:t xml:space="preserve"> Кодексу Законів про Працю України, </w:t>
            </w:r>
          </w:p>
          <w:p w:rsidR="00075FF8" w:rsidRDefault="00075FF8" w:rsidP="00CE0430">
            <w:pPr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right="147"/>
              <w:jc w:val="both"/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</w:pPr>
            <w:r w:rsidRPr="003D1AE2"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  <w:t>Кримінального Кодексу України, Кодексу України про адміністративні правопорушення,</w:t>
            </w:r>
          </w:p>
          <w:p w:rsidR="00075FF8" w:rsidRDefault="00075FF8" w:rsidP="00CE0430">
            <w:pPr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right="147"/>
              <w:jc w:val="both"/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</w:pPr>
            <w:r w:rsidRPr="003D1AE2"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  <w:t xml:space="preserve"> Цивільного  кодексу України, </w:t>
            </w:r>
          </w:p>
          <w:p w:rsidR="00075FF8" w:rsidRDefault="00075FF8" w:rsidP="00CE0430">
            <w:pPr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right="147"/>
              <w:jc w:val="both"/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</w:pPr>
            <w:r w:rsidRPr="003D1AE2"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  <w:t>Цивільно процесуального кодексу України,</w:t>
            </w:r>
          </w:p>
          <w:p w:rsidR="00075FF8" w:rsidRDefault="00075FF8" w:rsidP="00CE0430">
            <w:pPr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right="147"/>
              <w:jc w:val="both"/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  <w:t xml:space="preserve"> Закону</w:t>
            </w:r>
            <w:r w:rsidRPr="003D1AE2"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  <w:t xml:space="preserve"> України  «Про звернення громадян»,  </w:t>
            </w:r>
          </w:p>
          <w:p w:rsidR="00075FF8" w:rsidRDefault="00075FF8" w:rsidP="00CE0430">
            <w:pPr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right="147"/>
              <w:jc w:val="both"/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  <w:t>Закону</w:t>
            </w:r>
            <w:r w:rsidRPr="003D1AE2"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  <w:t xml:space="preserve"> України  «Про доступ до публічної інформації»,</w:t>
            </w:r>
          </w:p>
          <w:p w:rsidR="00075FF8" w:rsidRDefault="00075FF8" w:rsidP="00CE0430">
            <w:pPr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right="147"/>
              <w:jc w:val="both"/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  <w:t>Закону</w:t>
            </w:r>
            <w:r w:rsidRPr="003D1AE2"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  <w:t xml:space="preserve"> України  «Про публічні закупівлі», </w:t>
            </w:r>
          </w:p>
          <w:p w:rsidR="00075FF8" w:rsidRPr="002B2F32" w:rsidRDefault="00075FF8" w:rsidP="00CE0430">
            <w:pPr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right="147"/>
              <w:jc w:val="both"/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</w:pPr>
            <w:r w:rsidRPr="003D1AE2">
              <w:rPr>
                <w:rFonts w:ascii="Times New Roman" w:eastAsia="Times New Roman" w:hAnsi="Times New Roman" w:cs="Times New Roman"/>
                <w:spacing w:val="-6"/>
                <w:kern w:val="1"/>
                <w:sz w:val="24"/>
                <w:szCs w:val="24"/>
                <w:lang w:eastAsia="ru-RU"/>
              </w:rPr>
              <w:t>Загального положення про юридичну службу міністерства, іншого органу виконавчої влади, державного підприємства, установи та організації, затвердженого постановою Кабінету Міністрів України від 26 листопада 2008 року № 1040 (зі змінами).</w:t>
            </w:r>
          </w:p>
        </w:tc>
      </w:tr>
    </w:tbl>
    <w:p w:rsidR="00075FF8" w:rsidRPr="002B2F32" w:rsidRDefault="00075FF8" w:rsidP="00075F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28" w:name="n197"/>
      <w:bookmarkEnd w:id="28"/>
    </w:p>
    <w:p w:rsidR="00075FF8" w:rsidRDefault="00075FF8" w:rsidP="00075FF8"/>
    <w:p w:rsidR="001129B1" w:rsidRDefault="001129B1">
      <w:bookmarkStart w:id="29" w:name="_GoBack"/>
      <w:bookmarkEnd w:id="29"/>
    </w:p>
    <w:sectPr w:rsidR="001129B1" w:rsidSect="000A7952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BED"/>
    <w:multiLevelType w:val="hybridMultilevel"/>
    <w:tmpl w:val="7A0A2EDE"/>
    <w:lvl w:ilvl="0" w:tplc="95764910">
      <w:start w:val="1"/>
      <w:numFmt w:val="decimal"/>
      <w:lvlText w:val="%1)"/>
      <w:lvlJc w:val="left"/>
      <w:pPr>
        <w:tabs>
          <w:tab w:val="num" w:pos="597"/>
        </w:tabs>
        <w:ind w:left="5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17"/>
        </w:tabs>
        <w:ind w:left="13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37"/>
        </w:tabs>
        <w:ind w:left="20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57"/>
        </w:tabs>
        <w:ind w:left="27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77"/>
        </w:tabs>
        <w:ind w:left="34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97"/>
        </w:tabs>
        <w:ind w:left="41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17"/>
        </w:tabs>
        <w:ind w:left="49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37"/>
        </w:tabs>
        <w:ind w:left="56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57"/>
        </w:tabs>
        <w:ind w:left="6357" w:hanging="180"/>
      </w:pPr>
      <w:rPr>
        <w:rFonts w:cs="Times New Roman"/>
      </w:rPr>
    </w:lvl>
  </w:abstractNum>
  <w:abstractNum w:abstractNumId="1" w15:restartNumberingAfterBreak="0">
    <w:nsid w:val="3CED0FE3"/>
    <w:multiLevelType w:val="hybridMultilevel"/>
    <w:tmpl w:val="23143BD0"/>
    <w:lvl w:ilvl="0" w:tplc="993072DE">
      <w:start w:val="1"/>
      <w:numFmt w:val="decimal"/>
      <w:lvlText w:val="%1)"/>
      <w:lvlJc w:val="left"/>
      <w:pPr>
        <w:tabs>
          <w:tab w:val="num" w:pos="597"/>
        </w:tabs>
        <w:ind w:left="5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17"/>
        </w:tabs>
        <w:ind w:left="13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37"/>
        </w:tabs>
        <w:ind w:left="20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57"/>
        </w:tabs>
        <w:ind w:left="27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77"/>
        </w:tabs>
        <w:ind w:left="34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97"/>
        </w:tabs>
        <w:ind w:left="41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17"/>
        </w:tabs>
        <w:ind w:left="49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37"/>
        </w:tabs>
        <w:ind w:left="56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57"/>
        </w:tabs>
        <w:ind w:left="6357" w:hanging="180"/>
      </w:pPr>
      <w:rPr>
        <w:rFonts w:cs="Times New Roman"/>
      </w:rPr>
    </w:lvl>
  </w:abstractNum>
  <w:abstractNum w:abstractNumId="2" w15:restartNumberingAfterBreak="0">
    <w:nsid w:val="568F7CBD"/>
    <w:multiLevelType w:val="hybridMultilevel"/>
    <w:tmpl w:val="04FEDE68"/>
    <w:lvl w:ilvl="0" w:tplc="6B1CB1F8">
      <w:start w:val="1"/>
      <w:numFmt w:val="decimal"/>
      <w:lvlText w:val="%1)"/>
      <w:lvlJc w:val="left"/>
      <w:pPr>
        <w:tabs>
          <w:tab w:val="num" w:pos="445"/>
        </w:tabs>
        <w:ind w:left="4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65"/>
        </w:tabs>
        <w:ind w:left="11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B5"/>
    <w:rsid w:val="000141B5"/>
    <w:rsid w:val="00075FF8"/>
    <w:rsid w:val="0011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EAE08-DCF5-4EF4-BC45-B43B0E0A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F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075FF8"/>
    <w:rPr>
      <w:rFonts w:cs="Times New Roman"/>
    </w:rPr>
  </w:style>
  <w:style w:type="paragraph" w:customStyle="1" w:styleId="rvps2">
    <w:name w:val="rvps2"/>
    <w:basedOn w:val="a"/>
    <w:rsid w:val="0007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5335</Words>
  <Characters>3042</Characters>
  <Application>Microsoft Office Word</Application>
  <DocSecurity>0</DocSecurity>
  <Lines>25</Lines>
  <Paragraphs>16</Paragraphs>
  <ScaleCrop>false</ScaleCrop>
  <Company/>
  <LinksUpToDate>false</LinksUpToDate>
  <CharactersWithSpaces>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2018-09-07T09:22:00Z</dcterms:created>
  <dcterms:modified xsi:type="dcterms:W3CDTF">2018-09-07T09:23:00Z</dcterms:modified>
</cp:coreProperties>
</file>