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E7" w:rsidRDefault="00141CE7" w:rsidP="00B617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6313" w:rsidRPr="00EC3411" w:rsidRDefault="00AC6313" w:rsidP="00AC6313">
      <w:pPr>
        <w:spacing w:after="0" w:line="360" w:lineRule="auto"/>
        <w:ind w:left="5664" w:hanging="135"/>
        <w:rPr>
          <w:rFonts w:ascii="Times New Roman" w:hAnsi="Times New Roman" w:cs="Times New Roman"/>
          <w:color w:val="auto"/>
          <w:sz w:val="28"/>
          <w:szCs w:val="28"/>
        </w:rPr>
      </w:pPr>
      <w:r w:rsidRPr="00EC3411">
        <w:rPr>
          <w:rFonts w:ascii="Times New Roman" w:hAnsi="Times New Roman" w:cs="Times New Roman"/>
          <w:color w:val="auto"/>
          <w:sz w:val="28"/>
          <w:szCs w:val="28"/>
        </w:rPr>
        <w:t>ЗАТВЕРДЖЕНО</w:t>
      </w:r>
    </w:p>
    <w:p w:rsidR="00AC6313" w:rsidRPr="00EC3411" w:rsidRDefault="00AC6313" w:rsidP="00AC6313">
      <w:pPr>
        <w:spacing w:after="0" w:line="240" w:lineRule="auto"/>
        <w:ind w:left="5664" w:hanging="136"/>
        <w:rPr>
          <w:rFonts w:ascii="Times New Roman" w:hAnsi="Times New Roman" w:cs="Times New Roman"/>
          <w:color w:val="auto"/>
          <w:sz w:val="28"/>
          <w:szCs w:val="28"/>
        </w:rPr>
      </w:pPr>
      <w:r w:rsidRPr="00EC3411">
        <w:rPr>
          <w:rFonts w:ascii="Times New Roman" w:hAnsi="Times New Roman" w:cs="Times New Roman"/>
          <w:color w:val="auto"/>
          <w:sz w:val="28"/>
          <w:szCs w:val="28"/>
        </w:rPr>
        <w:t>Розпорядження голови</w:t>
      </w:r>
    </w:p>
    <w:p w:rsidR="00AC6313" w:rsidRPr="00EC3411" w:rsidRDefault="00AC6313" w:rsidP="00AC6313">
      <w:pPr>
        <w:spacing w:after="0" w:line="360" w:lineRule="auto"/>
        <w:ind w:left="5664" w:hanging="136"/>
        <w:rPr>
          <w:rFonts w:ascii="Times New Roman" w:hAnsi="Times New Roman" w:cs="Times New Roman"/>
          <w:color w:val="auto"/>
          <w:sz w:val="28"/>
          <w:szCs w:val="28"/>
        </w:rPr>
      </w:pPr>
      <w:r w:rsidRPr="00EC3411">
        <w:rPr>
          <w:rFonts w:ascii="Times New Roman" w:hAnsi="Times New Roman" w:cs="Times New Roman"/>
          <w:color w:val="auto"/>
          <w:sz w:val="28"/>
          <w:szCs w:val="28"/>
        </w:rPr>
        <w:t>обласної державної адміністрації</w:t>
      </w:r>
    </w:p>
    <w:p w:rsidR="00AC6313" w:rsidRPr="00EC3411" w:rsidRDefault="008D4706" w:rsidP="00301842">
      <w:pPr>
        <w:spacing w:after="0" w:line="360" w:lineRule="auto"/>
        <w:ind w:left="4821"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301842">
        <w:rPr>
          <w:rFonts w:ascii="Times New Roman" w:hAnsi="Times New Roman" w:cs="Times New Roman"/>
          <w:color w:val="auto"/>
          <w:sz w:val="28"/>
          <w:szCs w:val="28"/>
        </w:rPr>
        <w:t xml:space="preserve"> березня </w:t>
      </w:r>
      <w:r w:rsidR="00AC6313" w:rsidRPr="00EC3411">
        <w:rPr>
          <w:rFonts w:ascii="Times New Roman" w:hAnsi="Times New Roman" w:cs="Times New Roman"/>
          <w:color w:val="auto"/>
          <w:sz w:val="28"/>
          <w:szCs w:val="28"/>
        </w:rPr>
        <w:t>2021 року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151</w:t>
      </w:r>
    </w:p>
    <w:p w:rsidR="00AC6313" w:rsidRPr="006E0AD1" w:rsidRDefault="00AC6313" w:rsidP="00AC6313">
      <w:pPr>
        <w:spacing w:after="0" w:line="360" w:lineRule="auto"/>
        <w:ind w:left="4821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E72FC3" w:rsidRPr="00B42C91" w:rsidRDefault="00E72FC3" w:rsidP="00E72FC3">
      <w:pPr>
        <w:shd w:val="clear" w:color="auto" w:fill="FFFFFF"/>
        <w:tabs>
          <w:tab w:val="left" w:pos="532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  <w:t xml:space="preserve">  Зареєстровано в Західному</w:t>
      </w:r>
    </w:p>
    <w:p w:rsidR="00E72FC3" w:rsidRDefault="00E72FC3" w:rsidP="00E72F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ab/>
        <w:t xml:space="preserve">       міжрегіональному управлінні</w:t>
      </w:r>
    </w:p>
    <w:p w:rsidR="00E72FC3" w:rsidRDefault="00E72FC3" w:rsidP="00E72FC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 xml:space="preserve">                                                                                  Міністерства юстиції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>м.Львів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>)</w:t>
      </w:r>
    </w:p>
    <w:p w:rsidR="00AC6313" w:rsidRPr="006E0AD1" w:rsidRDefault="00E72FC3" w:rsidP="00E72FC3">
      <w:pPr>
        <w:spacing w:after="0" w:line="360" w:lineRule="auto"/>
        <w:ind w:left="482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  <w:t xml:space="preserve">         19.04.2021 року за № 21/2234</w:t>
      </w:r>
    </w:p>
    <w:p w:rsidR="00AC6313" w:rsidRDefault="00AC6313" w:rsidP="00AC63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411" w:rsidRDefault="00EC3411" w:rsidP="00AC63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FC3" w:rsidRDefault="00E72FC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FC3" w:rsidRDefault="00E72FC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313" w:rsidRPr="006674A3" w:rsidRDefault="00AC631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4A3">
        <w:rPr>
          <w:rFonts w:ascii="Times New Roman" w:hAnsi="Times New Roman" w:cs="Times New Roman"/>
          <w:sz w:val="28"/>
          <w:szCs w:val="28"/>
        </w:rPr>
        <w:t>ТАРИФИ</w:t>
      </w:r>
    </w:p>
    <w:p w:rsidR="00AC6313" w:rsidRPr="006674A3" w:rsidRDefault="00AC631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4A3">
        <w:rPr>
          <w:rFonts w:ascii="Times New Roman" w:hAnsi="Times New Roman" w:cs="Times New Roman"/>
          <w:sz w:val="28"/>
          <w:szCs w:val="28"/>
        </w:rPr>
        <w:t xml:space="preserve">на платні послуги з проведення медичних оглядів, </w:t>
      </w:r>
    </w:p>
    <w:p w:rsidR="00AC6313" w:rsidRPr="006674A3" w:rsidRDefault="006674A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</w:t>
      </w:r>
      <w:r w:rsidR="00AC6313" w:rsidRPr="006674A3">
        <w:rPr>
          <w:rFonts w:ascii="Times New Roman" w:hAnsi="Times New Roman" w:cs="Times New Roman"/>
          <w:sz w:val="28"/>
          <w:szCs w:val="28"/>
        </w:rPr>
        <w:t xml:space="preserve"> надаються комунальним підприємством</w:t>
      </w:r>
    </w:p>
    <w:p w:rsidR="00AC6313" w:rsidRPr="00D548F4" w:rsidRDefault="00AC6313" w:rsidP="004A7F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4A3">
        <w:rPr>
          <w:rFonts w:ascii="Times New Roman" w:hAnsi="Times New Roman" w:cs="Times New Roman"/>
          <w:sz w:val="28"/>
          <w:szCs w:val="28"/>
        </w:rPr>
        <w:t>«Ковельська поліклініка Волинської обласної ради»</w:t>
      </w:r>
    </w:p>
    <w:p w:rsidR="00B6179C" w:rsidRDefault="00B6179C" w:rsidP="004A7FA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963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559"/>
      </w:tblGrid>
      <w:tr w:rsidR="008E3C2A" w:rsidTr="00227BE7">
        <w:trPr>
          <w:trHeight w:val="1260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3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послуги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Вартість,</w:t>
            </w:r>
          </w:p>
          <w:p w:rsidR="008E3C2A" w:rsidRDefault="008E3C2A" w:rsidP="004A7FA7">
            <w:pPr>
              <w:spacing w:after="0" w:line="36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гривнях</w:t>
            </w:r>
          </w:p>
          <w:p w:rsidR="008E3C2A" w:rsidRPr="00056394" w:rsidRDefault="00135DAC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20763" w:rsidRDefault="00C20763" w:rsidP="004A7FA7">
      <w:pPr>
        <w:spacing w:line="360" w:lineRule="auto"/>
        <w:rPr>
          <w:sz w:val="2"/>
          <w:szCs w:val="2"/>
        </w:rPr>
      </w:pPr>
    </w:p>
    <w:tbl>
      <w:tblPr>
        <w:tblStyle w:val="af0"/>
        <w:tblpPr w:leftFromText="180" w:rightFromText="180" w:vertAnchor="text" w:tblpY="1"/>
        <w:tblOverlap w:val="never"/>
        <w:tblW w:w="963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1"/>
        <w:gridCol w:w="7404"/>
        <w:gridCol w:w="1559"/>
      </w:tblGrid>
      <w:tr w:rsidR="008E3C2A" w:rsidTr="00227BE7">
        <w:trPr>
          <w:trHeight w:val="270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E3C2A" w:rsidRPr="00AB4EF2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(чоловіки до 39 років),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D548F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</w:t>
            </w:r>
          </w:p>
        </w:tc>
        <w:tc>
          <w:tcPr>
            <w:tcW w:w="1559" w:type="dxa"/>
            <w:shd w:val="clear" w:color="auto" w:fill="auto"/>
          </w:tcPr>
          <w:p w:rsidR="008E3C2A" w:rsidRPr="00D64FB9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A7FA7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955F2A" w:rsidRPr="00D548F4" w:rsidRDefault="008E3C2A" w:rsidP="00227BE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27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F2A" w:rsidRPr="00D548F4"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A3E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(жінки до 39 років),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E85F8A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 талії;</w:t>
            </w:r>
          </w:p>
          <w:p w:rsidR="008E3C2A" w:rsidRDefault="00724A6B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артеріального 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A3E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548F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F5201E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E85F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E85F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E85F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E85F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rPr>
          <w:trHeight w:val="499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133E4B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133E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Періодичні медичні огляди (чоловіки 40 років і старше), у </w:t>
            </w:r>
            <w:proofErr w:type="spellStart"/>
            <w:r w:rsidRPr="00133E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т.ч</w:t>
            </w:r>
            <w:proofErr w:type="spellEnd"/>
            <w:r w:rsidRPr="00133E4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BF6C3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8E3C2A" w:rsidTr="00227BE7">
        <w:trPr>
          <w:trHeight w:val="1956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724A6B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724A6B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4A6B">
              <w:rPr>
                <w:rFonts w:ascii="Times New Roman" w:hAnsi="Times New Roman" w:cs="Times New Roman"/>
                <w:sz w:val="28"/>
                <w:szCs w:val="28"/>
              </w:rPr>
              <w:t>гляд офтальмолога: </w:t>
            </w:r>
          </w:p>
          <w:p w:rsidR="008E3C2A" w:rsidRDefault="00724A6B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очного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F2A" w:rsidRPr="00724A6B" w:rsidRDefault="00955F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 передміхурової  залози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8576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5F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A3E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6C79C3" w:rsidRDefault="00955F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(жінки 40 років і старше), у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BF6C3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724A6B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офтальмолога: 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  <w:r w:rsidR="00724A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6C3F" w:rsidRPr="00724A6B" w:rsidRDefault="00BF6C3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BF6C3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A3E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BF6C3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B71D2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(чоловіки 40 років і старше один раз на 5 років),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8E7EB7" w:rsidRDefault="00724A6B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6C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724A6B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офтальмолога: 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  <w:r w:rsidR="00724A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746D" w:rsidRDefault="008C746D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A3E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724A6B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передміхурової  залози</w:t>
            </w:r>
          </w:p>
        </w:tc>
        <w:tc>
          <w:tcPr>
            <w:tcW w:w="1559" w:type="dxa"/>
            <w:shd w:val="clear" w:color="auto" w:fill="auto"/>
          </w:tcPr>
          <w:p w:rsidR="008E3C2A" w:rsidRPr="008D058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8D058A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67BBD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667BBD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667BBD" w:rsidRDefault="00667BBD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559" w:type="dxa"/>
            <w:shd w:val="clear" w:color="auto" w:fill="auto"/>
          </w:tcPr>
          <w:p w:rsidR="00667BBD" w:rsidRPr="008D058A" w:rsidRDefault="00724A6B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67BBD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667BBD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667BBD" w:rsidRDefault="00667BBD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нирок</w:t>
            </w:r>
          </w:p>
        </w:tc>
        <w:tc>
          <w:tcPr>
            <w:tcW w:w="1559" w:type="dxa"/>
            <w:shd w:val="clear" w:color="auto" w:fill="auto"/>
          </w:tcPr>
          <w:p w:rsidR="00667BBD" w:rsidRPr="008D058A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rPr>
          <w:trHeight w:val="2017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667BBD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7BBD" w:rsidRPr="00667BBD" w:rsidRDefault="00667BBD" w:rsidP="004A7F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C2A" w:rsidRPr="00667BBD" w:rsidRDefault="008E3C2A" w:rsidP="004A7F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ліпідограма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загальний холестерин; </w:t>
            </w:r>
          </w:p>
          <w:p w:rsidR="00667BBD" w:rsidRPr="00CA06D1" w:rsidRDefault="008E3C2A" w:rsidP="004A7FA7">
            <w:pPr>
              <w:spacing w:after="0" w:line="360" w:lineRule="auto"/>
              <w:rPr>
                <w:color w:val="auto"/>
              </w:rPr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високої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  <w:r w:rsidR="00667BBD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E3C2A" w:rsidRDefault="008E3C2A" w:rsidP="004A7FA7">
            <w:pPr>
              <w:spacing w:after="0" w:line="360" w:lineRule="auto"/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низької щільност</w:t>
            </w:r>
            <w:r w:rsidR="00724A6B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Pr="00724A6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746D" w:rsidRPr="00724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3C2A" w:rsidRPr="00724A6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 w:rsidRPr="00724A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3C2A" w:rsidRPr="00724A6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 w:rsidRPr="00724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3C2A" w:rsidRPr="00724A6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 w:rsidRPr="00724A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(жінки</w:t>
            </w:r>
            <w:r w:rsidR="00724A6B">
              <w:rPr>
                <w:rFonts w:ascii="Times New Roman" w:hAnsi="Times New Roman" w:cs="Times New Roman"/>
                <w:sz w:val="28"/>
                <w:szCs w:val="28"/>
              </w:rPr>
              <w:t xml:space="preserve"> 40 років і старше один раз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724A6B" w:rsidRDefault="00724A6B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Pr="008E7EB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8E7EB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8E7EB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D62D5E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офтальмолога: 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746D" w:rsidRDefault="008C746D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667BBD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03763C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667BBD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667BBD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667BBD" w:rsidRDefault="00667BBD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559" w:type="dxa"/>
            <w:shd w:val="clear" w:color="auto" w:fill="auto"/>
          </w:tcPr>
          <w:p w:rsidR="00667BBD" w:rsidRPr="0003763C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67BBD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667BBD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667BBD" w:rsidRDefault="00667BBD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нирок</w:t>
            </w:r>
          </w:p>
        </w:tc>
        <w:tc>
          <w:tcPr>
            <w:tcW w:w="1559" w:type="dxa"/>
            <w:shd w:val="clear" w:color="auto" w:fill="auto"/>
          </w:tcPr>
          <w:p w:rsidR="00667BBD" w:rsidRPr="0003763C" w:rsidRDefault="00667BB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ліпідограма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холестерин;</w:t>
            </w:r>
          </w:p>
          <w:p w:rsidR="00667BBD" w:rsidRPr="00CA06D1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високої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  <w:r w:rsidR="00667BBD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E3C2A" w:rsidRDefault="00D62D5E" w:rsidP="004A7FA7">
            <w:pPr>
              <w:spacing w:after="0" w:line="360" w:lineRule="auto"/>
              <w:jc w:val="both"/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холестерин</w:t>
            </w:r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667BBD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низької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6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6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6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D62D5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4579F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03763C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(чоловіки 50 років і старше один раз 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роки) I та II групи,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D62D5E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Pr="000E5C95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0E5C95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0E5C95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0E5C95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D62D5E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 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746D" w:rsidRDefault="008C746D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0E5C95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D62D5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D62D5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BD57C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уролога: обстеження передміхурової  залози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D57C4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BD57C4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BD57C4" w:rsidRDefault="00BD57C4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559" w:type="dxa"/>
            <w:shd w:val="clear" w:color="auto" w:fill="auto"/>
          </w:tcPr>
          <w:p w:rsidR="00BD57C4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BD57C4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BD57C4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BD57C4" w:rsidRDefault="00BD57C4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нирок</w:t>
            </w:r>
          </w:p>
        </w:tc>
        <w:tc>
          <w:tcPr>
            <w:tcW w:w="1559" w:type="dxa"/>
            <w:shd w:val="clear" w:color="auto" w:fill="auto"/>
          </w:tcPr>
          <w:p w:rsidR="00BD57C4" w:rsidRPr="003169D7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ліпідограма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холестерин;</w:t>
            </w:r>
          </w:p>
          <w:p w:rsidR="008E3C2A" w:rsidRPr="00CA06D1" w:rsidRDefault="008E3C2A" w:rsidP="004A7FA7">
            <w:pPr>
              <w:spacing w:after="0" w:line="360" w:lineRule="auto"/>
              <w:jc w:val="both"/>
              <w:rPr>
                <w:color w:val="auto"/>
              </w:rPr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високої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  <w:r w:rsidR="00BD57C4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низької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9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rPr>
          <w:trHeight w:val="556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(жінки 50 років і старше один раз 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роки) I та II групи,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D62D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індексу маси тіла та окружності талії;</w:t>
            </w:r>
          </w:p>
          <w:p w:rsidR="008E3C2A" w:rsidRDefault="00D62D5E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функція 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D62D5E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офтальмолога: 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очного тиску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746D" w:rsidRDefault="008C746D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сечі загальний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цукор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калу на приховану кров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флюорографія 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BD57C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3169D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ехокардіографія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BD57C4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BD57C4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BD57C4" w:rsidRDefault="00BD57C4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органів черевної порожнини</w:t>
            </w:r>
          </w:p>
        </w:tc>
        <w:tc>
          <w:tcPr>
            <w:tcW w:w="1559" w:type="dxa"/>
            <w:shd w:val="clear" w:color="auto" w:fill="auto"/>
          </w:tcPr>
          <w:p w:rsidR="00BD57C4" w:rsidRPr="003169D7" w:rsidRDefault="008C746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BD57C4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BD57C4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  <w:vAlign w:val="center"/>
          </w:tcPr>
          <w:p w:rsidR="00BD57C4" w:rsidRDefault="00BD57C4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 діагностика нирок</w:t>
            </w:r>
          </w:p>
        </w:tc>
        <w:tc>
          <w:tcPr>
            <w:tcW w:w="1559" w:type="dxa"/>
            <w:shd w:val="clear" w:color="auto" w:fill="auto"/>
          </w:tcPr>
          <w:p w:rsidR="00BD57C4" w:rsidRPr="007F033B" w:rsidRDefault="00BD57C4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rPr>
          <w:trHeight w:val="1991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ліпідограма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крові на загальний холестерин;</w:t>
            </w:r>
          </w:p>
          <w:p w:rsidR="00BD57C4" w:rsidRPr="00CA06D1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високої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  <w:r w:rsidR="00BD57C4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E3C2A" w:rsidRDefault="008E3C2A" w:rsidP="004A7FA7">
            <w:pPr>
              <w:spacing w:after="0" w:line="360" w:lineRule="auto"/>
              <w:jc w:val="both"/>
            </w:pPr>
            <w:r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холестерин </w:t>
            </w:r>
            <w:r w:rsidR="00227BE7" w:rsidRPr="00CA06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ліпопротеїни</w:t>
            </w:r>
            <w:proofErr w:type="spellEnd"/>
            <w:r w:rsidR="00BD57C4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низької щільності</w:t>
            </w:r>
            <w:r w:rsidR="00227BE7" w:rsidRPr="00CA06D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3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03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кольпоскопія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4579F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7F033B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ендокринолога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онколога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BD57C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аланінамінотрансфераза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BD57C4">
              <w:rPr>
                <w:rFonts w:ascii="Times New Roman" w:hAnsi="Times New Roman" w:cs="Times New Roman"/>
                <w:sz w:val="28"/>
                <w:szCs w:val="28"/>
              </w:rPr>
              <w:t>органів грудної клітки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BD57C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FB7AFE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7A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силікатовий пил, знижена і підвищена температура повітря, фізичне перевантаження, перебування у вимушеній робочій позі; при роботі на висоті (штукатур)), у </w:t>
            </w:r>
            <w:proofErr w:type="spellStart"/>
            <w:r w:rsidRPr="00FB7A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т.ч</w:t>
            </w:r>
            <w:proofErr w:type="spellEnd"/>
            <w:r w:rsidRPr="00FB7A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.: 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D62D5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ендокринолога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онколога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A9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аланінамінотрансфераза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E9574F">
              <w:rPr>
                <w:rFonts w:ascii="Times New Roman" w:hAnsi="Times New Roman" w:cs="Times New Roman"/>
                <w:sz w:val="28"/>
                <w:szCs w:val="28"/>
              </w:rPr>
              <w:t>органів грудної клітки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BD57C4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6D7CE7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DD5072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 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артеріального 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rPr>
          <w:trHeight w:val="124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rPr>
          <w:trHeight w:val="318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 змінного струму (електромонтер)),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2B4B08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D62D5E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офтальмолога: </w:t>
            </w:r>
          </w:p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гостроти зору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37BE" w:rsidRDefault="006937BE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поля зору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знижена і підвищена температура повітря; при роботі на висоті, при виконанні робіт з обслуговування і ремонту діючих електроустановок напругою 127 ВТ і вище змінного струму (електромонтер)),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2B4B08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офтальмолога: визначення  гостроти  зору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9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лицювальник, столяр, покрівельник)),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DD5072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6937BE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7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шкідливих та небезпечних факторах виробничого середовища і трудового процесу: знижена і підвищена температура повітря, перебування у вимушеній робочій позі, фізичне перевантаження; при роботі на висоті (муляр, лицювальник, столяр, покрівельник))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DD5072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93E4F" w:rsidP="004A7FA7">
            <w:pPr>
              <w:spacing w:after="0" w:line="360" w:lineRule="auto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3C2A" w:rsidRPr="00591CD6" w:rsidRDefault="00A93E4F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</w:t>
            </w:r>
            <w:r w:rsidR="008E3C2A" w:rsidRPr="00591CD6">
              <w:rPr>
                <w:rFonts w:ascii="Times New Roman" w:hAnsi="Times New Roman" w:cs="Times New Roman"/>
                <w:sz w:val="28"/>
                <w:szCs w:val="28"/>
              </w:rPr>
              <w:t>обертова про</w:t>
            </w:r>
            <w:r w:rsidR="00F2160F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8E3C2A" w:rsidRPr="00591C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050A05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CA06D1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A06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виробничий шум, загальна вібрація, знижена і підвищена температура повітря (машиніст екскаватора)), у </w:t>
            </w:r>
            <w:proofErr w:type="spellStart"/>
            <w:r w:rsidRPr="00CA06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т.ч</w:t>
            </w:r>
            <w:proofErr w:type="spellEnd"/>
            <w:r w:rsidRPr="00CA06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Pr="00DD5072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3E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Pr="00591CD6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вібраційна чутливість</w:t>
            </w:r>
          </w:p>
        </w:tc>
        <w:tc>
          <w:tcPr>
            <w:tcW w:w="1559" w:type="dxa"/>
            <w:shd w:val="clear" w:color="auto" w:fill="auto"/>
          </w:tcPr>
          <w:p w:rsidR="008E3C2A" w:rsidRPr="00E31D47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050A05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90006D" w:rsidRDefault="008E3C2A" w:rsidP="004A7FA7">
            <w:pPr>
              <w:spacing w:after="0" w:line="360" w:lineRule="auto"/>
              <w:jc w:val="both"/>
              <w:rPr>
                <w:rFonts w:ascii="Consolas" w:hAnsi="Consolas" w:cs="Courier New"/>
                <w:color w:val="292B2C"/>
                <w:spacing w:val="-6"/>
                <w:sz w:val="26"/>
                <w:szCs w:val="26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(маляр)), у </w:t>
            </w:r>
            <w:proofErr w:type="spellStart"/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т.ч</w:t>
            </w:r>
            <w:proofErr w:type="spellEnd"/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уролога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аланін і </w:t>
            </w:r>
            <w:proofErr w:type="spellStart"/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аспартатамінотрансфераза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E957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90006D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повітря, фізичне перевантаження, перебування у вимушеній робочій позі; при роботі на висоті (маляр)), у </w:t>
            </w:r>
            <w:proofErr w:type="spellStart"/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т.ч</w:t>
            </w:r>
            <w:proofErr w:type="spellEnd"/>
            <w:r w:rsidRPr="00900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білірубіну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аланін і </w:t>
            </w:r>
            <w:proofErr w:type="spellStart"/>
            <w:r w:rsidRPr="001411FD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аспартатамінотрансфераза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чоловіків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3E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Періодичні медичні огляди жінок (при шкідливих та небезпечних факторах виробничого середовища і трудового процесу: бензол та його похідні, знижена і підвищена температура повітря; при роботі на висоті (маляр))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чоловіків (при шкідливих та небезпечних факторах виробничого середовища і трудового процесу: вуглецю оксид (оператори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421CA3">
              <w:rPr>
                <w:rFonts w:ascii="Times New Roman" w:hAnsi="Times New Roman" w:cs="Times New Roman"/>
                <w:sz w:val="28"/>
                <w:szCs w:val="28"/>
              </w:rPr>
              <w:t xml:space="preserve">органів грудної клітки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(плівка 30х40)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вуглецю оксид (оператори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отоларинголога: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93E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крові на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59175D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421CA3">
              <w:rPr>
                <w:rFonts w:ascii="Times New Roman" w:hAnsi="Times New Roman" w:cs="Times New Roman"/>
                <w:sz w:val="28"/>
                <w:szCs w:val="28"/>
              </w:rPr>
              <w:t xml:space="preserve">органів грудної клітки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(плівка 30х40)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(при шкідливих та небезпечних факторах виробничого середовища і трудового процесу: загальна вібрація, виробничий шум, перебування у вимушеній робочі позі; при роботі по валу, транспортуванню, первинній обробці лісу (лісоруб)),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rPr>
          <w:trHeight w:val="70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отоларинголога: </w:t>
            </w:r>
          </w:p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вестибулярний апарат (обертова проба)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хірурга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вібраційна чутливість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(при шкідливих та небезпечних факторах виробничого середовища і трудового процесу: сірководень (слюсар </w:t>
            </w:r>
            <w:r w:rsidR="00421CA3">
              <w:rPr>
                <w:rFonts w:ascii="Times New Roman" w:hAnsi="Times New Roman" w:cs="Times New Roman"/>
                <w:sz w:val="28"/>
                <w:szCs w:val="28"/>
              </w:rPr>
              <w:t>аварійно-відбудовних 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3E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вимірювання артеріального тиску;</w:t>
            </w:r>
          </w:p>
          <w:p w:rsidR="008E3C2A" w:rsidRDefault="008E3C2A" w:rsidP="004A7FA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 зовнішнього дихання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rPr>
          <w:trHeight w:val="70"/>
        </w:trPr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невропатолога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AA4E7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Періодичні медичні огляди жінок (при шкідливих та небезпечних факторах виробничого середовища і трудового процесу: луги їдкі, сірка елементарна, неорганічні сполуки азоту (лаборант хімічно-бактеріального аналізу)),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терапевта: вимірювання артеріального тиску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офтальмолога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аналіз крові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електрокардіограма</w:t>
            </w:r>
          </w:p>
        </w:tc>
        <w:tc>
          <w:tcPr>
            <w:tcW w:w="1559" w:type="dxa"/>
            <w:shd w:val="clear" w:color="auto" w:fill="auto"/>
          </w:tcPr>
          <w:p w:rsidR="008E3C2A" w:rsidRDefault="00AA4E7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акушера-гінеколога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мазок на мікрофлору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Pr="00AC6F9F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DD5072" w:rsidRDefault="00A93E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Періодичний медичний огляд (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працівників окремих професій, виробниц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 та організацій  транспортно- дорожнього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комплексу, діяльність яких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повязана</w:t>
            </w:r>
            <w:proofErr w:type="spellEnd"/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з обслуговува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нням населення і може призвести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до поширення інфекційних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гляд терапевта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421CA3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гляд отоларинголога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C6F9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гляд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C6F9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гляд стоматолога</w:t>
            </w:r>
          </w:p>
        </w:tc>
        <w:tc>
          <w:tcPr>
            <w:tcW w:w="1559" w:type="dxa"/>
            <w:shd w:val="clear" w:color="auto" w:fill="auto"/>
          </w:tcPr>
          <w:p w:rsidR="008E3C2A" w:rsidRDefault="00A93E4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флюорографія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Pr="00F12E48" w:rsidRDefault="00A93E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A39DB">
              <w:rPr>
                <w:rFonts w:ascii="Times New Roman" w:hAnsi="Times New Roman" w:cs="Times New Roman"/>
                <w:sz w:val="28"/>
                <w:szCs w:val="28"/>
              </w:rPr>
              <w:t>наліз крові на сифіліс (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МІКРО-</w:t>
            </w:r>
            <w:r w:rsidR="008E3C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93E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>азок на гонорею</w:t>
            </w:r>
          </w:p>
        </w:tc>
        <w:tc>
          <w:tcPr>
            <w:tcW w:w="1559" w:type="dxa"/>
            <w:shd w:val="clear" w:color="auto" w:fill="auto"/>
          </w:tcPr>
          <w:p w:rsidR="008E3C2A" w:rsidRDefault="00AA4E7F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A93E4F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медичного </w:t>
            </w:r>
            <w:r w:rsidRPr="00227BE7">
              <w:rPr>
                <w:rFonts w:ascii="Times New Roman" w:hAnsi="Times New Roman" w:cs="Times New Roman"/>
                <w:sz w:val="28"/>
                <w:szCs w:val="28"/>
              </w:rPr>
              <w:t>огляду</w:t>
            </w:r>
            <w:r w:rsidR="008E3C2A" w:rsidRPr="00227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FA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психофізіологічн</w:t>
            </w:r>
            <w:r w:rsidR="004A7FA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експертиз</w:t>
            </w:r>
            <w:r w:rsidR="004A7F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з  </w:t>
            </w:r>
            <w:proofErr w:type="spellStart"/>
            <w:r w:rsidR="008E3C2A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="008E3C2A">
              <w:rPr>
                <w:rFonts w:ascii="Times New Roman" w:hAnsi="Times New Roman" w:cs="Times New Roman"/>
                <w:sz w:val="28"/>
                <w:szCs w:val="28"/>
              </w:rPr>
              <w:t xml:space="preserve"> висновку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Проходження попереднього та періодичного медичного психіатричного огляду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довідки </w:t>
            </w:r>
          </w:p>
        </w:tc>
        <w:tc>
          <w:tcPr>
            <w:tcW w:w="1559" w:type="dxa"/>
            <w:shd w:val="clear" w:color="auto" w:fill="auto"/>
          </w:tcPr>
          <w:p w:rsidR="008E3C2A" w:rsidRDefault="004A7FA7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Проходження попереднього  та періодичного  медичного  наркологічного  огляду  з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сертифіката</w:t>
            </w:r>
          </w:p>
        </w:tc>
        <w:tc>
          <w:tcPr>
            <w:tcW w:w="1559" w:type="dxa"/>
            <w:shd w:val="clear" w:color="auto" w:fill="auto"/>
          </w:tcPr>
          <w:p w:rsidR="008E3C2A" w:rsidRDefault="004A7FA7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8E3C2A" w:rsidTr="00227BE7">
        <w:tc>
          <w:tcPr>
            <w:tcW w:w="671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C6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04" w:type="dxa"/>
            <w:shd w:val="clear" w:color="auto" w:fill="auto"/>
            <w:tcMar>
              <w:left w:w="103" w:type="dxa"/>
            </w:tcMar>
          </w:tcPr>
          <w:p w:rsidR="008E3C2A" w:rsidRDefault="008E3C2A" w:rsidP="004A7F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Консультаційний висновок</w:t>
            </w:r>
          </w:p>
        </w:tc>
        <w:tc>
          <w:tcPr>
            <w:tcW w:w="1559" w:type="dxa"/>
            <w:shd w:val="clear" w:color="auto" w:fill="auto"/>
          </w:tcPr>
          <w:p w:rsidR="008E3C2A" w:rsidRDefault="008E3C2A" w:rsidP="004A7F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20763" w:rsidRDefault="008E3C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20763" w:rsidRDefault="00766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 в. о. начальника</w:t>
      </w:r>
      <w:r w:rsidR="00AC6F9F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:rsidR="00AC6F9F" w:rsidRDefault="00AC6F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економічного розвитку та торгівлі</w:t>
      </w:r>
    </w:p>
    <w:p w:rsidR="00AC6F9F" w:rsidRDefault="00AC6F9F" w:rsidP="00AC6F9F">
      <w:pPr>
        <w:tabs>
          <w:tab w:val="left" w:pos="7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 w:rsidR="00FC1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Андрій Т</w:t>
      </w:r>
      <w:r w:rsidR="00FC1FFB">
        <w:rPr>
          <w:rFonts w:ascii="Times New Roman" w:hAnsi="Times New Roman" w:cs="Times New Roman"/>
          <w:sz w:val="28"/>
          <w:szCs w:val="28"/>
        </w:rPr>
        <w:t>качук</w:t>
      </w:r>
    </w:p>
    <w:p w:rsidR="00F90F4E" w:rsidRDefault="00F90F4E" w:rsidP="00AC6F9F">
      <w:pPr>
        <w:tabs>
          <w:tab w:val="left" w:pos="7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0F4E" w:rsidRDefault="00F90F4E" w:rsidP="00F90F4E">
      <w:pPr>
        <w:tabs>
          <w:tab w:val="left" w:pos="751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54F3" w:rsidRDefault="008C54F3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</w:p>
    <w:p w:rsidR="008C54F3" w:rsidRDefault="008C54F3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</w:p>
    <w:p w:rsidR="008C54F3" w:rsidRPr="007D4DAC" w:rsidRDefault="008C54F3" w:rsidP="008C54F3">
      <w:pPr>
        <w:jc w:val="both"/>
        <w:rPr>
          <w:rFonts w:ascii="Times New Roman" w:hAnsi="Times New Roman" w:cs="Times New Roman"/>
        </w:rPr>
      </w:pPr>
      <w:r w:rsidRPr="007D4DAC">
        <w:rPr>
          <w:rFonts w:ascii="Times New Roman" w:hAnsi="Times New Roman" w:cs="Times New Roman"/>
        </w:rPr>
        <w:t>Опубліковано у громадсько-політичному тижневику «Волинська газета» 29 квітня 2021 року № 17 (1329).</w:t>
      </w:r>
    </w:p>
    <w:p w:rsidR="00C20763" w:rsidRDefault="007222F8">
      <w:pPr>
        <w:tabs>
          <w:tab w:val="left" w:pos="7605"/>
        </w:tabs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C20763" w:rsidSect="00E824FB">
      <w:headerReference w:type="default" r:id="rId8"/>
      <w:pgSz w:w="11906" w:h="16838"/>
      <w:pgMar w:top="1021" w:right="567" w:bottom="79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8B" w:rsidRDefault="004E548B" w:rsidP="00C20763">
      <w:pPr>
        <w:spacing w:after="0" w:line="240" w:lineRule="auto"/>
      </w:pPr>
      <w:r>
        <w:separator/>
      </w:r>
    </w:p>
  </w:endnote>
  <w:endnote w:type="continuationSeparator" w:id="0">
    <w:p w:rsidR="004E548B" w:rsidRDefault="004E548B" w:rsidP="00C2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8B" w:rsidRDefault="004E548B" w:rsidP="00C20763">
      <w:pPr>
        <w:spacing w:after="0" w:line="240" w:lineRule="auto"/>
      </w:pPr>
      <w:r>
        <w:separator/>
      </w:r>
    </w:p>
  </w:footnote>
  <w:footnote w:type="continuationSeparator" w:id="0">
    <w:p w:rsidR="004E548B" w:rsidRDefault="004E548B" w:rsidP="00C20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481198"/>
      <w:docPartObj>
        <w:docPartGallery w:val="Page Numbers (Top of Page)"/>
        <w:docPartUnique/>
      </w:docPartObj>
    </w:sdtPr>
    <w:sdtEndPr/>
    <w:sdtContent>
      <w:p w:rsidR="00CA06D1" w:rsidRPr="00227BE7" w:rsidRDefault="00CA06D1"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27B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7BE7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227B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54F3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227BE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:rsidR="00CA06D1" w:rsidRDefault="00CA06D1">
        <w:pPr>
          <w:pStyle w:val="1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Продовження таблиці</w:t>
        </w:r>
      </w:p>
    </w:sdtContent>
  </w:sdt>
  <w:tbl>
    <w:tblPr>
      <w:tblStyle w:val="af0"/>
      <w:tblW w:w="9639" w:type="dxa"/>
      <w:tblInd w:w="-5" w:type="dxa"/>
      <w:tblCellMar>
        <w:left w:w="103" w:type="dxa"/>
      </w:tblCellMar>
      <w:tblLook w:val="04A0" w:firstRow="1" w:lastRow="0" w:firstColumn="1" w:lastColumn="0" w:noHBand="0" w:noVBand="1"/>
    </w:tblPr>
    <w:tblGrid>
      <w:gridCol w:w="709"/>
      <w:gridCol w:w="7371"/>
      <w:gridCol w:w="1559"/>
    </w:tblGrid>
    <w:tr w:rsidR="00CA06D1" w:rsidTr="00227BE7">
      <w:trPr>
        <w:trHeight w:val="280"/>
      </w:trPr>
      <w:tc>
        <w:tcPr>
          <w:tcW w:w="709" w:type="dxa"/>
          <w:shd w:val="clear" w:color="auto" w:fill="auto"/>
          <w:tcMar>
            <w:left w:w="103" w:type="dxa"/>
          </w:tcMar>
        </w:tcPr>
        <w:p w:rsidR="00CA06D1" w:rsidRDefault="00CA06D1">
          <w:pPr>
            <w:spacing w:after="0" w:line="36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1</w:t>
          </w:r>
        </w:p>
      </w:tc>
      <w:tc>
        <w:tcPr>
          <w:tcW w:w="7371" w:type="dxa"/>
          <w:shd w:val="clear" w:color="auto" w:fill="auto"/>
          <w:tcMar>
            <w:left w:w="103" w:type="dxa"/>
          </w:tcMar>
        </w:tcPr>
        <w:p w:rsidR="00CA06D1" w:rsidRDefault="00CA06D1" w:rsidP="00C05091">
          <w:pPr>
            <w:spacing w:after="0" w:line="36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  <w:tc>
        <w:tcPr>
          <w:tcW w:w="1559" w:type="dxa"/>
          <w:shd w:val="clear" w:color="auto" w:fill="auto"/>
        </w:tcPr>
        <w:p w:rsidR="00CA06D1" w:rsidRDefault="00CA06D1" w:rsidP="00C05091">
          <w:pPr>
            <w:spacing w:after="0" w:line="360" w:lineRule="auto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>3</w:t>
          </w:r>
        </w:p>
      </w:tc>
    </w:tr>
  </w:tbl>
  <w:p w:rsidR="00CA06D1" w:rsidRDefault="00CA06D1">
    <w:pPr>
      <w:pStyle w:val="13"/>
      <w:jc w:val="center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767E"/>
    <w:multiLevelType w:val="hybridMultilevel"/>
    <w:tmpl w:val="97F28958"/>
    <w:lvl w:ilvl="0" w:tplc="639234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175DC"/>
    <w:multiLevelType w:val="hybridMultilevel"/>
    <w:tmpl w:val="7C44C166"/>
    <w:lvl w:ilvl="0" w:tplc="2D7E90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63"/>
    <w:rsid w:val="00022A32"/>
    <w:rsid w:val="0002593C"/>
    <w:rsid w:val="0002719D"/>
    <w:rsid w:val="0003763C"/>
    <w:rsid w:val="00050A05"/>
    <w:rsid w:val="00056394"/>
    <w:rsid w:val="00056BB7"/>
    <w:rsid w:val="00071547"/>
    <w:rsid w:val="0008069F"/>
    <w:rsid w:val="000E4427"/>
    <w:rsid w:val="000E5C95"/>
    <w:rsid w:val="000F49E2"/>
    <w:rsid w:val="00126C8E"/>
    <w:rsid w:val="00133E4B"/>
    <w:rsid w:val="00135DAC"/>
    <w:rsid w:val="00141CE7"/>
    <w:rsid w:val="0015635F"/>
    <w:rsid w:val="001C76CA"/>
    <w:rsid w:val="001D5653"/>
    <w:rsid w:val="0022665F"/>
    <w:rsid w:val="00227BE7"/>
    <w:rsid w:val="00233057"/>
    <w:rsid w:val="002A7579"/>
    <w:rsid w:val="002B4B08"/>
    <w:rsid w:val="00301842"/>
    <w:rsid w:val="003169D7"/>
    <w:rsid w:val="003172EE"/>
    <w:rsid w:val="00340EAC"/>
    <w:rsid w:val="00342C26"/>
    <w:rsid w:val="00421CA3"/>
    <w:rsid w:val="00425B3E"/>
    <w:rsid w:val="004579FF"/>
    <w:rsid w:val="0047627B"/>
    <w:rsid w:val="004A5159"/>
    <w:rsid w:val="004A7FA7"/>
    <w:rsid w:val="004B65A2"/>
    <w:rsid w:val="004D476D"/>
    <w:rsid w:val="004E32B8"/>
    <w:rsid w:val="004E548B"/>
    <w:rsid w:val="004F05A8"/>
    <w:rsid w:val="004F48E5"/>
    <w:rsid w:val="00534533"/>
    <w:rsid w:val="0058576B"/>
    <w:rsid w:val="0059175D"/>
    <w:rsid w:val="00591CD6"/>
    <w:rsid w:val="005B6D9A"/>
    <w:rsid w:val="005F183E"/>
    <w:rsid w:val="005F19AC"/>
    <w:rsid w:val="006674A3"/>
    <w:rsid w:val="00667BBD"/>
    <w:rsid w:val="006937BE"/>
    <w:rsid w:val="006C79C3"/>
    <w:rsid w:val="006D12A3"/>
    <w:rsid w:val="006D15C3"/>
    <w:rsid w:val="006D7CE7"/>
    <w:rsid w:val="0071589A"/>
    <w:rsid w:val="00716465"/>
    <w:rsid w:val="007222F8"/>
    <w:rsid w:val="00724A6B"/>
    <w:rsid w:val="0074378A"/>
    <w:rsid w:val="00766B60"/>
    <w:rsid w:val="007A4EBA"/>
    <w:rsid w:val="007F033B"/>
    <w:rsid w:val="00804815"/>
    <w:rsid w:val="008839F2"/>
    <w:rsid w:val="008A77CC"/>
    <w:rsid w:val="008B5D53"/>
    <w:rsid w:val="008C54F3"/>
    <w:rsid w:val="008C746D"/>
    <w:rsid w:val="008D058A"/>
    <w:rsid w:val="008D4706"/>
    <w:rsid w:val="008E3C2A"/>
    <w:rsid w:val="008E7EB7"/>
    <w:rsid w:val="0090006D"/>
    <w:rsid w:val="009234EB"/>
    <w:rsid w:val="00955F2A"/>
    <w:rsid w:val="009711B2"/>
    <w:rsid w:val="00995ADA"/>
    <w:rsid w:val="00A0094E"/>
    <w:rsid w:val="00A02A66"/>
    <w:rsid w:val="00A72277"/>
    <w:rsid w:val="00A93E4F"/>
    <w:rsid w:val="00AA4E7F"/>
    <w:rsid w:val="00AB4EF2"/>
    <w:rsid w:val="00AC6313"/>
    <w:rsid w:val="00AC6F9F"/>
    <w:rsid w:val="00B131F8"/>
    <w:rsid w:val="00B26DEC"/>
    <w:rsid w:val="00B42D19"/>
    <w:rsid w:val="00B6179C"/>
    <w:rsid w:val="00B664A3"/>
    <w:rsid w:val="00B71D2C"/>
    <w:rsid w:val="00BD57C4"/>
    <w:rsid w:val="00BF6C3F"/>
    <w:rsid w:val="00C05091"/>
    <w:rsid w:val="00C20763"/>
    <w:rsid w:val="00C27C95"/>
    <w:rsid w:val="00C4136E"/>
    <w:rsid w:val="00C52D85"/>
    <w:rsid w:val="00C56283"/>
    <w:rsid w:val="00C71470"/>
    <w:rsid w:val="00CA06D1"/>
    <w:rsid w:val="00CC53BE"/>
    <w:rsid w:val="00CE244C"/>
    <w:rsid w:val="00D50E3D"/>
    <w:rsid w:val="00D548F4"/>
    <w:rsid w:val="00D62D5E"/>
    <w:rsid w:val="00D64FB9"/>
    <w:rsid w:val="00DA3E5E"/>
    <w:rsid w:val="00DD5072"/>
    <w:rsid w:val="00E11635"/>
    <w:rsid w:val="00E27E13"/>
    <w:rsid w:val="00E302CD"/>
    <w:rsid w:val="00E31D47"/>
    <w:rsid w:val="00E72FC3"/>
    <w:rsid w:val="00E824FB"/>
    <w:rsid w:val="00E85F8A"/>
    <w:rsid w:val="00E9574F"/>
    <w:rsid w:val="00EA30D2"/>
    <w:rsid w:val="00EA39DB"/>
    <w:rsid w:val="00EC3411"/>
    <w:rsid w:val="00F12E48"/>
    <w:rsid w:val="00F2160F"/>
    <w:rsid w:val="00F34446"/>
    <w:rsid w:val="00F51329"/>
    <w:rsid w:val="00F5201E"/>
    <w:rsid w:val="00F90F4E"/>
    <w:rsid w:val="00FB7AFE"/>
    <w:rsid w:val="00FC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CA40"/>
  <w15:docId w15:val="{856D474E-9305-4A00-B55A-50110FBF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6E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290F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90F6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31">
    <w:name w:val="Заголовок 31"/>
    <w:basedOn w:val="a"/>
    <w:link w:val="3"/>
    <w:qFormat/>
    <w:rsid w:val="00290F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290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290F6E"/>
  </w:style>
  <w:style w:type="character" w:customStyle="1" w:styleId="a4">
    <w:name w:val="Нижний колонтитул Знак"/>
    <w:basedOn w:val="a0"/>
    <w:uiPriority w:val="99"/>
    <w:qFormat/>
    <w:rsid w:val="00290F6E"/>
  </w:style>
  <w:style w:type="character" w:customStyle="1" w:styleId="a5">
    <w:name w:val="Основной текст Знак"/>
    <w:basedOn w:val="a0"/>
    <w:qFormat/>
    <w:rsid w:val="00290F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бычный (веб) Знак"/>
    <w:uiPriority w:val="99"/>
    <w:qFormat/>
    <w:locked/>
    <w:rsid w:val="00290F6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290F6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290F6E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FA257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ListLabel1">
    <w:name w:val="ListLabel 1"/>
    <w:qFormat/>
    <w:rsid w:val="00C20763"/>
    <w:rPr>
      <w:rFonts w:eastAsia="Calibri" w:cs="Times New Roman"/>
    </w:rPr>
  </w:style>
  <w:style w:type="character" w:customStyle="1" w:styleId="ListLabel2">
    <w:name w:val="ListLabel 2"/>
    <w:qFormat/>
    <w:rsid w:val="00C20763"/>
    <w:rPr>
      <w:rFonts w:cs="Courier New"/>
    </w:rPr>
  </w:style>
  <w:style w:type="character" w:customStyle="1" w:styleId="ListLabel3">
    <w:name w:val="ListLabel 3"/>
    <w:qFormat/>
    <w:rsid w:val="00C20763"/>
    <w:rPr>
      <w:rFonts w:cs="Courier New"/>
    </w:rPr>
  </w:style>
  <w:style w:type="character" w:customStyle="1" w:styleId="ListLabel4">
    <w:name w:val="ListLabel 4"/>
    <w:qFormat/>
    <w:rsid w:val="00C20763"/>
    <w:rPr>
      <w:rFonts w:cs="Courier New"/>
    </w:rPr>
  </w:style>
  <w:style w:type="character" w:customStyle="1" w:styleId="ListLabel5">
    <w:name w:val="ListLabel 5"/>
    <w:qFormat/>
    <w:rsid w:val="00C20763"/>
    <w:rPr>
      <w:rFonts w:eastAsia="Calibri" w:cs="Times New Roman"/>
    </w:rPr>
  </w:style>
  <w:style w:type="character" w:customStyle="1" w:styleId="ListLabel6">
    <w:name w:val="ListLabel 6"/>
    <w:qFormat/>
    <w:rsid w:val="00C20763"/>
    <w:rPr>
      <w:rFonts w:cs="Courier New"/>
    </w:rPr>
  </w:style>
  <w:style w:type="character" w:customStyle="1" w:styleId="ListLabel7">
    <w:name w:val="ListLabel 7"/>
    <w:qFormat/>
    <w:rsid w:val="00C20763"/>
    <w:rPr>
      <w:rFonts w:cs="Courier New"/>
    </w:rPr>
  </w:style>
  <w:style w:type="character" w:customStyle="1" w:styleId="ListLabel8">
    <w:name w:val="ListLabel 8"/>
    <w:qFormat/>
    <w:rsid w:val="00C20763"/>
    <w:rPr>
      <w:rFonts w:cs="Courier New"/>
    </w:rPr>
  </w:style>
  <w:style w:type="character" w:customStyle="1" w:styleId="ListLabel9">
    <w:name w:val="ListLabel 9"/>
    <w:qFormat/>
    <w:rsid w:val="00C20763"/>
    <w:rPr>
      <w:rFonts w:eastAsia="Calibri" w:cs="Times New Roman"/>
    </w:rPr>
  </w:style>
  <w:style w:type="character" w:customStyle="1" w:styleId="ListLabel10">
    <w:name w:val="ListLabel 10"/>
    <w:qFormat/>
    <w:rsid w:val="00C20763"/>
    <w:rPr>
      <w:rFonts w:cs="Courier New"/>
    </w:rPr>
  </w:style>
  <w:style w:type="character" w:customStyle="1" w:styleId="ListLabel11">
    <w:name w:val="ListLabel 11"/>
    <w:qFormat/>
    <w:rsid w:val="00C20763"/>
    <w:rPr>
      <w:rFonts w:cs="Courier New"/>
    </w:rPr>
  </w:style>
  <w:style w:type="character" w:customStyle="1" w:styleId="ListLabel12">
    <w:name w:val="ListLabel 12"/>
    <w:qFormat/>
    <w:rsid w:val="00C20763"/>
    <w:rPr>
      <w:rFonts w:cs="Courier New"/>
    </w:rPr>
  </w:style>
  <w:style w:type="character" w:customStyle="1" w:styleId="ListLabel13">
    <w:name w:val="ListLabel 13"/>
    <w:qFormat/>
    <w:rsid w:val="00C20763"/>
    <w:rPr>
      <w:rFonts w:cs="Courier New"/>
    </w:rPr>
  </w:style>
  <w:style w:type="character" w:customStyle="1" w:styleId="ListLabel14">
    <w:name w:val="ListLabel 14"/>
    <w:qFormat/>
    <w:rsid w:val="00C20763"/>
    <w:rPr>
      <w:rFonts w:cs="Courier New"/>
    </w:rPr>
  </w:style>
  <w:style w:type="character" w:customStyle="1" w:styleId="ListLabel15">
    <w:name w:val="ListLabel 15"/>
    <w:qFormat/>
    <w:rsid w:val="00C20763"/>
    <w:rPr>
      <w:rFonts w:cs="Courier New"/>
    </w:rPr>
  </w:style>
  <w:style w:type="character" w:customStyle="1" w:styleId="ListLabel16">
    <w:name w:val="ListLabel 16"/>
    <w:qFormat/>
    <w:rsid w:val="00C20763"/>
    <w:rPr>
      <w:rFonts w:eastAsia="Calibri" w:cs="Times New Roman"/>
    </w:rPr>
  </w:style>
  <w:style w:type="character" w:customStyle="1" w:styleId="ListLabel17">
    <w:name w:val="ListLabel 17"/>
    <w:qFormat/>
    <w:rsid w:val="00C20763"/>
    <w:rPr>
      <w:rFonts w:cs="Courier New"/>
    </w:rPr>
  </w:style>
  <w:style w:type="character" w:customStyle="1" w:styleId="ListLabel18">
    <w:name w:val="ListLabel 18"/>
    <w:qFormat/>
    <w:rsid w:val="00C20763"/>
    <w:rPr>
      <w:rFonts w:cs="Courier New"/>
    </w:rPr>
  </w:style>
  <w:style w:type="character" w:customStyle="1" w:styleId="ListLabel19">
    <w:name w:val="ListLabel 19"/>
    <w:qFormat/>
    <w:rsid w:val="00C20763"/>
    <w:rPr>
      <w:rFonts w:cs="Courier New"/>
    </w:rPr>
  </w:style>
  <w:style w:type="paragraph" w:customStyle="1" w:styleId="10">
    <w:name w:val="Заголовок1"/>
    <w:basedOn w:val="a"/>
    <w:next w:val="a8"/>
    <w:qFormat/>
    <w:rsid w:val="00C2076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290F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sid w:val="00C20763"/>
    <w:rPr>
      <w:rFonts w:cs="Mangal"/>
    </w:rPr>
  </w:style>
  <w:style w:type="paragraph" w:customStyle="1" w:styleId="12">
    <w:name w:val="Название объекта1"/>
    <w:basedOn w:val="a"/>
    <w:qFormat/>
    <w:rsid w:val="00C20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0763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290F6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qFormat/>
    <w:rsid w:val="00290F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290F6E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290F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uiPriority w:val="99"/>
    <w:unhideWhenUsed/>
    <w:qFormat/>
    <w:rsid w:val="00FA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e">
    <w:name w:val="Содержимое таблицы"/>
    <w:basedOn w:val="a"/>
    <w:qFormat/>
    <w:rsid w:val="00C20763"/>
  </w:style>
  <w:style w:type="paragraph" w:customStyle="1" w:styleId="af">
    <w:name w:val="Заголовок таблицы"/>
    <w:basedOn w:val="ae"/>
    <w:qFormat/>
    <w:rsid w:val="00C20763"/>
  </w:style>
  <w:style w:type="table" w:styleId="af0">
    <w:name w:val="Table Grid"/>
    <w:basedOn w:val="a1"/>
    <w:uiPriority w:val="39"/>
    <w:rsid w:val="0029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05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C05091"/>
    <w:rPr>
      <w:color w:val="00000A"/>
      <w:sz w:val="22"/>
    </w:rPr>
  </w:style>
  <w:style w:type="paragraph" w:styleId="af3">
    <w:name w:val="footer"/>
    <w:basedOn w:val="a"/>
    <w:link w:val="af4"/>
    <w:uiPriority w:val="99"/>
    <w:unhideWhenUsed/>
    <w:rsid w:val="00C05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C0509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4E87-423A-410D-8C37-540D9D2B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2738</Words>
  <Characters>15609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 Windows</cp:lastModifiedBy>
  <cp:revision>23</cp:revision>
  <cp:lastPrinted>2021-03-09T07:32:00Z</cp:lastPrinted>
  <dcterms:created xsi:type="dcterms:W3CDTF">2021-02-24T10:51:00Z</dcterms:created>
  <dcterms:modified xsi:type="dcterms:W3CDTF">2021-05-18T05:02:00Z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