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68" w:rsidRDefault="00947AA8" w:rsidP="0094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A8">
        <w:rPr>
          <w:rFonts w:ascii="Times New Roman" w:hAnsi="Times New Roman" w:cs="Times New Roman"/>
          <w:b/>
          <w:sz w:val="28"/>
          <w:szCs w:val="28"/>
        </w:rPr>
        <w:t>Звіт про поширення</w:t>
      </w:r>
      <w:r w:rsidR="002853F0">
        <w:rPr>
          <w:rFonts w:ascii="Times New Roman" w:hAnsi="Times New Roman" w:cs="Times New Roman"/>
          <w:b/>
          <w:sz w:val="28"/>
          <w:szCs w:val="28"/>
        </w:rPr>
        <w:t xml:space="preserve"> на ресурсах Волинської ОДА</w:t>
      </w:r>
      <w:r w:rsidRPr="00947AA8">
        <w:rPr>
          <w:rFonts w:ascii="Times New Roman" w:hAnsi="Times New Roman" w:cs="Times New Roman"/>
          <w:b/>
          <w:sz w:val="28"/>
          <w:szCs w:val="28"/>
        </w:rPr>
        <w:t xml:space="preserve"> інформаційних матеріалів про прави та гарантії, інвалідність, доступність та реабілітацію </w:t>
      </w:r>
    </w:p>
    <w:p w:rsidR="00E86258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Надання мікрогрантів/грантів на відкриття своєї справи: ветеранам розповіли як скористатися державною програмою</w:t>
        </w:r>
      </w:hyperlink>
    </w:p>
    <w:p w:rsidR="00E86258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YASNO приймає заявки на грантову програму для ветеранського бізнесу</w:t>
        </w:r>
      </w:hyperlink>
    </w:p>
    <w:p w:rsidR="00E86258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Розширення медичних послуг для військових та ветеранів на Волині обговорили на оперативній нараді начальника ОВА</w:t>
        </w:r>
      </w:hyperlink>
    </w:p>
    <w:p w:rsidR="0055015C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«Пошук роботи» для ветеранів і ветеранок на платформі «Кар’єра ветерана»</w:t>
        </w:r>
      </w:hyperlink>
    </w:p>
    <w:p w:rsidR="00E86258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На Волині впроваджують нові урядові програми підтримки переселенців</w:t>
        </w:r>
      </w:hyperlink>
    </w:p>
    <w:p w:rsidR="00CE196D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86258" w:rsidRPr="00E86258">
          <w:rPr>
            <w:rStyle w:val="a3"/>
            <w:rFonts w:ascii="Times New Roman" w:hAnsi="Times New Roman" w:cs="Times New Roman"/>
            <w:sz w:val="28"/>
            <w:szCs w:val="28"/>
          </w:rPr>
          <w:t>Шлях до відновлення: як українські військові мандрували осіннім Волинським краєм</w:t>
        </w:r>
      </w:hyperlink>
    </w:p>
    <w:p w:rsidR="00CE196D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E196D" w:rsidRPr="00CE196D">
          <w:rPr>
            <w:rStyle w:val="a3"/>
            <w:rFonts w:ascii="Times New Roman" w:hAnsi="Times New Roman" w:cs="Times New Roman"/>
            <w:sz w:val="28"/>
            <w:szCs w:val="28"/>
          </w:rPr>
          <w:t>«Бо плач свободи ще не дав нікому, а хто борець, той здобуває світ»: реабілітаційна мандрівка у Шепель для тих, хто виборює свободу</w:t>
        </w:r>
      </w:hyperlink>
    </w:p>
    <w:p w:rsidR="00CE196D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E196D" w:rsidRPr="00CE196D">
          <w:rPr>
            <w:rStyle w:val="a3"/>
            <w:rFonts w:ascii="Times New Roman" w:hAnsi="Times New Roman" w:cs="Times New Roman"/>
            <w:sz w:val="28"/>
            <w:szCs w:val="28"/>
          </w:rPr>
          <w:t>ВПО можуть отримати послуги довготривалого медсестринського догляду та притулку в межах експериментальних проєктів</w:t>
        </w:r>
      </w:hyperlink>
    </w:p>
    <w:p w:rsidR="00CE196D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E196D" w:rsidRPr="00CE196D">
          <w:rPr>
            <w:rStyle w:val="a3"/>
            <w:rFonts w:ascii="Times New Roman" w:hAnsi="Times New Roman" w:cs="Times New Roman"/>
            <w:sz w:val="28"/>
            <w:szCs w:val="28"/>
          </w:rPr>
          <w:t>Ветеранський спорт: стартувала програма підтримки у четвертому кварталі</w:t>
        </w:r>
      </w:hyperlink>
    </w:p>
    <w:p w:rsidR="0055015C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5015C" w:rsidRPr="00CE196D">
          <w:rPr>
            <w:rStyle w:val="a3"/>
            <w:rFonts w:ascii="Times New Roman" w:hAnsi="Times New Roman" w:cs="Times New Roman"/>
            <w:sz w:val="28"/>
            <w:szCs w:val="28"/>
          </w:rPr>
          <w:t>Стартує серія правопросвітницьких онлайн-заходів для внутрішньо переміщених осіб</w:t>
        </w:r>
      </w:hyperlink>
    </w:p>
    <w:p w:rsidR="0055015C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У Луцьку збудують Ветеранський Хаб</w:t>
        </w:r>
      </w:hyperlink>
    </w:p>
    <w:p w:rsidR="006422D7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Ще у чотирьох громадах Волині презентували «Маршрут послуг з ментального здоров’я» в межах програми «Ти як?»</w:t>
        </w:r>
      </w:hyperlink>
    </w:p>
    <w:p w:rsidR="0055015C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«Доки ми дбаємо про родини захисників, пам’ять про них живе у наших серцях»: у селі Шклинь відкрили Алею пам’яті полеглим Героям-землякам</w:t>
        </w:r>
      </w:hyperlink>
    </w:p>
    <w:p w:rsidR="0055015C" w:rsidRPr="0055015C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В Луцьку в бібліотеці імені Олени Пчілки презентували фотовиставку «Дотики підтримки»</w:t>
        </w:r>
      </w:hyperlink>
    </w:p>
    <w:p w:rsidR="006422D7" w:rsidRDefault="002853F0" w:rsidP="005501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Обласна комісія у справах увічнення пам’яті погодила тексти нових меморіальних дошок на честь захисників</w:t>
        </w:r>
      </w:hyperlink>
    </w:p>
    <w:p w:rsidR="006422D7" w:rsidRPr="007C1EC6" w:rsidRDefault="002853F0" w:rsidP="0055015C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9" w:history="1">
        <w:r w:rsidR="0055015C" w:rsidRPr="0055015C">
          <w:rPr>
            <w:rStyle w:val="a3"/>
            <w:rFonts w:ascii="Times New Roman" w:hAnsi="Times New Roman" w:cs="Times New Roman"/>
            <w:sz w:val="28"/>
            <w:szCs w:val="28"/>
          </w:rPr>
          <w:t>«Кубок побратимів»: в області провели футбольний турнір серед ветеранів</w:t>
        </w:r>
      </w:hyperlink>
      <w:r w:rsidR="0055015C">
        <w:rPr>
          <w:rFonts w:ascii="Times New Roman" w:hAnsi="Times New Roman" w:cs="Times New Roman"/>
          <w:sz w:val="28"/>
          <w:szCs w:val="28"/>
        </w:rPr>
        <w:fldChar w:fldCharType="begin"/>
      </w:r>
      <w:r w:rsidR="0055015C">
        <w:rPr>
          <w:rFonts w:ascii="Times New Roman" w:hAnsi="Times New Roman" w:cs="Times New Roman"/>
          <w:sz w:val="28"/>
          <w:szCs w:val="28"/>
        </w:rPr>
        <w:instrText xml:space="preserve"> HYPERLINK "https://voladm.gov.ua/new/na-volini-prodovzhuyut-pracyuvati-nad-pidtrimkoyu-ta-integraciyeyu-vpo/" </w:instrText>
      </w:r>
      <w:r w:rsidR="0055015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6422D7" w:rsidRPr="0055015C" w:rsidRDefault="0055015C" w:rsidP="0064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5015C">
        <w:rPr>
          <w:rStyle w:val="a3"/>
          <w:rFonts w:ascii="Times New Roman" w:hAnsi="Times New Roman" w:cs="Times New Roman"/>
          <w:sz w:val="28"/>
          <w:szCs w:val="28"/>
        </w:rPr>
        <w:t>На Волині продовжують працювати над підтримкою та інтеграцією ВПО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6422D7" w:rsidRDefault="002853F0" w:rsidP="006422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422D7" w:rsidRPr="006422D7">
          <w:rPr>
            <w:rStyle w:val="a3"/>
            <w:rFonts w:ascii="Times New Roman" w:hAnsi="Times New Roman" w:cs="Times New Roman"/>
            <w:sz w:val="28"/>
            <w:szCs w:val="28"/>
          </w:rPr>
          <w:t>«2026-й має бути роком уваги до ветеранів та членів їх родин», - Іван Рудницький</w:t>
        </w:r>
      </w:hyperlink>
    </w:p>
    <w:p w:rsidR="006422D7" w:rsidRPr="006422D7" w:rsidRDefault="002853F0" w:rsidP="006422D7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1" w:history="1">
        <w:r w:rsidR="006422D7" w:rsidRPr="006422D7">
          <w:rPr>
            <w:rStyle w:val="a3"/>
            <w:rFonts w:ascii="Times New Roman" w:hAnsi="Times New Roman" w:cs="Times New Roman"/>
            <w:sz w:val="28"/>
            <w:szCs w:val="28"/>
          </w:rPr>
          <w:t>Яку допомогу можуть отримати родини зниклих безвісти та полонених (ВІДЕО)</w:t>
        </w:r>
      </w:hyperlink>
      <w:r w:rsidR="006422D7" w:rsidRPr="006422D7">
        <w:rPr>
          <w:rFonts w:ascii="Times New Roman" w:hAnsi="Times New Roman" w:cs="Times New Roman"/>
          <w:sz w:val="28"/>
          <w:szCs w:val="28"/>
        </w:rPr>
        <w:t xml:space="preserve"> </w:t>
      </w:r>
      <w:r w:rsidR="006422D7">
        <w:rPr>
          <w:rFonts w:ascii="Times New Roman" w:hAnsi="Times New Roman" w:cs="Times New Roman"/>
          <w:sz w:val="28"/>
          <w:szCs w:val="28"/>
        </w:rPr>
        <w:fldChar w:fldCharType="begin"/>
      </w:r>
      <w:r w:rsidR="006422D7">
        <w:rPr>
          <w:rFonts w:ascii="Times New Roman" w:hAnsi="Times New Roman" w:cs="Times New Roman"/>
          <w:sz w:val="28"/>
          <w:szCs w:val="28"/>
        </w:rPr>
        <w:instrText xml:space="preserve"> HYPERLINK "https://voladm.gov.ua/new/v-ukrayini-zapracyuvav-veteran-pro-yedina-cifrova-platforma-dlya-veteraniv-veteranok-ta-yihnih-rodin/" </w:instrText>
      </w:r>
      <w:r w:rsidR="006422D7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6422D7" w:rsidRDefault="006422D7" w:rsidP="006422D7">
      <w:pPr>
        <w:jc w:val="both"/>
        <w:rPr>
          <w:rFonts w:ascii="Times New Roman" w:hAnsi="Times New Roman" w:cs="Times New Roman"/>
          <w:sz w:val="28"/>
          <w:szCs w:val="28"/>
        </w:rPr>
      </w:pPr>
      <w:r w:rsidRPr="006422D7">
        <w:rPr>
          <w:rStyle w:val="a3"/>
          <w:rFonts w:ascii="Times New Roman" w:hAnsi="Times New Roman" w:cs="Times New Roman"/>
          <w:sz w:val="28"/>
          <w:szCs w:val="28"/>
        </w:rPr>
        <w:t>В Україні запрацював Ветеран PRO — єдина цифрова платформа для ветеранів, ветеранок та їхніх родин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6422D7" w:rsidRDefault="002853F0" w:rsidP="006422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422D7" w:rsidRPr="006422D7">
          <w:rPr>
            <w:rStyle w:val="a3"/>
            <w:rFonts w:ascii="Times New Roman" w:hAnsi="Times New Roman" w:cs="Times New Roman"/>
            <w:sz w:val="28"/>
            <w:szCs w:val="28"/>
          </w:rPr>
          <w:t>Проїзд, медичне та пенсійне забезпечення, санаторний відпочинок: в ОВА відбулось засідання робочої групи з розгляду проблемних питань родин військовослужбовців</w:t>
        </w:r>
      </w:hyperlink>
    </w:p>
    <w:p w:rsidR="006422D7" w:rsidRDefault="002853F0" w:rsidP="006422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6422D7" w:rsidRPr="006422D7">
          <w:rPr>
            <w:rStyle w:val="a3"/>
            <w:rFonts w:ascii="Times New Roman" w:hAnsi="Times New Roman" w:cs="Times New Roman"/>
            <w:sz w:val="28"/>
            <w:szCs w:val="28"/>
          </w:rPr>
          <w:t>Очільник Волинської ОВА ознайомився з роботою соціальних закладів області</w:t>
        </w:r>
      </w:hyperlink>
    </w:p>
    <w:p w:rsidR="00947AA8" w:rsidRDefault="002853F0" w:rsidP="006422D7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4" w:history="1">
        <w:r w:rsidR="006422D7" w:rsidRPr="006422D7">
          <w:rPr>
            <w:rStyle w:val="a3"/>
            <w:rFonts w:ascii="Times New Roman" w:hAnsi="Times New Roman" w:cs="Times New Roman"/>
            <w:sz w:val="28"/>
            <w:szCs w:val="28"/>
          </w:rPr>
          <w:t>У Луцькому районі стартувало навчання для адміністраторів ЦНАП щодо роботи з ветеранами</w:t>
        </w:r>
      </w:hyperlink>
    </w:p>
    <w:p w:rsidR="00E86258" w:rsidRPr="00947AA8" w:rsidRDefault="00E41C08" w:rsidP="00642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Зазначенні матеріали 100 % поширено на офіційних ресурсах РДА, 60 % тематичних матеріалів розміщено на ресурсах громад області. </w:t>
      </w:r>
      <w:bookmarkStart w:id="0" w:name="_GoBack"/>
      <w:bookmarkEnd w:id="0"/>
    </w:p>
    <w:sectPr w:rsidR="00E86258" w:rsidRPr="0094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F1"/>
    <w:rsid w:val="002853F0"/>
    <w:rsid w:val="0055015C"/>
    <w:rsid w:val="006422D7"/>
    <w:rsid w:val="007C1EC6"/>
    <w:rsid w:val="00947AA8"/>
    <w:rsid w:val="00B06FF1"/>
    <w:rsid w:val="00C66C68"/>
    <w:rsid w:val="00CE196D"/>
    <w:rsid w:val="00CF217D"/>
    <w:rsid w:val="00E41C08"/>
    <w:rsid w:val="00E8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E7B0"/>
  <w15:chartTrackingRefBased/>
  <w15:docId w15:val="{4FA45252-7547-4E8E-8946-5DA2A27B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2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22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adm.gov.ua/new/na-volini-vprovadzhuyut-novi-uryadovi-programi-pidtrimki-pereselenciv/" TargetMode="External"/><Relationship Id="rId13" Type="http://schemas.openxmlformats.org/officeDocument/2006/relationships/hyperlink" Target="https://voladm.gov.ua/new/startuye-seriya-pravoprosvitnickih-onlayn-zahodiv-dlya-vnutrishno-peremischenih-osib/" TargetMode="External"/><Relationship Id="rId18" Type="http://schemas.openxmlformats.org/officeDocument/2006/relationships/hyperlink" Target="https://voladm.gov.ua/new/oblasna-komisiya-u-spravah-uvichnennya-pamyati-pogodila-teksti-novih-memorialnih-doshok-na-chest-zahisnikiv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oladm.gov.ua/new/yaku-dopomogu-mozhut-otrimati-rodini-zniklih-bezvisti-ta-polonenih-video/" TargetMode="External"/><Relationship Id="rId7" Type="http://schemas.openxmlformats.org/officeDocument/2006/relationships/hyperlink" Target="https://voladm.gov.ua/new/poshuk-roboti-dlya-veteraniv-i-veteranok-na-platformi-karyera-veterana/" TargetMode="External"/><Relationship Id="rId12" Type="http://schemas.openxmlformats.org/officeDocument/2006/relationships/hyperlink" Target="https://voladm.gov.ua/new/veteranskiy-sport-startuvala-programa-pidtrimki-u-chetvertomu-kvartali/" TargetMode="External"/><Relationship Id="rId17" Type="http://schemas.openxmlformats.org/officeDocument/2006/relationships/hyperlink" Target="https://voladm.gov.ua/new/v-lucku-v-biblioteci-imeni-oleni-pchilki-prezentuvali-fotovistavku-dotiki-pidtrimk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oladm.gov.ua/new/doki-mi-dbayemo-pro-rodini-zahisnikiv-pamyat-pro-nih-zhive-u-nashih-sercyah-u-seli-shklin-vidkrili-aleyu-pamyati-poleglim-geroyam-zemlyakam/" TargetMode="External"/><Relationship Id="rId20" Type="http://schemas.openxmlformats.org/officeDocument/2006/relationships/hyperlink" Target="https://voladm.gov.ua/new/2026-y-maye-buti-rokom-uvagi-do-veteraniv-ta-chleniv-yih-rodin-ivan-rudnickiy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ladm.gov.ua/new/rozshirennya-medichnih-poslug-dlya-viyskovih-ta-veteraniv-na-volini-obgovorili-na-operativniy-naradi-nachalnika-ova/" TargetMode="External"/><Relationship Id="rId11" Type="http://schemas.openxmlformats.org/officeDocument/2006/relationships/hyperlink" Target="https://voladm.gov.ua/new/vpo-mozhut-otrimati-poslugi-dovgotrivalogo-medsestrinskogo-doglyadu-ta-pritulku-v-mezhah-eksperimentalnih-proyektiv/" TargetMode="External"/><Relationship Id="rId24" Type="http://schemas.openxmlformats.org/officeDocument/2006/relationships/hyperlink" Target="https://voladm.gov.ua/new/u-luckomu-rayoni-startuvalo-navchannya-dlya-administratoriv-cnap-schodo-roboti-z-veteranami/" TargetMode="External"/><Relationship Id="rId5" Type="http://schemas.openxmlformats.org/officeDocument/2006/relationships/hyperlink" Target="https://voladm.gov.ua/new/yasno-priymaye-zayavki-na-grantovu-programu-dlya-veteranskogo-biznesu/" TargetMode="External"/><Relationship Id="rId15" Type="http://schemas.openxmlformats.org/officeDocument/2006/relationships/hyperlink" Target="https://voladm.gov.ua/new/sche-u-chotiroh-gromadah-volini-prezentuvali-marshrut-poslug-z-mentalnogo-zdorovya-v-mezhah-programi-ti-yak/" TargetMode="External"/><Relationship Id="rId23" Type="http://schemas.openxmlformats.org/officeDocument/2006/relationships/hyperlink" Target="https://voladm.gov.ua/new/ochilnik-volinskoyi-ova-oznayomivsya-z-robotoyu-socialnih-zakladiv-oblasti/" TargetMode="External"/><Relationship Id="rId10" Type="http://schemas.openxmlformats.org/officeDocument/2006/relationships/hyperlink" Target="https://voladm.gov.ua/new/bo-plach-svobodi-sche-ne-dav-nikomu-a-hto-borec-toy-zdobuvaye-svit-reabilitaciyna-mandrivka-u-shepel-dlya-tih-hto-viboryuye-svobodu/" TargetMode="External"/><Relationship Id="rId19" Type="http://schemas.openxmlformats.org/officeDocument/2006/relationships/hyperlink" Target="https://voladm.gov.ua/new/na-volini-proveli-futbolniy-turnir-sered-veteraniv-kubok-pobratimiv/" TargetMode="External"/><Relationship Id="rId4" Type="http://schemas.openxmlformats.org/officeDocument/2006/relationships/hyperlink" Target="https://voladm.gov.ua/new/nadannya-mikrograntivgrantiv-na-vidkrittya-svoyeyi-spravi-veteranam-rozpovili-yak-skoristatisya-derzhavnoyu-programoyu/" TargetMode="External"/><Relationship Id="rId9" Type="http://schemas.openxmlformats.org/officeDocument/2006/relationships/hyperlink" Target="https://voladm.gov.ua/new/shlyah-do-vidnovlennya-yak-ukrayinski-viyskovi-mandruvali-osinnim-volinskim-krayem/" TargetMode="External"/><Relationship Id="rId14" Type="http://schemas.openxmlformats.org/officeDocument/2006/relationships/hyperlink" Target="https://voladm.gov.ua/new/u-lucku-zbuduyut-veteranskiy-hab/" TargetMode="External"/><Relationship Id="rId22" Type="http://schemas.openxmlformats.org/officeDocument/2006/relationships/hyperlink" Target="https://voladm.gov.ua/new/proyizd-medichne-ta-pensiyne-zabezpechennya-sanatorniy-vidpochinok-v-ova-vidbulos-zasidannya-robochoyi-grupi-z-rozglyadu-problemnih-pitan-rodin-viyskovosluzhbovc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3494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2025-11-24T14:21:00Z</dcterms:created>
  <dcterms:modified xsi:type="dcterms:W3CDTF">2025-12-11T07:51:00Z</dcterms:modified>
</cp:coreProperties>
</file>