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049C" w14:textId="77777777" w:rsidR="00CB5BE4" w:rsidRPr="00A251BE" w:rsidRDefault="00CB5BE4" w:rsidP="00CB5BE4">
      <w:pPr>
        <w:ind w:firstLine="720"/>
        <w:jc w:val="center"/>
        <w:rPr>
          <w:b/>
          <w:bCs/>
          <w:iCs/>
        </w:rPr>
      </w:pPr>
      <w:bookmarkStart w:id="0" w:name="_Hlk194049163"/>
      <w:r w:rsidRPr="00A251BE">
        <w:rPr>
          <w:b/>
          <w:bCs/>
        </w:rPr>
        <w:t xml:space="preserve">Повідомлення </w:t>
      </w:r>
      <w:r w:rsidRPr="00A251BE">
        <w:rPr>
          <w:b/>
          <w:bCs/>
          <w:iCs/>
        </w:rPr>
        <w:t xml:space="preserve"> про наміри</w:t>
      </w:r>
    </w:p>
    <w:p w14:paraId="08519A6F" w14:textId="77777777" w:rsidR="00CB5BE4" w:rsidRPr="00A251BE" w:rsidRDefault="00CB5BE4" w:rsidP="00CB5BE4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отримати  дозвіл   на викиди забруднюючих речовин в атмосферне повітря  </w:t>
      </w:r>
    </w:p>
    <w:p w14:paraId="3D9E4BEC" w14:textId="77777777" w:rsidR="00CB5BE4" w:rsidRPr="00A251BE" w:rsidRDefault="00CB5BE4" w:rsidP="00CB5BE4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 від   стаціонарних джерел   </w:t>
      </w:r>
    </w:p>
    <w:p w14:paraId="69B05B1B" w14:textId="77777777" w:rsidR="00CB5BE4" w:rsidRDefault="00CB5BE4" w:rsidP="0083576E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</w:p>
    <w:p w14:paraId="5719C885" w14:textId="60F830B2" w:rsidR="0083576E" w:rsidRPr="0083576E" w:rsidRDefault="00123E2B" w:rsidP="0083576E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  <w:r w:rsidRPr="0083576E">
        <w:rPr>
          <w:rFonts w:eastAsia="MS Mincho"/>
          <w:iCs/>
          <w:sz w:val="24"/>
          <w:szCs w:val="24"/>
        </w:rPr>
        <w:t xml:space="preserve">Повне та скорочене  найменування об’єкта:  </w:t>
      </w:r>
      <w:bookmarkStart w:id="1" w:name="_Hlk213139845"/>
      <w:r w:rsidR="0083576E" w:rsidRPr="0083576E">
        <w:rPr>
          <w:rFonts w:eastAsia="MS Mincho"/>
          <w:iCs/>
          <w:sz w:val="24"/>
          <w:szCs w:val="24"/>
        </w:rPr>
        <w:t>Приватне акціонерне товариство «ВОЛТЕКС-МЕЛАНЖ» (ПрАТ «ВОЛТЕКС-МЕЛАНЖ»</w:t>
      </w:r>
      <w:bookmarkEnd w:id="1"/>
      <w:r w:rsidR="00CB5BE4">
        <w:rPr>
          <w:rFonts w:eastAsia="MS Mincho"/>
          <w:iCs/>
          <w:sz w:val="24"/>
          <w:szCs w:val="24"/>
        </w:rPr>
        <w:t>)</w:t>
      </w:r>
    </w:p>
    <w:p w14:paraId="4F5D4EE4" w14:textId="0314FC25" w:rsidR="00123E2B" w:rsidRPr="0083576E" w:rsidRDefault="00123E2B" w:rsidP="0083576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83576E">
        <w:rPr>
          <w:rFonts w:eastAsia="MS Mincho"/>
          <w:iCs/>
          <w:sz w:val="24"/>
          <w:szCs w:val="24"/>
        </w:rPr>
        <w:t xml:space="preserve">Ідентифікаційний код суб’єкта господарювання :   </w:t>
      </w:r>
      <w:r w:rsidR="0083576E" w:rsidRPr="0083576E">
        <w:rPr>
          <w:rFonts w:eastAsia="MS Mincho"/>
          <w:iCs/>
          <w:sz w:val="24"/>
          <w:szCs w:val="24"/>
        </w:rPr>
        <w:t>30006829</w:t>
      </w:r>
    </w:p>
    <w:p w14:paraId="49A87005" w14:textId="4CF5B833" w:rsidR="00123E2B" w:rsidRPr="0083576E" w:rsidRDefault="00123E2B" w:rsidP="0083576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83576E">
        <w:rPr>
          <w:rFonts w:eastAsia="MS Mincho"/>
          <w:iCs/>
          <w:sz w:val="24"/>
          <w:szCs w:val="24"/>
        </w:rPr>
        <w:t xml:space="preserve">Місце знаходження юридичної особи, контактні дані :  </w:t>
      </w:r>
      <w:r w:rsidR="0083576E" w:rsidRPr="0083576E">
        <w:rPr>
          <w:rFonts w:eastAsia="MS Mincho"/>
          <w:iCs/>
          <w:sz w:val="24"/>
          <w:szCs w:val="24"/>
        </w:rPr>
        <w:t xml:space="preserve">43026, Волинська область, місто ЛУЦЬК      </w:t>
      </w:r>
      <w:r w:rsidR="0083576E" w:rsidRPr="00E11026">
        <w:rPr>
          <w:rFonts w:eastAsia="MS Mincho"/>
          <w:iCs/>
          <w:sz w:val="24"/>
          <w:szCs w:val="24"/>
        </w:rPr>
        <w:t>вулиця ПРОМИСЛОВА ,</w:t>
      </w:r>
      <w:r w:rsidR="00E11026" w:rsidRPr="00741DAE">
        <w:rPr>
          <w:rFonts w:eastAsia="MS Mincho"/>
          <w:iCs/>
          <w:sz w:val="24"/>
          <w:szCs w:val="24"/>
        </w:rPr>
        <w:t xml:space="preserve"> </w:t>
      </w:r>
      <w:r w:rsidR="0083576E" w:rsidRPr="00E11026">
        <w:rPr>
          <w:rFonts w:eastAsia="MS Mincho"/>
          <w:iCs/>
          <w:sz w:val="24"/>
          <w:szCs w:val="24"/>
        </w:rPr>
        <w:t>1/6</w:t>
      </w:r>
      <w:r w:rsidR="00E11026" w:rsidRPr="00E11026">
        <w:rPr>
          <w:rFonts w:eastAsia="MS Mincho"/>
          <w:iCs/>
          <w:sz w:val="24"/>
          <w:szCs w:val="24"/>
        </w:rPr>
        <w:t>,  тел: +38033278604</w:t>
      </w:r>
      <w:r w:rsidR="0083576E" w:rsidRPr="00E11026">
        <w:rPr>
          <w:rFonts w:eastAsia="MS Mincho"/>
          <w:iCs/>
          <w:sz w:val="24"/>
          <w:szCs w:val="24"/>
        </w:rPr>
        <w:t xml:space="preserve"> </w:t>
      </w:r>
      <w:r w:rsidRPr="00E11026">
        <w:rPr>
          <w:rFonts w:eastAsia="MS Mincho"/>
          <w:iCs/>
          <w:sz w:val="24"/>
          <w:szCs w:val="24"/>
        </w:rPr>
        <w:t>, е-mail:</w:t>
      </w:r>
      <w:r w:rsidR="00E11026" w:rsidRPr="00E11026">
        <w:rPr>
          <w:rFonts w:eastAsia="MS Mincho"/>
          <w:iCs/>
          <w:sz w:val="24"/>
          <w:szCs w:val="24"/>
        </w:rPr>
        <w:t xml:space="preserve"> </w:t>
      </w:r>
      <w:r w:rsidR="00E11026" w:rsidRPr="00E11026">
        <w:rPr>
          <w:rFonts w:eastAsia="MS Mincho"/>
          <w:iCs/>
          <w:sz w:val="24"/>
          <w:szCs w:val="24"/>
          <w:lang w:val="en-US"/>
        </w:rPr>
        <w:t>info</w:t>
      </w:r>
      <w:r w:rsidR="00E11026" w:rsidRPr="00741DAE">
        <w:rPr>
          <w:rFonts w:eastAsia="MS Mincho"/>
          <w:iCs/>
          <w:sz w:val="24"/>
          <w:szCs w:val="24"/>
        </w:rPr>
        <w:t>@</w:t>
      </w:r>
      <w:r w:rsidR="00E11026" w:rsidRPr="00E11026">
        <w:rPr>
          <w:rFonts w:eastAsia="MS Mincho"/>
          <w:iCs/>
          <w:sz w:val="24"/>
          <w:szCs w:val="24"/>
          <w:lang w:val="en-US"/>
        </w:rPr>
        <w:t>edelvika</w:t>
      </w:r>
      <w:r w:rsidR="00E11026" w:rsidRPr="00741DAE">
        <w:rPr>
          <w:rFonts w:eastAsia="MS Mincho"/>
          <w:iCs/>
          <w:sz w:val="24"/>
          <w:szCs w:val="24"/>
        </w:rPr>
        <w:t>.</w:t>
      </w:r>
      <w:r w:rsidR="00E11026" w:rsidRPr="00E11026">
        <w:rPr>
          <w:rFonts w:eastAsia="MS Mincho"/>
          <w:iCs/>
          <w:sz w:val="24"/>
          <w:szCs w:val="24"/>
          <w:lang w:val="en-US"/>
        </w:rPr>
        <w:t>com</w:t>
      </w:r>
      <w:r w:rsidRPr="0083576E">
        <w:rPr>
          <w:rFonts w:eastAsia="MS Mincho"/>
          <w:iCs/>
          <w:sz w:val="24"/>
          <w:szCs w:val="24"/>
        </w:rPr>
        <w:t xml:space="preserve">   </w:t>
      </w:r>
      <w:r w:rsidR="0083576E" w:rsidRPr="0083576E">
        <w:rPr>
          <w:rFonts w:eastAsia="MS Mincho"/>
          <w:iCs/>
          <w:sz w:val="24"/>
          <w:szCs w:val="24"/>
        </w:rPr>
        <w:t xml:space="preserve"> </w:t>
      </w:r>
    </w:p>
    <w:p w14:paraId="47C8B53F" w14:textId="1730F71B" w:rsidR="0083576E" w:rsidRDefault="00123E2B" w:rsidP="0083576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83576E">
        <w:rPr>
          <w:rFonts w:eastAsia="MS Mincho"/>
          <w:iCs/>
          <w:sz w:val="24"/>
          <w:szCs w:val="24"/>
        </w:rPr>
        <w:t xml:space="preserve">Вид діяльності згідно КВЕД:  </w:t>
      </w:r>
      <w:r w:rsidR="00475F84">
        <w:rPr>
          <w:rFonts w:eastAsia="MS Mincho"/>
          <w:iCs/>
          <w:sz w:val="24"/>
          <w:szCs w:val="24"/>
        </w:rPr>
        <w:t xml:space="preserve"> </w:t>
      </w:r>
      <w:r w:rsidR="0083576E">
        <w:rPr>
          <w:rFonts w:eastAsia="MS Mincho"/>
          <w:iCs/>
          <w:sz w:val="24"/>
          <w:szCs w:val="24"/>
        </w:rPr>
        <w:t xml:space="preserve"> </w:t>
      </w:r>
      <w:r w:rsidR="0083576E" w:rsidRPr="0083576E">
        <w:rPr>
          <w:rFonts w:eastAsia="MS Mincho"/>
          <w:iCs/>
          <w:sz w:val="24"/>
          <w:szCs w:val="24"/>
        </w:rPr>
        <w:t>13.20. – ткацьке виробництво</w:t>
      </w:r>
      <w:r w:rsidR="00475F84">
        <w:rPr>
          <w:rFonts w:eastAsia="MS Mincho"/>
          <w:iCs/>
          <w:sz w:val="24"/>
          <w:szCs w:val="24"/>
        </w:rPr>
        <w:t xml:space="preserve"> (основний). </w:t>
      </w:r>
    </w:p>
    <w:p w14:paraId="36ECDEFA" w14:textId="34735676" w:rsidR="00123E2B" w:rsidRPr="0083576E" w:rsidRDefault="00123E2B" w:rsidP="0083576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83576E">
        <w:rPr>
          <w:rFonts w:eastAsia="MS Mincho"/>
          <w:iCs/>
          <w:sz w:val="24"/>
          <w:szCs w:val="24"/>
        </w:rPr>
        <w:t>Мета отримання дозволу  на викиди: отримання дозволу для існуючого  об’єкта</w:t>
      </w:r>
    </w:p>
    <w:p w14:paraId="3832E2BB" w14:textId="781C9718" w:rsidR="00123E2B" w:rsidRPr="0083576E" w:rsidRDefault="00123E2B" w:rsidP="0083576E">
      <w:pPr>
        <w:ind w:left="567" w:right="-661"/>
        <w:jc w:val="both"/>
        <w:rPr>
          <w:rFonts w:eastAsia="MS Mincho"/>
          <w:iCs/>
        </w:rPr>
      </w:pPr>
      <w:r w:rsidRPr="0083576E">
        <w:rPr>
          <w:rFonts w:eastAsia="MS Mincho"/>
          <w:iCs/>
        </w:rPr>
        <w:t xml:space="preserve">Відомості про наявність висновку  з оцінки впливу на довкілля :    </w:t>
      </w:r>
      <w:r w:rsidR="006F7CFF">
        <w:rPr>
          <w:rFonts w:eastAsia="MS Mincho"/>
          <w:iCs/>
        </w:rPr>
        <w:t>в</w:t>
      </w:r>
      <w:r w:rsidRPr="0083576E">
        <w:rPr>
          <w:rFonts w:eastAsia="MS Mincho"/>
          <w:iCs/>
        </w:rPr>
        <w:t xml:space="preserve">ідповідно до   Закону України «Про оцінку впливу на довкілля»   планована діяльність   не підлягає оцінці впливу на довкілля.  </w:t>
      </w:r>
    </w:p>
    <w:p w14:paraId="1994303C" w14:textId="091C7901" w:rsidR="0083576E" w:rsidRPr="0083576E" w:rsidRDefault="00123E2B" w:rsidP="0083576E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  <w:r w:rsidRPr="0083576E">
        <w:rPr>
          <w:rFonts w:eastAsia="MS Mincho"/>
          <w:iCs/>
          <w:sz w:val="24"/>
          <w:szCs w:val="24"/>
        </w:rPr>
        <w:t>Місце розташування проммайданчика</w:t>
      </w:r>
      <w:bookmarkStart w:id="2" w:name="_Hlk157960559"/>
      <w:r w:rsidRPr="0083576E">
        <w:rPr>
          <w:rFonts w:eastAsia="MS Mincho"/>
          <w:iCs/>
          <w:sz w:val="24"/>
          <w:szCs w:val="24"/>
        </w:rPr>
        <w:t xml:space="preserve">: </w:t>
      </w:r>
      <w:r w:rsidR="0083576E" w:rsidRPr="0083576E">
        <w:rPr>
          <w:rFonts w:eastAsia="MS Mincho"/>
          <w:iCs/>
          <w:sz w:val="24"/>
          <w:szCs w:val="24"/>
        </w:rPr>
        <w:t>43026, Волинська область, місто ЛУЦЬК      вулиця ПРОМИСЛОВА,</w:t>
      </w:r>
      <w:r w:rsidR="00741DAE">
        <w:rPr>
          <w:rFonts w:eastAsia="MS Mincho"/>
          <w:iCs/>
          <w:sz w:val="24"/>
          <w:szCs w:val="24"/>
        </w:rPr>
        <w:t xml:space="preserve"> </w:t>
      </w:r>
      <w:r w:rsidR="0083576E" w:rsidRPr="0083576E">
        <w:rPr>
          <w:rFonts w:eastAsia="MS Mincho"/>
          <w:iCs/>
          <w:sz w:val="24"/>
          <w:szCs w:val="24"/>
        </w:rPr>
        <w:t xml:space="preserve">1/6 </w:t>
      </w:r>
      <w:r w:rsidRPr="0083576E">
        <w:rPr>
          <w:rFonts w:eastAsia="MS Mincho"/>
          <w:iCs/>
          <w:sz w:val="24"/>
          <w:szCs w:val="24"/>
        </w:rPr>
        <w:t xml:space="preserve">          </w:t>
      </w:r>
    </w:p>
    <w:p w14:paraId="35A5F9B0" w14:textId="491FC770" w:rsidR="0083576E" w:rsidRPr="003D667C" w:rsidRDefault="0083576E" w:rsidP="0083576E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  <w:r w:rsidRPr="003D667C">
        <w:rPr>
          <w:rFonts w:eastAsia="MS Mincho"/>
          <w:iCs/>
          <w:sz w:val="24"/>
          <w:szCs w:val="24"/>
        </w:rPr>
        <w:t xml:space="preserve">              ПрАТ «Волтекс-Меланж» здійснює господарську діяльність у сфері текстильної промисловості та спеціалізується на виробництві тканин і готових текстильних виробів.  Ткацькі потужності дають можливість виготовлення  широкого спектру тканин фільтрувальних. </w:t>
      </w:r>
      <w:r w:rsidR="00123E2B" w:rsidRPr="003D667C">
        <w:rPr>
          <w:rFonts w:eastAsia="MS Mincho"/>
          <w:iCs/>
          <w:sz w:val="24"/>
          <w:szCs w:val="24"/>
        </w:rPr>
        <w:t xml:space="preserve"> </w:t>
      </w:r>
      <w:r w:rsidRPr="003D667C">
        <w:rPr>
          <w:rFonts w:eastAsia="MS Mincho"/>
          <w:iCs/>
          <w:sz w:val="24"/>
          <w:szCs w:val="24"/>
        </w:rPr>
        <w:t>У технологічних процесах використовуються натуральні, синтетичні та змішані волокна.  Основні операції виконуються механічним способом із застосуванням ткацького та швейного обладнання.</w:t>
      </w:r>
    </w:p>
    <w:p w14:paraId="00321526" w14:textId="339C97DD" w:rsidR="0083576E" w:rsidRDefault="0083576E" w:rsidP="003D667C">
      <w:pPr>
        <w:ind w:left="567" w:right="-661"/>
        <w:jc w:val="both"/>
        <w:rPr>
          <w:rFonts w:eastAsia="MS Mincho"/>
          <w:iCs/>
        </w:rPr>
      </w:pPr>
      <w:r w:rsidRPr="003D667C">
        <w:rPr>
          <w:rFonts w:eastAsia="MS Mincho"/>
          <w:iCs/>
        </w:rPr>
        <w:t xml:space="preserve">Виробництво тепла для забезпечення потреб підприємства  </w:t>
      </w:r>
      <w:r w:rsidR="00741DAE">
        <w:rPr>
          <w:rFonts w:eastAsia="MS Mincho"/>
          <w:iCs/>
        </w:rPr>
        <w:t xml:space="preserve">відбувається </w:t>
      </w:r>
      <w:r w:rsidRPr="003D667C">
        <w:rPr>
          <w:rFonts w:eastAsia="MS Mincho"/>
          <w:iCs/>
        </w:rPr>
        <w:t xml:space="preserve"> в котельні з котлами :</w:t>
      </w:r>
    </w:p>
    <w:p w14:paraId="17777656" w14:textId="7A75A618" w:rsidR="003D667C" w:rsidRDefault="0083576E" w:rsidP="003D667C">
      <w:pPr>
        <w:ind w:left="567" w:right="-661"/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паровий котел </w:t>
      </w:r>
      <w:r w:rsidRPr="00695BC1">
        <w:rPr>
          <w:rFonts w:eastAsia="MS Mincho"/>
          <w:iCs/>
        </w:rPr>
        <w:t>Vitomax-200HS,</w:t>
      </w:r>
      <w:r>
        <w:rPr>
          <w:rFonts w:eastAsia="MS Mincho"/>
          <w:iCs/>
        </w:rPr>
        <w:t xml:space="preserve"> паропродуктивністю 1 т/год (для забезпечення технологічних потреб виробництва)</w:t>
      </w:r>
      <w:r w:rsidR="003D667C">
        <w:rPr>
          <w:rFonts w:eastAsia="MS Mincho"/>
          <w:iCs/>
        </w:rPr>
        <w:t xml:space="preserve"> та двома </w:t>
      </w:r>
      <w:r>
        <w:rPr>
          <w:rFonts w:eastAsia="MS Mincho"/>
          <w:iCs/>
        </w:rPr>
        <w:t xml:space="preserve"> водогрійн</w:t>
      </w:r>
      <w:r w:rsidR="003D667C">
        <w:rPr>
          <w:rFonts w:eastAsia="MS Mincho"/>
          <w:iCs/>
        </w:rPr>
        <w:t xml:space="preserve">ми </w:t>
      </w:r>
      <w:r>
        <w:rPr>
          <w:rFonts w:eastAsia="MS Mincho"/>
          <w:iCs/>
        </w:rPr>
        <w:t xml:space="preserve"> кот</w:t>
      </w:r>
      <w:r w:rsidR="003D667C">
        <w:rPr>
          <w:rFonts w:eastAsia="MS Mincho"/>
          <w:iCs/>
        </w:rPr>
        <w:t xml:space="preserve">лами </w:t>
      </w:r>
      <w:r>
        <w:rPr>
          <w:rFonts w:eastAsia="MS Mincho"/>
          <w:iCs/>
        </w:rPr>
        <w:t xml:space="preserve"> </w:t>
      </w:r>
      <w:r w:rsidRPr="00695BC1">
        <w:rPr>
          <w:rFonts w:eastAsia="MS Mincho"/>
          <w:iCs/>
        </w:rPr>
        <w:t>Vitoplex-200SX, теплопродуктивністю 1,1 Мвт</w:t>
      </w:r>
      <w:r w:rsidR="00741DAE">
        <w:rPr>
          <w:rFonts w:eastAsia="MS Mincho"/>
          <w:iCs/>
        </w:rPr>
        <w:t>.</w:t>
      </w:r>
      <w:r w:rsidR="00CB5BE4">
        <w:rPr>
          <w:rFonts w:eastAsia="MS Mincho"/>
          <w:iCs/>
        </w:rPr>
        <w:t xml:space="preserve"> </w:t>
      </w:r>
      <w:r w:rsidR="003D667C">
        <w:rPr>
          <w:rFonts w:eastAsia="MS Mincho"/>
          <w:iCs/>
        </w:rPr>
        <w:t xml:space="preserve"> </w:t>
      </w:r>
      <w:r w:rsidR="00741DAE">
        <w:rPr>
          <w:rFonts w:eastAsia="MS Mincho"/>
          <w:iCs/>
        </w:rPr>
        <w:t>В якості палива використовується природний газ.</w:t>
      </w:r>
      <w:r w:rsidR="003D667C">
        <w:rPr>
          <w:rFonts w:eastAsia="MS Mincho"/>
          <w:iCs/>
        </w:rPr>
        <w:t xml:space="preserve"> </w:t>
      </w:r>
      <w:r w:rsidR="00123E2B">
        <w:rPr>
          <w:rFonts w:eastAsia="MS Mincho"/>
          <w:iCs/>
        </w:rPr>
        <w:t xml:space="preserve">      </w:t>
      </w:r>
    </w:p>
    <w:bookmarkEnd w:id="2"/>
    <w:p w14:paraId="2D70B6A3" w14:textId="4F859373" w:rsidR="00123E2B" w:rsidRDefault="00123E2B" w:rsidP="0083576E">
      <w:pPr>
        <w:ind w:left="567" w:right="-661" w:firstLine="709"/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Сумарні потенційні обсяги  викидів  забруднюючих речовин   складають: </w:t>
      </w:r>
      <w:r w:rsidR="006053EF">
        <w:rPr>
          <w:rFonts w:eastAsia="MS Mincho"/>
          <w:iCs/>
        </w:rPr>
        <w:t xml:space="preserve">  1500,5165 </w:t>
      </w:r>
      <w:r>
        <w:rPr>
          <w:rFonts w:eastAsia="MS Mincho"/>
          <w:iCs/>
        </w:rPr>
        <w:t xml:space="preserve">  т/рік, а саме: </w:t>
      </w:r>
      <w:r w:rsidR="006053EF">
        <w:rPr>
          <w:rFonts w:eastAsia="MS Mincho"/>
          <w:iCs/>
        </w:rPr>
        <w:t xml:space="preserve">натрію гідроокис 0,119 т/рік, водню перекис – 0,511 т/рік,   </w:t>
      </w:r>
      <w:r>
        <w:rPr>
          <w:rFonts w:eastAsia="MS Mincho"/>
          <w:iCs/>
        </w:rPr>
        <w:t xml:space="preserve">оксид вуглецю – </w:t>
      </w:r>
      <w:r w:rsidR="006053EF">
        <w:rPr>
          <w:rFonts w:eastAsia="MS Mincho"/>
          <w:iCs/>
        </w:rPr>
        <w:t xml:space="preserve">0,685 </w:t>
      </w:r>
      <w:r>
        <w:rPr>
          <w:rFonts w:eastAsia="MS Mincho"/>
          <w:iCs/>
        </w:rPr>
        <w:t xml:space="preserve"> т/рік, вуглецю діоксид – </w:t>
      </w:r>
      <w:r w:rsidR="006053EF">
        <w:rPr>
          <w:rFonts w:eastAsia="MS Mincho"/>
          <w:iCs/>
        </w:rPr>
        <w:t xml:space="preserve">1496,01 </w:t>
      </w:r>
      <w:r>
        <w:rPr>
          <w:rFonts w:eastAsia="MS Mincho"/>
          <w:iCs/>
        </w:rPr>
        <w:t xml:space="preserve"> т/рік, метан – 0,0</w:t>
      </w:r>
      <w:r w:rsidR="006053EF">
        <w:rPr>
          <w:rFonts w:eastAsia="MS Mincho"/>
          <w:iCs/>
        </w:rPr>
        <w:t xml:space="preserve">25 </w:t>
      </w:r>
      <w:r>
        <w:rPr>
          <w:rFonts w:eastAsia="MS Mincho"/>
          <w:iCs/>
        </w:rPr>
        <w:t xml:space="preserve"> т/рік,     речовини у вигляді суспендованих твердих частинок – </w:t>
      </w:r>
      <w:r w:rsidR="006053EF">
        <w:rPr>
          <w:rFonts w:eastAsia="MS Mincho"/>
          <w:iCs/>
        </w:rPr>
        <w:t xml:space="preserve">1,587 </w:t>
      </w:r>
      <w:r>
        <w:rPr>
          <w:rFonts w:eastAsia="MS Mincho"/>
          <w:iCs/>
        </w:rPr>
        <w:t xml:space="preserve">т/рік,     діоксид азоту – </w:t>
      </w:r>
      <w:r w:rsidR="006053EF">
        <w:rPr>
          <w:rFonts w:eastAsia="MS Mincho"/>
          <w:iCs/>
        </w:rPr>
        <w:t xml:space="preserve">1,026 </w:t>
      </w:r>
      <w:r>
        <w:rPr>
          <w:rFonts w:eastAsia="MS Mincho"/>
          <w:iCs/>
        </w:rPr>
        <w:t xml:space="preserve"> т/рік, азоту оксид –  0,0</w:t>
      </w:r>
      <w:r w:rsidR="006053EF">
        <w:rPr>
          <w:rFonts w:eastAsia="MS Mincho"/>
          <w:iCs/>
        </w:rPr>
        <w:t>025</w:t>
      </w:r>
      <w:r>
        <w:rPr>
          <w:rFonts w:eastAsia="MS Mincho"/>
          <w:iCs/>
        </w:rPr>
        <w:t xml:space="preserve"> т/рік,  </w:t>
      </w:r>
      <w:r w:rsidR="006053EF">
        <w:rPr>
          <w:rFonts w:eastAsia="MS Mincho"/>
          <w:iCs/>
        </w:rPr>
        <w:t xml:space="preserve">спирт полівініловий </w:t>
      </w:r>
      <w:r>
        <w:rPr>
          <w:rFonts w:eastAsia="MS Mincho"/>
          <w:iCs/>
        </w:rPr>
        <w:t xml:space="preserve"> - 0,</w:t>
      </w:r>
      <w:r w:rsidR="006053EF">
        <w:rPr>
          <w:rFonts w:eastAsia="MS Mincho"/>
          <w:iCs/>
        </w:rPr>
        <w:t xml:space="preserve">231 </w:t>
      </w:r>
      <w:r>
        <w:rPr>
          <w:rFonts w:eastAsia="MS Mincho"/>
          <w:iCs/>
        </w:rPr>
        <w:t xml:space="preserve"> т/рік, </w:t>
      </w:r>
      <w:r w:rsidR="006053EF">
        <w:rPr>
          <w:rFonts w:eastAsia="MS Mincho"/>
          <w:iCs/>
        </w:rPr>
        <w:t xml:space="preserve">кислота оцтова </w:t>
      </w:r>
      <w:r>
        <w:rPr>
          <w:rFonts w:eastAsia="MS Mincho"/>
          <w:iCs/>
        </w:rPr>
        <w:t xml:space="preserve"> - 0,</w:t>
      </w:r>
      <w:r w:rsidR="006053EF">
        <w:rPr>
          <w:rFonts w:eastAsia="MS Mincho"/>
          <w:iCs/>
        </w:rPr>
        <w:t xml:space="preserve">146 </w:t>
      </w:r>
      <w:r>
        <w:rPr>
          <w:rFonts w:eastAsia="MS Mincho"/>
          <w:iCs/>
        </w:rPr>
        <w:t xml:space="preserve"> т/рік, НМЛОС – 0,</w:t>
      </w:r>
      <w:r w:rsidR="006053EF">
        <w:rPr>
          <w:rFonts w:eastAsia="MS Mincho"/>
          <w:iCs/>
        </w:rPr>
        <w:t xml:space="preserve">135 </w:t>
      </w:r>
      <w:r>
        <w:rPr>
          <w:rFonts w:eastAsia="MS Mincho"/>
          <w:iCs/>
        </w:rPr>
        <w:t xml:space="preserve"> т/рік, </w:t>
      </w:r>
      <w:r w:rsidR="006053EF">
        <w:rPr>
          <w:rFonts w:eastAsia="MS Mincho"/>
          <w:iCs/>
        </w:rPr>
        <w:t xml:space="preserve">спирт метиловий </w:t>
      </w:r>
      <w:r>
        <w:rPr>
          <w:rFonts w:eastAsia="MS Mincho"/>
          <w:iCs/>
        </w:rPr>
        <w:t xml:space="preserve">  – 0,0</w:t>
      </w:r>
      <w:r w:rsidR="006053EF">
        <w:rPr>
          <w:rFonts w:eastAsia="MS Mincho"/>
          <w:iCs/>
        </w:rPr>
        <w:t xml:space="preserve">39 </w:t>
      </w:r>
      <w:r>
        <w:rPr>
          <w:rFonts w:eastAsia="MS Mincho"/>
          <w:iCs/>
        </w:rPr>
        <w:t xml:space="preserve"> т/рік</w:t>
      </w:r>
      <w:r w:rsidR="006053EF">
        <w:rPr>
          <w:rFonts w:eastAsia="MS Mincho"/>
          <w:iCs/>
        </w:rPr>
        <w:t>.</w:t>
      </w:r>
      <w:r>
        <w:rPr>
          <w:rFonts w:eastAsia="MS Mincho"/>
          <w:iCs/>
        </w:rPr>
        <w:t xml:space="preserve"> </w:t>
      </w:r>
    </w:p>
    <w:p w14:paraId="581B667A" w14:textId="7D1F7204" w:rsidR="00123E2B" w:rsidRDefault="00123E2B" w:rsidP="0083576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right="-661" w:firstLine="851"/>
        <w:jc w:val="both"/>
        <w:rPr>
          <w:rFonts w:eastAsia="MS Mincho"/>
          <w:iCs/>
          <w:lang w:eastAsia="ar-SA"/>
        </w:rPr>
      </w:pPr>
      <w:r>
        <w:rPr>
          <w:rFonts w:eastAsia="MS Mincho"/>
          <w:iCs/>
        </w:rPr>
        <w:t xml:space="preserve"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повітря на межі </w:t>
      </w:r>
      <w:r w:rsidR="00282385">
        <w:rPr>
          <w:rFonts w:eastAsia="MS Mincho"/>
          <w:iCs/>
        </w:rPr>
        <w:t xml:space="preserve">нормативної </w:t>
      </w:r>
      <w:r>
        <w:rPr>
          <w:rFonts w:eastAsia="MS Mincho"/>
          <w:iCs/>
        </w:rPr>
        <w:t xml:space="preserve">санітарно-захисної зони </w:t>
      </w:r>
      <w:r w:rsidR="00282385">
        <w:rPr>
          <w:rFonts w:eastAsia="MS Mincho"/>
          <w:iCs/>
        </w:rPr>
        <w:t xml:space="preserve">та житлової забудови, </w:t>
      </w:r>
      <w:r>
        <w:rPr>
          <w:rFonts w:eastAsia="MS Mincho"/>
          <w:iCs/>
        </w:rPr>
        <w:t xml:space="preserve"> концентрації забруднюючих речовин </w:t>
      </w:r>
      <w:r>
        <w:rPr>
          <w:rFonts w:eastAsia="MS Mincho"/>
          <w:iCs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Мін’юсті 24.05.2024 р за № 763/42108</w:t>
      </w:r>
      <w:r w:rsidR="00CB5BE4">
        <w:rPr>
          <w:rFonts w:eastAsia="MS Mincho"/>
          <w:iCs/>
          <w:lang w:eastAsia="ar-SA"/>
        </w:rPr>
        <w:t>.</w:t>
      </w:r>
      <w:r>
        <w:rPr>
          <w:rFonts w:eastAsia="MS Mincho"/>
          <w:iCs/>
          <w:lang w:eastAsia="ar-SA"/>
        </w:rPr>
        <w:t xml:space="preserve"> </w:t>
      </w:r>
      <w:r w:rsidR="00CB5BE4">
        <w:rPr>
          <w:rFonts w:eastAsia="MS Mincho"/>
          <w:iCs/>
          <w:lang w:eastAsia="ar-SA"/>
        </w:rPr>
        <w:t xml:space="preserve"> </w:t>
      </w:r>
    </w:p>
    <w:p w14:paraId="3A65FF76" w14:textId="2DB6B95C" w:rsidR="00B848DC" w:rsidRPr="00B848DC" w:rsidRDefault="00B848DC" w:rsidP="00B848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right="-661" w:firstLine="851"/>
        <w:jc w:val="both"/>
        <w:rPr>
          <w:rFonts w:eastAsia="MS Mincho"/>
          <w:iCs/>
        </w:rPr>
      </w:pPr>
      <w:bookmarkStart w:id="3" w:name="_GoBack"/>
      <w:bookmarkEnd w:id="3"/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>Підприємство відноситься до другої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 (об’єкти, які взяті на державний облік і не мають виробництв або</w:t>
      </w:r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>технологічного устаткування, на яких повинні впроваджуватися найкращі доступн</w:t>
      </w:r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>технології та методи керування</w:t>
      </w:r>
      <w:r>
        <w:rPr>
          <w:rFonts w:eastAsia="MS Mincho"/>
          <w:iCs/>
        </w:rPr>
        <w:t>).</w:t>
      </w:r>
    </w:p>
    <w:p w14:paraId="2E37394D" w14:textId="77777777" w:rsidR="00123E2B" w:rsidRDefault="00123E2B" w:rsidP="0083576E">
      <w:pPr>
        <w:ind w:left="567" w:right="-661"/>
        <w:jc w:val="both"/>
        <w:rPr>
          <w:lang w:eastAsia="ru-RU"/>
        </w:rPr>
      </w:pPr>
      <w:r>
        <w:rPr>
          <w:rFonts w:eastAsia="MS Mincho"/>
          <w:iCs/>
        </w:rPr>
        <w:t xml:space="preserve">              </w:t>
      </w:r>
      <w:r>
        <w:rPr>
          <w:iCs/>
        </w:rPr>
        <w:t xml:space="preserve">Із зауваженнями та пропозиціями звертатись в  управління екології і природних ресурсів Волинської ОДА за адресою: Київський майдан, 9, м. Луцьк, 43027; email: </w:t>
      </w:r>
      <w:hyperlink r:id="rId5" w:history="1">
        <w:r>
          <w:rPr>
            <w:rStyle w:val="a3"/>
            <w:iCs/>
          </w:rPr>
          <w:t>eco@voleco.voladm.gov.ua</w:t>
        </w:r>
      </w:hyperlink>
      <w:r>
        <w:rPr>
          <w:iCs/>
        </w:rPr>
        <w:t xml:space="preserve">, тел +38 (0332) 77 81 69 протягом 1 місяця із дня опублікування повідомлення в ЗМІ.  </w:t>
      </w:r>
      <w:bookmarkEnd w:id="0"/>
    </w:p>
    <w:p w14:paraId="179E16CB" w14:textId="77777777" w:rsidR="00123E2B" w:rsidRDefault="00123E2B" w:rsidP="0083576E">
      <w:pPr>
        <w:ind w:left="567" w:right="-661"/>
      </w:pPr>
    </w:p>
    <w:p w14:paraId="26DD18BA" w14:textId="77777777" w:rsidR="00123E2B" w:rsidRDefault="00123E2B" w:rsidP="00123E2B">
      <w:pPr>
        <w:ind w:left="-709"/>
      </w:pPr>
    </w:p>
    <w:p w14:paraId="0B0A6D24" w14:textId="77777777" w:rsidR="00123E2B" w:rsidRDefault="00123E2B" w:rsidP="00123E2B"/>
    <w:p w14:paraId="2A09C231" w14:textId="77777777" w:rsidR="00123E2B" w:rsidRDefault="00123E2B" w:rsidP="00123E2B"/>
    <w:p w14:paraId="536B898C" w14:textId="77777777" w:rsidR="00123E2B" w:rsidRDefault="00123E2B" w:rsidP="00123E2B"/>
    <w:p w14:paraId="5F889F17" w14:textId="77777777" w:rsidR="00123E2B" w:rsidRDefault="00123E2B" w:rsidP="00123E2B">
      <w:pPr>
        <w:rPr>
          <w:sz w:val="22"/>
          <w:szCs w:val="22"/>
          <w:lang w:eastAsia="ru-RU"/>
        </w:rPr>
      </w:pPr>
    </w:p>
    <w:p w14:paraId="58713C8A" w14:textId="77777777" w:rsidR="007A76A4" w:rsidRDefault="007A76A4"/>
    <w:sectPr w:rsidR="007A76A4" w:rsidSect="00123E2B">
      <w:pgSz w:w="12240" w:h="15840" w:code="1"/>
      <w:pgMar w:top="851" w:right="141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5"/>
    <w:rsid w:val="00123E2B"/>
    <w:rsid w:val="00282385"/>
    <w:rsid w:val="002C3D75"/>
    <w:rsid w:val="003D667C"/>
    <w:rsid w:val="00475F84"/>
    <w:rsid w:val="006053EF"/>
    <w:rsid w:val="006F7CFF"/>
    <w:rsid w:val="00741DAE"/>
    <w:rsid w:val="007A76A4"/>
    <w:rsid w:val="0083576E"/>
    <w:rsid w:val="009C1E9D"/>
    <w:rsid w:val="00A70B5E"/>
    <w:rsid w:val="00B848DC"/>
    <w:rsid w:val="00BE7014"/>
    <w:rsid w:val="00CB5BE4"/>
    <w:rsid w:val="00E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CC3F"/>
  <w15:docId w15:val="{B7F632E2-3918-45B6-8815-1A634E17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E2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E2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123E2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3E2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customStyle="1" w:styleId="tx1">
    <w:name w:val="tx1"/>
    <w:rsid w:val="00835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 Zubko</dc:creator>
  <cp:lastModifiedBy>Liudmyla Zubko</cp:lastModifiedBy>
  <cp:revision>2</cp:revision>
  <dcterms:created xsi:type="dcterms:W3CDTF">2026-02-02T09:58:00Z</dcterms:created>
  <dcterms:modified xsi:type="dcterms:W3CDTF">2026-02-02T09:58:00Z</dcterms:modified>
</cp:coreProperties>
</file>