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45451A20" w:rsidR="00F35F27" w:rsidRPr="0027166A" w:rsidRDefault="002940FE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940FE">
        <w:rPr>
          <w:iCs/>
        </w:rPr>
        <w:t>Квартирно-експлуатаційний відділ міста Володимир-Волинський (КЕВ м. Володимир-Волинський)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BA6BFD">
        <w:rPr>
          <w:iCs/>
        </w:rPr>
        <w:t xml:space="preserve">ЄДРПОУ: </w:t>
      </w:r>
      <w:r w:rsidRPr="002940FE">
        <w:rPr>
          <w:iCs/>
        </w:rPr>
        <w:t>07516184</w:t>
      </w:r>
      <w:r w:rsidR="00803093" w:rsidRPr="00BA6BFD">
        <w:rPr>
          <w:iCs/>
        </w:rPr>
        <w:t>.</w:t>
      </w:r>
      <w:r w:rsidR="004A6464" w:rsidRPr="00BA6BFD">
        <w:rPr>
          <w:iCs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2940FE">
        <w:rPr>
          <w:iCs/>
          <w:color w:val="000000"/>
        </w:rPr>
        <w:t>44701, Волинська обл., м. Володимир-Волинський, вул. Академіка Глушкова, 1</w:t>
      </w:r>
      <w:r w:rsidR="00656D9D" w:rsidRPr="00BA6BFD">
        <w:rPr>
          <w:iCs/>
          <w:color w:val="000000"/>
        </w:rPr>
        <w:t xml:space="preserve">, </w:t>
      </w:r>
      <w:r w:rsidR="00656D9D" w:rsidRPr="001137F9">
        <w:rPr>
          <w:iCs/>
          <w:color w:val="000000"/>
        </w:rPr>
        <w:t xml:space="preserve">тел. </w:t>
      </w:r>
      <w:r w:rsidR="001137F9" w:rsidRPr="001137F9">
        <w:rPr>
          <w:iCs/>
          <w:color w:val="000000"/>
          <w:lang w:val="ru-RU"/>
        </w:rPr>
        <w:t>0970383425</w:t>
      </w:r>
      <w:r w:rsidR="00656D9D" w:rsidRPr="001137F9">
        <w:rPr>
          <w:iCs/>
          <w:color w:val="000000"/>
        </w:rPr>
        <w:t xml:space="preserve">, </w:t>
      </w:r>
      <w:r w:rsidR="00656D9D" w:rsidRPr="001137F9">
        <w:rPr>
          <w:iCs/>
          <w:color w:val="000000"/>
          <w:lang w:val="en-US"/>
        </w:rPr>
        <w:t>e</w:t>
      </w:r>
      <w:r w:rsidR="00656D9D" w:rsidRPr="001137F9">
        <w:rPr>
          <w:iCs/>
          <w:color w:val="000000"/>
          <w:lang w:val="ru-RU"/>
        </w:rPr>
        <w:t>-</w:t>
      </w:r>
      <w:r w:rsidR="00656D9D" w:rsidRPr="001137F9">
        <w:rPr>
          <w:iCs/>
          <w:color w:val="000000"/>
          <w:lang w:val="en-US"/>
        </w:rPr>
        <w:t>mail</w:t>
      </w:r>
      <w:r w:rsidR="00656D9D" w:rsidRPr="001137F9">
        <w:rPr>
          <w:iCs/>
          <w:color w:val="000000"/>
        </w:rPr>
        <w:t>:</w:t>
      </w:r>
      <w:r w:rsidR="004D12D8" w:rsidRPr="001137F9">
        <w:rPr>
          <w:iCs/>
          <w:color w:val="000000"/>
          <w:lang w:val="ru-RU"/>
        </w:rPr>
        <w:t xml:space="preserve"> </w:t>
      </w:r>
      <w:r w:rsidR="001137F9" w:rsidRPr="001137F9">
        <w:rPr>
          <w:iCs/>
          <w:color w:val="000000"/>
          <w:lang w:val="en-US"/>
        </w:rPr>
        <w:t>kev.pkg@ukr.net</w:t>
      </w:r>
    </w:p>
    <w:p w14:paraId="7127FA86" w14:textId="062941ED" w:rsidR="00803093" w:rsidRPr="0027166A" w:rsidRDefault="00656D9D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2940FE" w:rsidRPr="002940FE">
        <w:t xml:space="preserve"> </w:t>
      </w:r>
      <w:r w:rsidR="002940FE" w:rsidRPr="002940FE">
        <w:rPr>
          <w:iCs/>
          <w:color w:val="000000"/>
        </w:rPr>
        <w:t>45295, Волинська обл., Луцький р-н, с. Липляни, вул. Сенаторна, 8</w:t>
      </w:r>
      <w:r w:rsidR="002940FE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2E9A8186" w:rsidR="004C749A" w:rsidRPr="004C749A" w:rsidRDefault="005E41E1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E41E1">
        <w:rPr>
          <w:iCs/>
          <w:color w:val="000000"/>
        </w:rPr>
        <w:t>Квартирно-експлуатаційний відділ м. Володимир-Волинський займаєт</w:t>
      </w:r>
      <w:r>
        <w:rPr>
          <w:iCs/>
          <w:color w:val="000000"/>
        </w:rPr>
        <w:t>ься діяльністю у сфері оборони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84.22</w:t>
      </w:r>
      <w:r w:rsidR="00612ADF" w:rsidRPr="00612ADF">
        <w:rPr>
          <w:iCs/>
          <w:color w:val="000000"/>
        </w:rPr>
        <w:t xml:space="preserve"> </w:t>
      </w:r>
      <w:r w:rsidRPr="005E41E1">
        <w:rPr>
          <w:iCs/>
          <w:color w:val="000000"/>
        </w:rPr>
        <w:t>Діяльність у сфері оборони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5ABD9F45" w14:textId="5DBD0370" w:rsidR="004C749A" w:rsidRDefault="0027166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Джерелами забруднення є </w:t>
      </w:r>
      <w:r w:rsidR="005E41E1">
        <w:t>газові кот</w:t>
      </w:r>
      <w:r>
        <w:t>л</w:t>
      </w:r>
      <w:r w:rsidR="005E41E1">
        <w:t>и – 4 шт</w:t>
      </w:r>
      <w:r>
        <w:t>.</w:t>
      </w:r>
    </w:p>
    <w:p w14:paraId="35F6FD99" w14:textId="1F44B2B5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972F22">
        <w:t>В результаті роботи підприємства в атмосферне повітря потрапляють: оксиди азоту (в перерахунку на діоксид)</w:t>
      </w:r>
      <w:r w:rsidR="00972F22" w:rsidRPr="00972F22">
        <w:t xml:space="preserve"> – 0,1762</w:t>
      </w:r>
      <w:r w:rsidR="00E17709" w:rsidRPr="00972F22">
        <w:t xml:space="preserve"> т/рік</w:t>
      </w:r>
      <w:r w:rsidRPr="00972F22">
        <w:t>, вуглецю оксид</w:t>
      </w:r>
      <w:r w:rsidR="00972F22" w:rsidRPr="00972F22">
        <w:t xml:space="preserve"> – 0,1514</w:t>
      </w:r>
      <w:r w:rsidR="00E17709" w:rsidRPr="00972F22">
        <w:t xml:space="preserve"> т/рік</w:t>
      </w:r>
      <w:r w:rsidRPr="00972F22">
        <w:t>, парникові гази (метан</w:t>
      </w:r>
      <w:r w:rsidR="00972F22" w:rsidRPr="00972F22">
        <w:t xml:space="preserve"> – 0,00202</w:t>
      </w:r>
      <w:r w:rsidR="00E17709" w:rsidRPr="00972F22">
        <w:t xml:space="preserve"> т/рік</w:t>
      </w:r>
      <w:r w:rsidRPr="00972F22">
        <w:t>, діоксид вуглецю</w:t>
      </w:r>
      <w:r w:rsidR="00972F22" w:rsidRPr="00972F22">
        <w:t xml:space="preserve"> – 118,08</w:t>
      </w:r>
      <w:r w:rsidR="00E17709" w:rsidRPr="00972F22">
        <w:t xml:space="preserve"> т/рік</w:t>
      </w:r>
      <w:r w:rsidRPr="00972F22">
        <w:t>, оксид діазоту</w:t>
      </w:r>
      <w:r w:rsidR="00972F22" w:rsidRPr="00972F22">
        <w:t xml:space="preserve"> – 0,000202</w:t>
      </w:r>
      <w:r w:rsidR="00E17709" w:rsidRPr="00972F22">
        <w:t xml:space="preserve"> т/рік</w:t>
      </w:r>
      <w:r w:rsidRPr="00972F22">
        <w:t>, НМЛОС</w:t>
      </w:r>
      <w:r w:rsidR="00972F22" w:rsidRPr="00972F22">
        <w:t xml:space="preserve"> – 0,01</w:t>
      </w:r>
      <w:r w:rsidR="00E17709" w:rsidRPr="00972F22">
        <w:t xml:space="preserve"> т/рік</w:t>
      </w:r>
      <w:r w:rsidRPr="00972F22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</w:t>
      </w:r>
      <w:bookmarkStart w:id="0" w:name="_GoBack"/>
      <w:bookmarkEnd w:id="0"/>
      <w:r w:rsidRPr="00C5084C">
        <w:rPr>
          <w:iCs/>
          <w:color w:val="000000"/>
        </w:rPr>
        <w:t xml:space="preserve">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37F9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14E65"/>
    <w:rsid w:val="00240084"/>
    <w:rsid w:val="0027166A"/>
    <w:rsid w:val="002940FE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25F32"/>
    <w:rsid w:val="00530CEE"/>
    <w:rsid w:val="00562466"/>
    <w:rsid w:val="005E41E1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72F22"/>
    <w:rsid w:val="009C4FDC"/>
    <w:rsid w:val="009C6566"/>
    <w:rsid w:val="00A632B1"/>
    <w:rsid w:val="00A64079"/>
    <w:rsid w:val="00BA2E6C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3FD4-752D-4745-99F3-EFB1A1A9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41</cp:revision>
  <cp:lastPrinted>2023-02-10T10:41:00Z</cp:lastPrinted>
  <dcterms:created xsi:type="dcterms:W3CDTF">2017-03-20T07:20:00Z</dcterms:created>
  <dcterms:modified xsi:type="dcterms:W3CDTF">2023-07-10T08:17:00Z</dcterms:modified>
</cp:coreProperties>
</file>