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EDE6" w14:textId="2892FF3B" w:rsidR="001C43A6" w:rsidRPr="005441D3" w:rsidRDefault="002C42C0" w:rsidP="001C43A6">
      <w:pPr>
        <w:jc w:val="center"/>
        <w:rPr>
          <w:b/>
          <w:sz w:val="22"/>
          <w:szCs w:val="22"/>
          <w:lang w:eastAsia="ru-RU"/>
        </w:rPr>
      </w:pPr>
      <w:r w:rsidRPr="005441D3">
        <w:rPr>
          <w:b/>
          <w:sz w:val="22"/>
          <w:szCs w:val="22"/>
          <w:lang w:eastAsia="ru-RU"/>
        </w:rPr>
        <w:t>Повідомлення про намір отримати дозвіл на викиди</w:t>
      </w:r>
      <w:r w:rsidR="004A6464" w:rsidRPr="005441D3">
        <w:rPr>
          <w:b/>
          <w:sz w:val="22"/>
          <w:szCs w:val="22"/>
          <w:lang w:eastAsia="ru-RU"/>
        </w:rPr>
        <w:t xml:space="preserve"> забруднюючих речовин в атмосферне повітря стаціонарними джерелами</w:t>
      </w:r>
    </w:p>
    <w:p w14:paraId="3EA8D29A" w14:textId="4E15871D" w:rsidR="002C1595" w:rsidRPr="005441D3" w:rsidRDefault="008C2027" w:rsidP="00180017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5441D3">
        <w:rPr>
          <w:iCs/>
          <w:sz w:val="22"/>
          <w:szCs w:val="22"/>
        </w:rPr>
        <w:t>Товариство з обмеженою відповідальністю</w:t>
      </w:r>
      <w:bookmarkStart w:id="0" w:name="_Hlk44938852"/>
      <w:r w:rsidR="0022564F" w:rsidRPr="005441D3">
        <w:rPr>
          <w:iCs/>
          <w:sz w:val="22"/>
          <w:szCs w:val="22"/>
        </w:rPr>
        <w:t xml:space="preserve"> «</w:t>
      </w:r>
      <w:r w:rsidR="00577CC8" w:rsidRPr="005441D3">
        <w:rPr>
          <w:iCs/>
          <w:sz w:val="22"/>
          <w:szCs w:val="22"/>
        </w:rPr>
        <w:t>ДПП РЕСУРС</w:t>
      </w:r>
      <w:r w:rsidR="0022564F" w:rsidRPr="005441D3">
        <w:rPr>
          <w:iCs/>
          <w:sz w:val="22"/>
          <w:szCs w:val="22"/>
        </w:rPr>
        <w:t>»</w:t>
      </w:r>
      <w:bookmarkEnd w:id="0"/>
      <w:r w:rsidR="0022564F" w:rsidRPr="005441D3">
        <w:rPr>
          <w:iCs/>
          <w:sz w:val="22"/>
          <w:szCs w:val="22"/>
        </w:rPr>
        <w:t xml:space="preserve"> </w:t>
      </w:r>
      <w:r w:rsidRPr="005441D3">
        <w:rPr>
          <w:iCs/>
          <w:sz w:val="22"/>
          <w:szCs w:val="22"/>
        </w:rPr>
        <w:t>(</w:t>
      </w:r>
      <w:bookmarkStart w:id="1" w:name="_Hlk143269871"/>
      <w:r w:rsidR="00577CC8" w:rsidRPr="005441D3">
        <w:rPr>
          <w:iCs/>
          <w:sz w:val="22"/>
          <w:szCs w:val="22"/>
        </w:rPr>
        <w:t>ТОВ "ДПП РЕСУРС"</w:t>
      </w:r>
      <w:bookmarkEnd w:id="1"/>
      <w:r w:rsidRPr="005441D3">
        <w:rPr>
          <w:iCs/>
          <w:sz w:val="22"/>
          <w:szCs w:val="22"/>
        </w:rPr>
        <w:t>)</w:t>
      </w:r>
      <w:r w:rsidR="00C5084C" w:rsidRPr="005441D3">
        <w:rPr>
          <w:iCs/>
          <w:sz w:val="22"/>
          <w:szCs w:val="22"/>
        </w:rPr>
        <w:t>.</w:t>
      </w:r>
      <w:r w:rsidR="004A6464" w:rsidRPr="005441D3">
        <w:rPr>
          <w:iCs/>
          <w:sz w:val="22"/>
          <w:szCs w:val="22"/>
        </w:rPr>
        <w:t xml:space="preserve"> </w:t>
      </w:r>
      <w:r w:rsidR="00BF77D7" w:rsidRPr="005441D3">
        <w:rPr>
          <w:iCs/>
          <w:sz w:val="22"/>
          <w:szCs w:val="22"/>
        </w:rPr>
        <w:t>К</w:t>
      </w:r>
      <w:r w:rsidR="00803093" w:rsidRPr="005441D3">
        <w:rPr>
          <w:iCs/>
          <w:sz w:val="22"/>
          <w:szCs w:val="22"/>
        </w:rPr>
        <w:t xml:space="preserve">од ЄДРПОУ: </w:t>
      </w:r>
      <w:r w:rsidR="00577CC8" w:rsidRPr="005441D3">
        <w:rPr>
          <w:iCs/>
          <w:sz w:val="22"/>
          <w:szCs w:val="22"/>
        </w:rPr>
        <w:t>41509915</w:t>
      </w:r>
      <w:r w:rsidR="00803093" w:rsidRPr="005441D3">
        <w:rPr>
          <w:iCs/>
          <w:sz w:val="22"/>
          <w:szCs w:val="22"/>
        </w:rPr>
        <w:t>.</w:t>
      </w:r>
      <w:r w:rsidR="004A6464" w:rsidRPr="005441D3">
        <w:rPr>
          <w:iCs/>
          <w:sz w:val="22"/>
          <w:szCs w:val="22"/>
        </w:rPr>
        <w:t xml:space="preserve"> Юридична адреса</w:t>
      </w:r>
      <w:r w:rsidR="00656D9D" w:rsidRPr="005441D3">
        <w:rPr>
          <w:iCs/>
          <w:sz w:val="22"/>
          <w:szCs w:val="22"/>
        </w:rPr>
        <w:t xml:space="preserve">: </w:t>
      </w:r>
      <w:r w:rsidR="00577CC8" w:rsidRPr="005441D3">
        <w:rPr>
          <w:iCs/>
          <w:sz w:val="22"/>
          <w:szCs w:val="22"/>
        </w:rPr>
        <w:t>45009, Волинська обл., Ковельський р-н,</w:t>
      </w:r>
      <w:r w:rsidR="005441D3">
        <w:rPr>
          <w:iCs/>
          <w:sz w:val="22"/>
          <w:szCs w:val="22"/>
        </w:rPr>
        <w:t xml:space="preserve"> </w:t>
      </w:r>
      <w:r w:rsidR="00577CC8" w:rsidRPr="005441D3">
        <w:rPr>
          <w:iCs/>
          <w:sz w:val="22"/>
          <w:szCs w:val="22"/>
        </w:rPr>
        <w:t>с. Бахів, вул. Залізнична, 1ф</w:t>
      </w:r>
      <w:r w:rsidR="0022564F" w:rsidRPr="005441D3">
        <w:rPr>
          <w:iCs/>
          <w:sz w:val="22"/>
          <w:szCs w:val="22"/>
        </w:rPr>
        <w:t>,</w:t>
      </w:r>
      <w:r w:rsidR="00656D9D" w:rsidRPr="005441D3">
        <w:rPr>
          <w:iCs/>
          <w:sz w:val="22"/>
          <w:szCs w:val="22"/>
        </w:rPr>
        <w:t xml:space="preserve"> </w:t>
      </w:r>
      <w:proofErr w:type="spellStart"/>
      <w:r w:rsidR="00656D9D" w:rsidRPr="005441D3">
        <w:rPr>
          <w:iCs/>
          <w:sz w:val="22"/>
          <w:szCs w:val="22"/>
        </w:rPr>
        <w:t>тел</w:t>
      </w:r>
      <w:proofErr w:type="spellEnd"/>
      <w:r w:rsidR="00656D9D" w:rsidRPr="005441D3">
        <w:rPr>
          <w:iCs/>
          <w:sz w:val="22"/>
          <w:szCs w:val="22"/>
        </w:rPr>
        <w:t>.</w:t>
      </w:r>
      <w:r w:rsidR="008345AD" w:rsidRPr="005441D3">
        <w:rPr>
          <w:iCs/>
          <w:sz w:val="22"/>
          <w:szCs w:val="22"/>
        </w:rPr>
        <w:t xml:space="preserve"> </w:t>
      </w:r>
      <w:r w:rsidR="00577CC8" w:rsidRPr="005441D3">
        <w:rPr>
          <w:iCs/>
          <w:sz w:val="22"/>
          <w:szCs w:val="22"/>
        </w:rPr>
        <w:t>(096) 591-85-97</w:t>
      </w:r>
      <w:r w:rsidR="00656D9D" w:rsidRPr="005441D3">
        <w:rPr>
          <w:iCs/>
          <w:sz w:val="22"/>
          <w:szCs w:val="22"/>
        </w:rPr>
        <w:t>, e-</w:t>
      </w:r>
      <w:proofErr w:type="spellStart"/>
      <w:r w:rsidR="00656D9D" w:rsidRPr="005441D3">
        <w:rPr>
          <w:iCs/>
          <w:sz w:val="22"/>
          <w:szCs w:val="22"/>
        </w:rPr>
        <w:t>mail</w:t>
      </w:r>
      <w:proofErr w:type="spellEnd"/>
      <w:r w:rsidR="00656D9D" w:rsidRPr="005441D3">
        <w:rPr>
          <w:iCs/>
          <w:sz w:val="22"/>
          <w:szCs w:val="22"/>
        </w:rPr>
        <w:t>:</w:t>
      </w:r>
      <w:r w:rsidR="004D12D8" w:rsidRPr="005441D3">
        <w:rPr>
          <w:iCs/>
          <w:sz w:val="22"/>
          <w:szCs w:val="22"/>
        </w:rPr>
        <w:t xml:space="preserve"> </w:t>
      </w:r>
      <w:hyperlink r:id="rId5" w:history="1">
        <w:r w:rsidR="007932BE" w:rsidRPr="005441D3">
          <w:rPr>
            <w:rStyle w:val="a5"/>
            <w:iCs/>
            <w:sz w:val="22"/>
            <w:szCs w:val="22"/>
          </w:rPr>
          <w:t>accountant@dpp-resource.com</w:t>
        </w:r>
      </w:hyperlink>
      <w:r w:rsidR="008345AD" w:rsidRPr="005441D3">
        <w:rPr>
          <w:iCs/>
          <w:sz w:val="22"/>
          <w:szCs w:val="22"/>
        </w:rPr>
        <w:t>.</w:t>
      </w:r>
      <w:r w:rsidR="007932BE" w:rsidRPr="005441D3">
        <w:rPr>
          <w:iCs/>
          <w:sz w:val="22"/>
          <w:szCs w:val="22"/>
        </w:rPr>
        <w:t xml:space="preserve">  </w:t>
      </w:r>
    </w:p>
    <w:p w14:paraId="395E626A" w14:textId="4BF4B5C7" w:rsidR="00C5084C" w:rsidRPr="005441D3" w:rsidRDefault="00C5084C" w:rsidP="0018001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5441D3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69AEFDE8" w14:textId="79B8FAEA" w:rsidR="00240084" w:rsidRPr="005441D3" w:rsidRDefault="004A6464" w:rsidP="0018001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5441D3">
        <w:rPr>
          <w:iCs/>
          <w:color w:val="000000"/>
          <w:sz w:val="22"/>
          <w:szCs w:val="22"/>
        </w:rPr>
        <w:t>Згідно Закону</w:t>
      </w:r>
      <w:r w:rsidR="00240084" w:rsidRPr="005441D3">
        <w:rPr>
          <w:iCs/>
          <w:color w:val="000000"/>
          <w:sz w:val="22"/>
          <w:szCs w:val="22"/>
        </w:rPr>
        <w:t xml:space="preserve"> України «Про оцінку впливу на </w:t>
      </w:r>
      <w:r w:rsidRPr="005441D3">
        <w:rPr>
          <w:iCs/>
          <w:color w:val="000000"/>
          <w:sz w:val="22"/>
          <w:szCs w:val="22"/>
        </w:rPr>
        <w:t>довкілля»</w:t>
      </w:r>
      <w:r w:rsidR="00240084" w:rsidRPr="005441D3">
        <w:rPr>
          <w:iCs/>
          <w:color w:val="000000"/>
          <w:sz w:val="22"/>
          <w:szCs w:val="22"/>
        </w:rPr>
        <w:t xml:space="preserve"> № 2059 від 23.05.2017 р. дана діяльність не відноситься до</w:t>
      </w:r>
      <w:r w:rsidRPr="005441D3">
        <w:rPr>
          <w:iCs/>
          <w:color w:val="000000"/>
          <w:sz w:val="22"/>
          <w:szCs w:val="22"/>
        </w:rPr>
        <w:t xml:space="preserve"> ви</w:t>
      </w:r>
      <w:r w:rsidR="00240084" w:rsidRPr="005441D3">
        <w:rPr>
          <w:iCs/>
          <w:color w:val="000000"/>
          <w:sz w:val="22"/>
          <w:szCs w:val="22"/>
        </w:rPr>
        <w:t>дів планованої діяльності та</w:t>
      </w:r>
      <w:r w:rsidRPr="005441D3">
        <w:rPr>
          <w:iCs/>
          <w:color w:val="000000"/>
          <w:sz w:val="22"/>
          <w:szCs w:val="22"/>
        </w:rPr>
        <w:t xml:space="preserve"> об’єк</w:t>
      </w:r>
      <w:r w:rsidR="00240084" w:rsidRPr="005441D3">
        <w:rPr>
          <w:iCs/>
          <w:color w:val="000000"/>
          <w:sz w:val="22"/>
          <w:szCs w:val="22"/>
        </w:rPr>
        <w:t xml:space="preserve">тів, які підлягають  оцінці </w:t>
      </w:r>
      <w:r w:rsidRPr="005441D3">
        <w:rPr>
          <w:iCs/>
          <w:color w:val="000000"/>
          <w:sz w:val="22"/>
          <w:szCs w:val="22"/>
        </w:rPr>
        <w:t>впливу на довкілля.</w:t>
      </w:r>
    </w:p>
    <w:p w14:paraId="260E0E6D" w14:textId="4AE7C706" w:rsidR="00577CC8" w:rsidRPr="005441D3" w:rsidRDefault="004C749A" w:rsidP="00180017">
      <w:pPr>
        <w:widowControl w:val="0"/>
        <w:autoSpaceDE w:val="0"/>
        <w:autoSpaceDN w:val="0"/>
        <w:adjustRightInd w:val="0"/>
        <w:ind w:firstLine="567"/>
        <w:jc w:val="both"/>
        <w:rPr>
          <w:iCs/>
          <w:color w:val="000000"/>
          <w:sz w:val="22"/>
          <w:szCs w:val="22"/>
        </w:rPr>
      </w:pPr>
      <w:r w:rsidRPr="005441D3">
        <w:rPr>
          <w:iCs/>
          <w:color w:val="000000"/>
          <w:sz w:val="22"/>
          <w:szCs w:val="22"/>
        </w:rPr>
        <w:t xml:space="preserve">Основним видом діяльності </w:t>
      </w:r>
      <w:r w:rsidR="003C7129" w:rsidRPr="005441D3">
        <w:rPr>
          <w:iCs/>
          <w:color w:val="000000"/>
          <w:sz w:val="22"/>
          <w:szCs w:val="22"/>
        </w:rPr>
        <w:t>ТОВ «</w:t>
      </w:r>
      <w:r w:rsidR="00577CC8" w:rsidRPr="005441D3">
        <w:rPr>
          <w:iCs/>
          <w:sz w:val="22"/>
          <w:szCs w:val="22"/>
        </w:rPr>
        <w:t>ДПП РЕСУРС</w:t>
      </w:r>
      <w:r w:rsidR="003C7129" w:rsidRPr="005441D3">
        <w:rPr>
          <w:iCs/>
          <w:color w:val="000000"/>
          <w:sz w:val="22"/>
          <w:szCs w:val="22"/>
        </w:rPr>
        <w:t>»</w:t>
      </w:r>
      <w:r w:rsidRPr="005441D3">
        <w:rPr>
          <w:iCs/>
          <w:color w:val="000000"/>
          <w:sz w:val="22"/>
          <w:szCs w:val="22"/>
        </w:rPr>
        <w:t xml:space="preserve"> </w:t>
      </w:r>
      <w:r w:rsidR="00630DC5" w:rsidRPr="005441D3">
        <w:rPr>
          <w:iCs/>
          <w:color w:val="000000"/>
          <w:sz w:val="22"/>
          <w:szCs w:val="22"/>
        </w:rPr>
        <w:t xml:space="preserve">є </w:t>
      </w:r>
      <w:r w:rsidR="0037025A" w:rsidRPr="005441D3">
        <w:rPr>
          <w:iCs/>
          <w:color w:val="000000"/>
          <w:sz w:val="22"/>
          <w:szCs w:val="22"/>
        </w:rPr>
        <w:t xml:space="preserve">виробництво паливних гранул </w:t>
      </w:r>
      <w:r w:rsidR="005441D3">
        <w:rPr>
          <w:iCs/>
          <w:color w:val="000000"/>
          <w:sz w:val="22"/>
          <w:szCs w:val="22"/>
        </w:rPr>
        <w:t xml:space="preserve">та бетону </w:t>
      </w:r>
      <w:r w:rsidR="00612ADF" w:rsidRPr="005441D3">
        <w:rPr>
          <w:iCs/>
          <w:color w:val="000000"/>
          <w:sz w:val="22"/>
          <w:szCs w:val="22"/>
        </w:rPr>
        <w:t xml:space="preserve">(КВЕД: </w:t>
      </w:r>
      <w:r w:rsidR="005441D3">
        <w:rPr>
          <w:iCs/>
          <w:color w:val="000000"/>
          <w:sz w:val="22"/>
          <w:szCs w:val="22"/>
        </w:rPr>
        <w:t>16</w:t>
      </w:r>
      <w:r w:rsidR="002C1595" w:rsidRPr="005441D3">
        <w:rPr>
          <w:iCs/>
          <w:color w:val="000000"/>
          <w:sz w:val="22"/>
          <w:szCs w:val="22"/>
        </w:rPr>
        <w:t>.</w:t>
      </w:r>
      <w:r w:rsidR="0037025A" w:rsidRPr="005441D3">
        <w:rPr>
          <w:iCs/>
          <w:color w:val="000000"/>
          <w:sz w:val="22"/>
          <w:szCs w:val="22"/>
        </w:rPr>
        <w:t>2</w:t>
      </w:r>
      <w:r w:rsidR="005441D3">
        <w:rPr>
          <w:iCs/>
          <w:color w:val="000000"/>
          <w:sz w:val="22"/>
          <w:szCs w:val="22"/>
        </w:rPr>
        <w:t>9</w:t>
      </w:r>
      <w:r w:rsidR="005441D3" w:rsidRPr="005441D3">
        <w:rPr>
          <w:iCs/>
          <w:color w:val="000000"/>
          <w:sz w:val="22"/>
          <w:szCs w:val="22"/>
        </w:rPr>
        <w:t xml:space="preserve"> Виробництво інших виробів з деревини; виготовлення виробів з корка, соломки та рослинних матеріалів для плетіння</w:t>
      </w:r>
      <w:r w:rsidR="00612ADF" w:rsidRPr="005441D3">
        <w:rPr>
          <w:iCs/>
          <w:color w:val="000000"/>
          <w:sz w:val="22"/>
          <w:szCs w:val="22"/>
        </w:rPr>
        <w:t>)</w:t>
      </w:r>
      <w:r w:rsidRPr="005441D3">
        <w:rPr>
          <w:iCs/>
          <w:color w:val="000000"/>
          <w:sz w:val="22"/>
          <w:szCs w:val="22"/>
        </w:rPr>
        <w:t>.</w:t>
      </w:r>
      <w:r w:rsidR="008C2027" w:rsidRPr="005441D3">
        <w:rPr>
          <w:iCs/>
          <w:color w:val="000000"/>
          <w:sz w:val="22"/>
          <w:szCs w:val="22"/>
        </w:rPr>
        <w:t xml:space="preserve"> </w:t>
      </w:r>
    </w:p>
    <w:p w14:paraId="7F58D492" w14:textId="5E5990A6" w:rsidR="00180017" w:rsidRPr="005441D3" w:rsidRDefault="00180017" w:rsidP="00180017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5441D3">
        <w:rPr>
          <w:iCs/>
          <w:sz w:val="22"/>
          <w:szCs w:val="22"/>
        </w:rPr>
        <w:t>Місцезнаходження майданчика №1:</w:t>
      </w:r>
      <w:bookmarkStart w:id="2" w:name="_Hlk100845873"/>
      <w:r w:rsidRPr="005441D3">
        <w:rPr>
          <w:iCs/>
          <w:sz w:val="22"/>
          <w:szCs w:val="22"/>
        </w:rPr>
        <w:t xml:space="preserve"> </w:t>
      </w:r>
      <w:bookmarkEnd w:id="2"/>
      <w:r w:rsidRPr="005441D3">
        <w:rPr>
          <w:iCs/>
          <w:sz w:val="22"/>
          <w:szCs w:val="22"/>
        </w:rPr>
        <w:t>45009, Волинська обл., Ковельський р-н, с. Бахів, вул. Залізнична, 1ф.</w:t>
      </w:r>
    </w:p>
    <w:p w14:paraId="37F2D9B9" w14:textId="397EEC9F" w:rsidR="008C2027" w:rsidRPr="005441D3" w:rsidRDefault="008C2027" w:rsidP="00180017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441D3">
        <w:rPr>
          <w:sz w:val="22"/>
          <w:szCs w:val="22"/>
        </w:rPr>
        <w:t>Стаціонарними джерелами забруднення є:</w:t>
      </w:r>
      <w:r w:rsidR="00C24006" w:rsidRPr="005441D3">
        <w:rPr>
          <w:sz w:val="22"/>
          <w:szCs w:val="22"/>
        </w:rPr>
        <w:t xml:space="preserve"> </w:t>
      </w:r>
      <w:r w:rsidR="00577CC8" w:rsidRPr="005441D3">
        <w:rPr>
          <w:sz w:val="22"/>
          <w:szCs w:val="22"/>
        </w:rPr>
        <w:t>склад</w:t>
      </w:r>
      <w:r w:rsidR="0037025A" w:rsidRPr="005441D3">
        <w:rPr>
          <w:sz w:val="22"/>
          <w:szCs w:val="22"/>
        </w:rPr>
        <w:t xml:space="preserve"> зберігання тирси, живильник сировини</w:t>
      </w:r>
      <w:r w:rsidR="00577CC8" w:rsidRPr="005441D3">
        <w:rPr>
          <w:sz w:val="22"/>
          <w:szCs w:val="22"/>
        </w:rPr>
        <w:t xml:space="preserve"> (</w:t>
      </w:r>
      <w:r w:rsidR="005441D3">
        <w:rPr>
          <w:sz w:val="22"/>
          <w:szCs w:val="22"/>
        </w:rPr>
        <w:t>4</w:t>
      </w:r>
      <w:r w:rsidR="00577CC8" w:rsidRPr="005441D3">
        <w:rPr>
          <w:sz w:val="22"/>
          <w:szCs w:val="22"/>
        </w:rPr>
        <w:t xml:space="preserve"> шт.)</w:t>
      </w:r>
      <w:r w:rsidR="0037025A" w:rsidRPr="005441D3">
        <w:rPr>
          <w:sz w:val="22"/>
          <w:szCs w:val="22"/>
        </w:rPr>
        <w:t>, теплогенератор</w:t>
      </w:r>
      <w:r w:rsidR="00577CC8" w:rsidRPr="005441D3">
        <w:rPr>
          <w:sz w:val="22"/>
          <w:szCs w:val="22"/>
        </w:rPr>
        <w:t xml:space="preserve"> (</w:t>
      </w:r>
      <w:r w:rsidR="005441D3">
        <w:rPr>
          <w:sz w:val="22"/>
          <w:szCs w:val="22"/>
        </w:rPr>
        <w:t>6</w:t>
      </w:r>
      <w:r w:rsidR="00577CC8" w:rsidRPr="005441D3">
        <w:rPr>
          <w:sz w:val="22"/>
          <w:szCs w:val="22"/>
        </w:rPr>
        <w:t xml:space="preserve"> шт.)</w:t>
      </w:r>
      <w:r w:rsidR="0037025A" w:rsidRPr="005441D3">
        <w:rPr>
          <w:sz w:val="22"/>
          <w:szCs w:val="22"/>
        </w:rPr>
        <w:t>, сушильна установка</w:t>
      </w:r>
      <w:r w:rsidR="00577CC8" w:rsidRPr="005441D3">
        <w:rPr>
          <w:sz w:val="22"/>
          <w:szCs w:val="22"/>
        </w:rPr>
        <w:t xml:space="preserve"> (</w:t>
      </w:r>
      <w:r w:rsidR="005441D3">
        <w:rPr>
          <w:sz w:val="22"/>
          <w:szCs w:val="22"/>
        </w:rPr>
        <w:t>6</w:t>
      </w:r>
      <w:r w:rsidR="00577CC8" w:rsidRPr="005441D3">
        <w:rPr>
          <w:sz w:val="22"/>
          <w:szCs w:val="22"/>
        </w:rPr>
        <w:t xml:space="preserve"> шт.)</w:t>
      </w:r>
      <w:r w:rsidR="0037025A" w:rsidRPr="005441D3">
        <w:rPr>
          <w:sz w:val="22"/>
          <w:szCs w:val="22"/>
        </w:rPr>
        <w:t xml:space="preserve">, </w:t>
      </w:r>
      <w:r w:rsidR="00577CC8" w:rsidRPr="005441D3">
        <w:rPr>
          <w:sz w:val="22"/>
          <w:szCs w:val="22"/>
        </w:rPr>
        <w:t xml:space="preserve">лінія виробництва </w:t>
      </w:r>
      <w:proofErr w:type="spellStart"/>
      <w:r w:rsidR="00577CC8" w:rsidRPr="005441D3">
        <w:rPr>
          <w:sz w:val="22"/>
          <w:szCs w:val="22"/>
        </w:rPr>
        <w:t>пелет</w:t>
      </w:r>
      <w:proofErr w:type="spellEnd"/>
      <w:r w:rsidR="00577CC8" w:rsidRPr="005441D3">
        <w:rPr>
          <w:sz w:val="22"/>
          <w:szCs w:val="22"/>
        </w:rPr>
        <w:t xml:space="preserve"> (</w:t>
      </w:r>
      <w:r w:rsidR="005441D3">
        <w:rPr>
          <w:sz w:val="22"/>
          <w:szCs w:val="22"/>
        </w:rPr>
        <w:t>6</w:t>
      </w:r>
      <w:r w:rsidR="00577CC8" w:rsidRPr="005441D3">
        <w:rPr>
          <w:sz w:val="22"/>
          <w:szCs w:val="22"/>
        </w:rPr>
        <w:t xml:space="preserve"> шт.)</w:t>
      </w:r>
      <w:r w:rsidR="0037025A" w:rsidRPr="005441D3">
        <w:rPr>
          <w:sz w:val="22"/>
          <w:szCs w:val="22"/>
        </w:rPr>
        <w:t xml:space="preserve">, </w:t>
      </w:r>
      <w:r w:rsidR="00272A7F" w:rsidRPr="005441D3">
        <w:rPr>
          <w:sz w:val="22"/>
          <w:szCs w:val="22"/>
        </w:rPr>
        <w:t>дробарка (</w:t>
      </w:r>
      <w:r w:rsidR="005441D3">
        <w:rPr>
          <w:sz w:val="22"/>
          <w:szCs w:val="22"/>
        </w:rPr>
        <w:t>3</w:t>
      </w:r>
      <w:r w:rsidR="00272A7F" w:rsidRPr="005441D3">
        <w:rPr>
          <w:sz w:val="22"/>
          <w:szCs w:val="22"/>
        </w:rPr>
        <w:t xml:space="preserve"> шт.), </w:t>
      </w:r>
      <w:r w:rsidR="0037025A" w:rsidRPr="005441D3">
        <w:rPr>
          <w:sz w:val="22"/>
          <w:szCs w:val="22"/>
        </w:rPr>
        <w:t>пакувальна машина</w:t>
      </w:r>
      <w:r w:rsidR="00577CC8" w:rsidRPr="005441D3">
        <w:rPr>
          <w:sz w:val="22"/>
          <w:szCs w:val="22"/>
        </w:rPr>
        <w:t xml:space="preserve"> (</w:t>
      </w:r>
      <w:r w:rsidR="005441D3">
        <w:rPr>
          <w:sz w:val="22"/>
          <w:szCs w:val="22"/>
        </w:rPr>
        <w:t>3</w:t>
      </w:r>
      <w:r w:rsidR="00577CC8" w:rsidRPr="005441D3">
        <w:rPr>
          <w:sz w:val="22"/>
          <w:szCs w:val="22"/>
        </w:rPr>
        <w:t xml:space="preserve"> шт.)</w:t>
      </w:r>
      <w:r w:rsidR="0037025A" w:rsidRPr="005441D3">
        <w:rPr>
          <w:sz w:val="22"/>
          <w:szCs w:val="22"/>
        </w:rPr>
        <w:t>, твердопаливний котел</w:t>
      </w:r>
      <w:r w:rsidR="00272A7F" w:rsidRPr="005441D3">
        <w:rPr>
          <w:sz w:val="22"/>
          <w:szCs w:val="22"/>
        </w:rPr>
        <w:t xml:space="preserve"> (</w:t>
      </w:r>
      <w:r w:rsidR="005441D3">
        <w:rPr>
          <w:sz w:val="22"/>
          <w:szCs w:val="22"/>
        </w:rPr>
        <w:t>4</w:t>
      </w:r>
      <w:r w:rsidR="00272A7F" w:rsidRPr="005441D3">
        <w:rPr>
          <w:sz w:val="22"/>
          <w:szCs w:val="22"/>
        </w:rPr>
        <w:t xml:space="preserve"> шт.)</w:t>
      </w:r>
      <w:r w:rsidR="005441D3">
        <w:rPr>
          <w:sz w:val="22"/>
          <w:szCs w:val="22"/>
        </w:rPr>
        <w:t>, сито (1 шт.), дизельний генератор (2 шт.)</w:t>
      </w:r>
      <w:r w:rsidR="0037025A" w:rsidRPr="005441D3">
        <w:rPr>
          <w:sz w:val="22"/>
          <w:szCs w:val="22"/>
        </w:rPr>
        <w:t xml:space="preserve">. </w:t>
      </w:r>
      <w:r w:rsidR="00C24006" w:rsidRPr="005441D3">
        <w:rPr>
          <w:sz w:val="22"/>
          <w:szCs w:val="22"/>
        </w:rPr>
        <w:t xml:space="preserve">В якості палива використовуються </w:t>
      </w:r>
      <w:proofErr w:type="spellStart"/>
      <w:r w:rsidR="00272A7F" w:rsidRPr="005441D3">
        <w:rPr>
          <w:sz w:val="22"/>
          <w:szCs w:val="22"/>
        </w:rPr>
        <w:t>пелети</w:t>
      </w:r>
      <w:proofErr w:type="spellEnd"/>
      <w:r w:rsidR="00D24492">
        <w:rPr>
          <w:sz w:val="22"/>
          <w:szCs w:val="22"/>
        </w:rPr>
        <w:t>, відходи деревини, дрова</w:t>
      </w:r>
      <w:r w:rsidR="00C24006" w:rsidRPr="005441D3">
        <w:rPr>
          <w:sz w:val="22"/>
          <w:szCs w:val="22"/>
        </w:rPr>
        <w:t>.</w:t>
      </w:r>
    </w:p>
    <w:p w14:paraId="35F6FD99" w14:textId="5F0F8860" w:rsidR="004C749A" w:rsidRDefault="00E4269E" w:rsidP="00180017">
      <w:pPr>
        <w:ind w:firstLine="426"/>
        <w:jc w:val="both"/>
        <w:rPr>
          <w:sz w:val="22"/>
          <w:szCs w:val="22"/>
        </w:rPr>
      </w:pPr>
      <w:r w:rsidRPr="005441D3">
        <w:rPr>
          <w:iCs/>
          <w:color w:val="000000"/>
          <w:sz w:val="22"/>
          <w:szCs w:val="22"/>
        </w:rPr>
        <w:t>Під час провадження господарської діяльності в атмосферне повітря виділяються</w:t>
      </w:r>
      <w:r w:rsidR="004C749A" w:rsidRPr="00005840">
        <w:rPr>
          <w:sz w:val="22"/>
          <w:szCs w:val="22"/>
        </w:rPr>
        <w:t>: оксиди азоту (в перерахунку на діоксид)</w:t>
      </w:r>
      <w:r w:rsidRPr="00005840">
        <w:rPr>
          <w:sz w:val="22"/>
          <w:szCs w:val="22"/>
        </w:rPr>
        <w:t xml:space="preserve"> – </w:t>
      </w:r>
      <w:r w:rsidR="00180017" w:rsidRPr="00005840">
        <w:rPr>
          <w:sz w:val="22"/>
          <w:szCs w:val="22"/>
        </w:rPr>
        <w:t>17,9853</w:t>
      </w:r>
      <w:r w:rsidR="00E17709" w:rsidRPr="00005840">
        <w:rPr>
          <w:sz w:val="22"/>
          <w:szCs w:val="22"/>
        </w:rPr>
        <w:t xml:space="preserve"> т/рік</w:t>
      </w:r>
      <w:r w:rsidR="004C749A" w:rsidRPr="00005840">
        <w:rPr>
          <w:sz w:val="22"/>
          <w:szCs w:val="22"/>
        </w:rPr>
        <w:t>, вуглецю оксид</w:t>
      </w:r>
      <w:r w:rsidRPr="00005840">
        <w:rPr>
          <w:sz w:val="22"/>
          <w:szCs w:val="22"/>
        </w:rPr>
        <w:t xml:space="preserve"> – </w:t>
      </w:r>
      <w:r w:rsidR="00180017" w:rsidRPr="00005840">
        <w:rPr>
          <w:sz w:val="22"/>
          <w:szCs w:val="22"/>
        </w:rPr>
        <w:t>44,789199</w:t>
      </w:r>
      <w:r w:rsidR="00E17709" w:rsidRPr="00005840">
        <w:rPr>
          <w:sz w:val="22"/>
          <w:szCs w:val="22"/>
        </w:rPr>
        <w:t xml:space="preserve"> т/рік</w:t>
      </w:r>
      <w:r w:rsidR="004C749A" w:rsidRPr="00005840">
        <w:rPr>
          <w:sz w:val="22"/>
          <w:szCs w:val="22"/>
        </w:rPr>
        <w:t>, речовини у вигляді суспендованих твердих частинок</w:t>
      </w:r>
      <w:r w:rsidRPr="00005840">
        <w:rPr>
          <w:sz w:val="22"/>
          <w:szCs w:val="22"/>
        </w:rPr>
        <w:t xml:space="preserve"> – </w:t>
      </w:r>
      <w:r w:rsidR="00180017" w:rsidRPr="00005840">
        <w:rPr>
          <w:sz w:val="22"/>
          <w:szCs w:val="22"/>
        </w:rPr>
        <w:t>29,63508</w:t>
      </w:r>
      <w:r w:rsidR="00E17709" w:rsidRPr="00005840">
        <w:rPr>
          <w:sz w:val="22"/>
          <w:szCs w:val="22"/>
        </w:rPr>
        <w:t xml:space="preserve"> т/рік</w:t>
      </w:r>
      <w:r w:rsidR="004C749A" w:rsidRPr="00005840">
        <w:rPr>
          <w:sz w:val="22"/>
          <w:szCs w:val="22"/>
        </w:rPr>
        <w:t>, парникові гази (метан</w:t>
      </w:r>
      <w:r w:rsidRPr="00005840">
        <w:rPr>
          <w:sz w:val="22"/>
          <w:szCs w:val="22"/>
        </w:rPr>
        <w:t xml:space="preserve"> – 0,</w:t>
      </w:r>
      <w:r w:rsidR="00180017" w:rsidRPr="00005840">
        <w:rPr>
          <w:sz w:val="22"/>
          <w:szCs w:val="22"/>
        </w:rPr>
        <w:t>26628</w:t>
      </w:r>
      <w:r w:rsidR="008321DA" w:rsidRPr="00005840">
        <w:rPr>
          <w:sz w:val="22"/>
          <w:szCs w:val="22"/>
        </w:rPr>
        <w:t xml:space="preserve"> </w:t>
      </w:r>
      <w:r w:rsidR="00E17709" w:rsidRPr="00005840">
        <w:rPr>
          <w:sz w:val="22"/>
          <w:szCs w:val="22"/>
        </w:rPr>
        <w:t>т/рік</w:t>
      </w:r>
      <w:r w:rsidR="004C749A" w:rsidRPr="00005840">
        <w:rPr>
          <w:sz w:val="22"/>
          <w:szCs w:val="22"/>
        </w:rPr>
        <w:t>, діоксид вуглецю</w:t>
      </w:r>
      <w:r w:rsidRPr="00005840">
        <w:rPr>
          <w:sz w:val="22"/>
          <w:szCs w:val="22"/>
        </w:rPr>
        <w:t xml:space="preserve"> – </w:t>
      </w:r>
      <w:r w:rsidR="00180017" w:rsidRPr="00005840">
        <w:rPr>
          <w:sz w:val="22"/>
          <w:szCs w:val="22"/>
        </w:rPr>
        <w:t>5440,5</w:t>
      </w:r>
      <w:r w:rsidR="00E17709" w:rsidRPr="00005840">
        <w:rPr>
          <w:sz w:val="22"/>
          <w:szCs w:val="22"/>
        </w:rPr>
        <w:t xml:space="preserve"> т/рік</w:t>
      </w:r>
      <w:r w:rsidR="004C749A" w:rsidRPr="00005840">
        <w:rPr>
          <w:sz w:val="22"/>
          <w:szCs w:val="22"/>
        </w:rPr>
        <w:t xml:space="preserve">, оксид </w:t>
      </w:r>
      <w:proofErr w:type="spellStart"/>
      <w:r w:rsidR="004C749A" w:rsidRPr="00005840">
        <w:rPr>
          <w:sz w:val="22"/>
          <w:szCs w:val="22"/>
        </w:rPr>
        <w:t>діазоту</w:t>
      </w:r>
      <w:proofErr w:type="spellEnd"/>
      <w:r w:rsidRPr="00005840">
        <w:rPr>
          <w:sz w:val="22"/>
          <w:szCs w:val="22"/>
        </w:rPr>
        <w:t xml:space="preserve"> – </w:t>
      </w:r>
      <w:r w:rsidR="00272A7F" w:rsidRPr="00005840">
        <w:rPr>
          <w:sz w:val="22"/>
          <w:szCs w:val="22"/>
        </w:rPr>
        <w:t>0,</w:t>
      </w:r>
      <w:r w:rsidR="00180017" w:rsidRPr="00005840">
        <w:rPr>
          <w:sz w:val="22"/>
          <w:szCs w:val="22"/>
        </w:rPr>
        <w:t>21422</w:t>
      </w:r>
      <w:r w:rsidR="00E17709" w:rsidRPr="00005840">
        <w:rPr>
          <w:sz w:val="22"/>
          <w:szCs w:val="22"/>
        </w:rPr>
        <w:t xml:space="preserve"> т/рік</w:t>
      </w:r>
      <w:r w:rsidR="004C749A" w:rsidRPr="00005840">
        <w:rPr>
          <w:sz w:val="22"/>
          <w:szCs w:val="22"/>
        </w:rPr>
        <w:t>, НМЛОС</w:t>
      </w:r>
      <w:r w:rsidRPr="00005840">
        <w:rPr>
          <w:sz w:val="22"/>
          <w:szCs w:val="22"/>
        </w:rPr>
        <w:t xml:space="preserve"> – </w:t>
      </w:r>
      <w:r w:rsidR="00180017" w:rsidRPr="00005840">
        <w:rPr>
          <w:sz w:val="22"/>
          <w:szCs w:val="22"/>
        </w:rPr>
        <w:t>2,4023</w:t>
      </w:r>
      <w:r w:rsidR="00E17709" w:rsidRPr="00005840">
        <w:rPr>
          <w:sz w:val="22"/>
          <w:szCs w:val="22"/>
        </w:rPr>
        <w:t xml:space="preserve"> т/рік</w:t>
      </w:r>
      <w:r w:rsidR="004C749A" w:rsidRPr="00005840">
        <w:rPr>
          <w:sz w:val="22"/>
          <w:szCs w:val="22"/>
        </w:rPr>
        <w:t>)</w:t>
      </w:r>
      <w:r w:rsidR="00B47553" w:rsidRPr="00005840">
        <w:rPr>
          <w:sz w:val="22"/>
          <w:szCs w:val="22"/>
        </w:rPr>
        <w:t xml:space="preserve">, </w:t>
      </w:r>
      <w:r w:rsidR="00272A7F" w:rsidRPr="00005840">
        <w:rPr>
          <w:sz w:val="22"/>
          <w:szCs w:val="22"/>
        </w:rPr>
        <w:t xml:space="preserve">кислота оцтова </w:t>
      </w:r>
      <w:r w:rsidR="00EE36BB" w:rsidRPr="00005840">
        <w:rPr>
          <w:sz w:val="22"/>
          <w:szCs w:val="22"/>
        </w:rPr>
        <w:t xml:space="preserve">– </w:t>
      </w:r>
      <w:r w:rsidR="00272A7F" w:rsidRPr="00005840">
        <w:rPr>
          <w:sz w:val="22"/>
          <w:szCs w:val="22"/>
        </w:rPr>
        <w:t>0,00</w:t>
      </w:r>
      <w:r w:rsidR="00180017" w:rsidRPr="00005840">
        <w:rPr>
          <w:sz w:val="22"/>
          <w:szCs w:val="22"/>
        </w:rPr>
        <w:t>2624</w:t>
      </w:r>
      <w:r w:rsidR="00EE36BB" w:rsidRPr="00005840">
        <w:rPr>
          <w:sz w:val="22"/>
          <w:szCs w:val="22"/>
        </w:rPr>
        <w:t xml:space="preserve"> т/рік</w:t>
      </w:r>
      <w:r w:rsidR="00180017" w:rsidRPr="00005840">
        <w:rPr>
          <w:sz w:val="22"/>
          <w:szCs w:val="22"/>
        </w:rPr>
        <w:t xml:space="preserve">, сажа – 0,355 т/рік, </w:t>
      </w:r>
      <w:r w:rsidR="00005840" w:rsidRPr="00005840">
        <w:rPr>
          <w:sz w:val="22"/>
          <w:szCs w:val="22"/>
        </w:rPr>
        <w:t>сірки діоксид</w:t>
      </w:r>
      <w:r w:rsidR="00180017" w:rsidRPr="00005840">
        <w:rPr>
          <w:sz w:val="22"/>
          <w:szCs w:val="22"/>
        </w:rPr>
        <w:t xml:space="preserve"> – 0,888 т/рік, вуглеводні граничні С</w:t>
      </w:r>
      <w:r w:rsidR="00180017" w:rsidRPr="00005840">
        <w:rPr>
          <w:sz w:val="22"/>
          <w:szCs w:val="22"/>
          <w:vertAlign w:val="subscript"/>
        </w:rPr>
        <w:t>12</w:t>
      </w:r>
      <w:r w:rsidR="00180017" w:rsidRPr="00005840">
        <w:rPr>
          <w:sz w:val="22"/>
          <w:szCs w:val="22"/>
        </w:rPr>
        <w:t>-С</w:t>
      </w:r>
      <w:r w:rsidR="00180017" w:rsidRPr="00005840">
        <w:rPr>
          <w:sz w:val="22"/>
          <w:szCs w:val="22"/>
          <w:vertAlign w:val="subscript"/>
        </w:rPr>
        <w:t xml:space="preserve">19 </w:t>
      </w:r>
      <w:r w:rsidR="00180017" w:rsidRPr="00005840">
        <w:rPr>
          <w:sz w:val="22"/>
          <w:szCs w:val="22"/>
        </w:rPr>
        <w:t>– 2,13 т/рік, формальдегід – 0,0888 т/рік,</w:t>
      </w:r>
      <w:r w:rsidR="00180017" w:rsidRPr="005441D3">
        <w:rPr>
          <w:sz w:val="22"/>
          <w:szCs w:val="22"/>
        </w:rPr>
        <w:t xml:space="preserve"> </w:t>
      </w:r>
      <w:proofErr w:type="spellStart"/>
      <w:r w:rsidR="00180017" w:rsidRPr="005441D3">
        <w:rPr>
          <w:sz w:val="22"/>
          <w:szCs w:val="22"/>
        </w:rPr>
        <w:t>бенз</w:t>
      </w:r>
      <w:proofErr w:type="spellEnd"/>
      <w:r w:rsidR="00180017" w:rsidRPr="005441D3">
        <w:rPr>
          <w:sz w:val="22"/>
          <w:szCs w:val="22"/>
        </w:rPr>
        <w:t>(а)</w:t>
      </w:r>
      <w:proofErr w:type="spellStart"/>
      <w:r w:rsidR="00180017" w:rsidRPr="005441D3">
        <w:rPr>
          <w:sz w:val="22"/>
          <w:szCs w:val="22"/>
        </w:rPr>
        <w:t>пірен</w:t>
      </w:r>
      <w:proofErr w:type="spellEnd"/>
      <w:r w:rsidR="00180017" w:rsidRPr="005441D3">
        <w:rPr>
          <w:sz w:val="22"/>
          <w:szCs w:val="22"/>
        </w:rPr>
        <w:t xml:space="preserve"> – 0,0000098 т/рік</w:t>
      </w:r>
      <w:r w:rsidR="008345AD" w:rsidRPr="005441D3">
        <w:rPr>
          <w:sz w:val="22"/>
          <w:szCs w:val="22"/>
        </w:rPr>
        <w:t>.</w:t>
      </w:r>
    </w:p>
    <w:p w14:paraId="14EFFF47" w14:textId="3E56417A" w:rsidR="00D24492" w:rsidRPr="005441D3" w:rsidRDefault="00D24492" w:rsidP="00D24492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iCs/>
          <w:sz w:val="22"/>
          <w:szCs w:val="22"/>
        </w:rPr>
      </w:pPr>
      <w:r w:rsidRPr="005441D3">
        <w:rPr>
          <w:iCs/>
          <w:sz w:val="22"/>
          <w:szCs w:val="22"/>
        </w:rPr>
        <w:t>Місцезнаходження майданчика №</w:t>
      </w:r>
      <w:r>
        <w:rPr>
          <w:iCs/>
          <w:sz w:val="22"/>
          <w:szCs w:val="22"/>
        </w:rPr>
        <w:t>2</w:t>
      </w:r>
      <w:r w:rsidRPr="005441D3">
        <w:rPr>
          <w:iCs/>
          <w:sz w:val="22"/>
          <w:szCs w:val="22"/>
        </w:rPr>
        <w:t xml:space="preserve">: </w:t>
      </w:r>
      <w:r w:rsidRPr="00D24492">
        <w:rPr>
          <w:iCs/>
          <w:sz w:val="22"/>
          <w:szCs w:val="22"/>
        </w:rPr>
        <w:t xml:space="preserve">45061, Волинська обл., Ковельський р-н, ТГ </w:t>
      </w:r>
      <w:proofErr w:type="spellStart"/>
      <w:r w:rsidRPr="00D24492">
        <w:rPr>
          <w:iCs/>
          <w:sz w:val="22"/>
          <w:szCs w:val="22"/>
        </w:rPr>
        <w:t>Колодяжненська</w:t>
      </w:r>
      <w:proofErr w:type="spellEnd"/>
      <w:r w:rsidRPr="00D24492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</w:t>
      </w:r>
      <w:r w:rsidRPr="00D24492">
        <w:rPr>
          <w:iCs/>
          <w:sz w:val="22"/>
          <w:szCs w:val="22"/>
        </w:rPr>
        <w:t>КБС №3, буд. 1</w:t>
      </w:r>
      <w:r w:rsidRPr="005441D3">
        <w:rPr>
          <w:iCs/>
          <w:sz w:val="22"/>
          <w:szCs w:val="22"/>
        </w:rPr>
        <w:t>.</w:t>
      </w:r>
    </w:p>
    <w:p w14:paraId="27181046" w14:textId="0AC47D8F" w:rsidR="00D24492" w:rsidRPr="005441D3" w:rsidRDefault="00D24492" w:rsidP="00D24492">
      <w:pPr>
        <w:ind w:firstLine="426"/>
        <w:jc w:val="both"/>
        <w:rPr>
          <w:sz w:val="22"/>
          <w:szCs w:val="22"/>
        </w:rPr>
      </w:pPr>
      <w:r w:rsidRPr="005441D3">
        <w:rPr>
          <w:sz w:val="22"/>
          <w:szCs w:val="22"/>
        </w:rPr>
        <w:t>Стаціонарними джерелами забруднення є:</w:t>
      </w:r>
      <w:r>
        <w:rPr>
          <w:sz w:val="22"/>
          <w:szCs w:val="22"/>
        </w:rPr>
        <w:t xml:space="preserve"> </w:t>
      </w:r>
      <w:r w:rsidRPr="00D24492">
        <w:rPr>
          <w:sz w:val="22"/>
          <w:szCs w:val="22"/>
        </w:rPr>
        <w:t>дозуючі бункери (</w:t>
      </w:r>
      <w:r w:rsidRPr="00D24492">
        <w:rPr>
          <w:sz w:val="22"/>
          <w:szCs w:val="22"/>
        </w:rPr>
        <w:t>3</w:t>
      </w:r>
      <w:r w:rsidRPr="00D24492">
        <w:rPr>
          <w:sz w:val="22"/>
          <w:szCs w:val="22"/>
        </w:rPr>
        <w:t xml:space="preserve"> шт.),</w:t>
      </w:r>
      <w:r w:rsidRPr="00D24492">
        <w:rPr>
          <w:sz w:val="22"/>
          <w:szCs w:val="22"/>
        </w:rPr>
        <w:t xml:space="preserve"> </w:t>
      </w:r>
      <w:r w:rsidRPr="00D24492">
        <w:rPr>
          <w:sz w:val="22"/>
          <w:szCs w:val="22"/>
        </w:rPr>
        <w:t xml:space="preserve">стрічковий конвеєр, </w:t>
      </w:r>
      <w:proofErr w:type="spellStart"/>
      <w:r w:rsidRPr="00D24492">
        <w:rPr>
          <w:sz w:val="22"/>
          <w:szCs w:val="22"/>
        </w:rPr>
        <w:t>силоси</w:t>
      </w:r>
      <w:proofErr w:type="spellEnd"/>
      <w:r w:rsidRPr="00D24492">
        <w:rPr>
          <w:sz w:val="22"/>
          <w:szCs w:val="22"/>
        </w:rPr>
        <w:t xml:space="preserve"> для цементу (2 шт.), площадки для зберігання інертних матеріалів (</w:t>
      </w:r>
      <w:r>
        <w:rPr>
          <w:sz w:val="22"/>
          <w:szCs w:val="22"/>
        </w:rPr>
        <w:t>3</w:t>
      </w:r>
      <w:r w:rsidRPr="00D24492">
        <w:rPr>
          <w:sz w:val="22"/>
          <w:szCs w:val="22"/>
        </w:rPr>
        <w:t xml:space="preserve"> шт.)</w:t>
      </w:r>
      <w:r>
        <w:rPr>
          <w:sz w:val="22"/>
          <w:szCs w:val="22"/>
        </w:rPr>
        <w:t xml:space="preserve">, сито. </w:t>
      </w:r>
      <w:r w:rsidRPr="00D24492">
        <w:rPr>
          <w:sz w:val="22"/>
          <w:szCs w:val="22"/>
        </w:rPr>
        <w:t>Під час провадження господарської діяльності в атмосферне повітря виділяються</w:t>
      </w:r>
      <w:r w:rsidRPr="005441D3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5441D3">
        <w:rPr>
          <w:sz w:val="22"/>
          <w:szCs w:val="22"/>
        </w:rPr>
        <w:t xml:space="preserve">речовини у вигляді суспендованих твердих частинок – </w:t>
      </w:r>
      <w:r>
        <w:rPr>
          <w:sz w:val="22"/>
          <w:szCs w:val="22"/>
        </w:rPr>
        <w:t>78,58404</w:t>
      </w:r>
      <w:r w:rsidRPr="005441D3">
        <w:rPr>
          <w:sz w:val="22"/>
          <w:szCs w:val="22"/>
        </w:rPr>
        <w:t xml:space="preserve"> т/рік</w:t>
      </w:r>
      <w:r>
        <w:rPr>
          <w:sz w:val="22"/>
          <w:szCs w:val="22"/>
        </w:rPr>
        <w:t>.</w:t>
      </w:r>
    </w:p>
    <w:p w14:paraId="287A4298" w14:textId="7135BF42" w:rsidR="004A6464" w:rsidRPr="005441D3" w:rsidRDefault="00C5084C" w:rsidP="00180017">
      <w:pPr>
        <w:ind w:firstLine="426"/>
        <w:jc w:val="both"/>
        <w:rPr>
          <w:iCs/>
          <w:color w:val="000000"/>
          <w:sz w:val="22"/>
          <w:szCs w:val="22"/>
        </w:rPr>
      </w:pPr>
      <w:r w:rsidRPr="005441D3">
        <w:rPr>
          <w:iCs/>
          <w:color w:val="000000"/>
          <w:sz w:val="22"/>
          <w:szCs w:val="22"/>
        </w:rPr>
        <w:t>Відповідно до Наказу Міністерства охорони навколиш</w:t>
      </w:r>
      <w:r w:rsidR="00AA6866" w:rsidRPr="005441D3">
        <w:rPr>
          <w:iCs/>
          <w:color w:val="000000"/>
          <w:sz w:val="22"/>
          <w:szCs w:val="22"/>
        </w:rPr>
        <w:t>н</w:t>
      </w:r>
      <w:r w:rsidRPr="005441D3">
        <w:rPr>
          <w:iCs/>
          <w:color w:val="000000"/>
          <w:sz w:val="22"/>
          <w:szCs w:val="22"/>
        </w:rPr>
        <w:t xml:space="preserve">ього природного середовища України №108 від </w:t>
      </w:r>
      <w:proofErr w:type="spellStart"/>
      <w:r w:rsidRPr="005441D3">
        <w:rPr>
          <w:iCs/>
          <w:color w:val="000000"/>
          <w:sz w:val="22"/>
          <w:szCs w:val="22"/>
        </w:rPr>
        <w:t>від</w:t>
      </w:r>
      <w:proofErr w:type="spellEnd"/>
      <w:r w:rsidRPr="005441D3">
        <w:rPr>
          <w:iCs/>
          <w:color w:val="000000"/>
          <w:sz w:val="22"/>
          <w:szCs w:val="22"/>
        </w:rPr>
        <w:t xml:space="preserve">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5441D3">
        <w:rPr>
          <w:iCs/>
          <w:color w:val="000000"/>
          <w:sz w:val="22"/>
          <w:szCs w:val="22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 w:rsidRPr="005441D3">
        <w:rPr>
          <w:iCs/>
          <w:color w:val="000000"/>
          <w:sz w:val="22"/>
          <w:szCs w:val="22"/>
        </w:rPr>
        <w:t>на межі санітарно-захисної зони</w:t>
      </w:r>
      <w:r w:rsidR="004A6464" w:rsidRPr="005441D3">
        <w:rPr>
          <w:iCs/>
          <w:color w:val="000000"/>
          <w:sz w:val="22"/>
          <w:szCs w:val="22"/>
        </w:rPr>
        <w:t xml:space="preserve"> та відповідають вимогам Наказу №309 від 27.06.2006 р. та Наказу №177 від 10.05.2002 р.</w:t>
      </w:r>
    </w:p>
    <w:p w14:paraId="00226417" w14:textId="656669E3" w:rsidR="00E17709" w:rsidRPr="005441D3" w:rsidRDefault="00E17709" w:rsidP="00180017">
      <w:pPr>
        <w:ind w:firstLine="426"/>
        <w:jc w:val="both"/>
        <w:rPr>
          <w:sz w:val="22"/>
          <w:szCs w:val="22"/>
        </w:rPr>
      </w:pPr>
      <w:r w:rsidRPr="005441D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441D3">
        <w:rPr>
          <w:sz w:val="22"/>
          <w:szCs w:val="22"/>
        </w:rPr>
        <w:t>до Управління екології та природних ресурсів Волинської облдержадміністрації (43027, м. Луцьк, Київський майдан, 9</w:t>
      </w:r>
      <w:r w:rsidR="00FB0C4A" w:rsidRPr="005441D3">
        <w:rPr>
          <w:sz w:val="22"/>
          <w:szCs w:val="22"/>
        </w:rPr>
        <w:t xml:space="preserve">, </w:t>
      </w:r>
      <w:r w:rsidR="00FB0C4A" w:rsidRPr="005441D3">
        <w:rPr>
          <w:sz w:val="22"/>
          <w:szCs w:val="22"/>
          <w:lang w:eastAsia="ru-RU"/>
        </w:rPr>
        <w:t>тел.+38(0332)74-01-32</w:t>
      </w:r>
      <w:r w:rsidR="00FB0C4A" w:rsidRPr="005441D3">
        <w:rPr>
          <w:sz w:val="22"/>
          <w:szCs w:val="22"/>
        </w:rPr>
        <w:t>,</w:t>
      </w:r>
      <w:r w:rsidR="00D24492">
        <w:rPr>
          <w:sz w:val="22"/>
          <w:szCs w:val="22"/>
        </w:rPr>
        <w:t xml:space="preserve"> </w:t>
      </w:r>
      <w:r w:rsidR="00FB0C4A" w:rsidRPr="005441D3">
        <w:rPr>
          <w:sz w:val="22"/>
          <w:szCs w:val="22"/>
        </w:rPr>
        <w:t>е-</w:t>
      </w:r>
      <w:proofErr w:type="spellStart"/>
      <w:r w:rsidR="00FB0C4A" w:rsidRPr="005441D3">
        <w:rPr>
          <w:sz w:val="22"/>
          <w:szCs w:val="22"/>
        </w:rPr>
        <w:t>mail</w:t>
      </w:r>
      <w:proofErr w:type="spellEnd"/>
      <w:r w:rsidR="00FB0C4A" w:rsidRPr="005441D3">
        <w:rPr>
          <w:sz w:val="22"/>
          <w:szCs w:val="22"/>
        </w:rPr>
        <w:t>: eco@voleco.voladm.gov.ua</w:t>
      </w:r>
      <w:r w:rsidR="004E1F37" w:rsidRPr="005441D3">
        <w:rPr>
          <w:sz w:val="22"/>
          <w:szCs w:val="22"/>
        </w:rPr>
        <w:t>)</w:t>
      </w:r>
      <w:r w:rsidRPr="005441D3">
        <w:rPr>
          <w:sz w:val="22"/>
          <w:szCs w:val="22"/>
        </w:rPr>
        <w:t xml:space="preserve"> зауваження та пропозиції до дозволу на викиди у письмовій або електронній формі</w:t>
      </w:r>
      <w:r w:rsidR="00FB0C4A" w:rsidRPr="005441D3">
        <w:rPr>
          <w:sz w:val="22"/>
          <w:szCs w:val="22"/>
        </w:rPr>
        <w:t>.</w:t>
      </w:r>
    </w:p>
    <w:sectPr w:rsidR="00E17709" w:rsidRPr="005441D3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05840"/>
    <w:rsid w:val="000762D6"/>
    <w:rsid w:val="000C2B66"/>
    <w:rsid w:val="000E4651"/>
    <w:rsid w:val="00116E2E"/>
    <w:rsid w:val="00144A98"/>
    <w:rsid w:val="001746D0"/>
    <w:rsid w:val="00180017"/>
    <w:rsid w:val="0018344B"/>
    <w:rsid w:val="001A4AF6"/>
    <w:rsid w:val="001B583D"/>
    <w:rsid w:val="001C43A6"/>
    <w:rsid w:val="001E4E0E"/>
    <w:rsid w:val="00204608"/>
    <w:rsid w:val="0022564F"/>
    <w:rsid w:val="00240084"/>
    <w:rsid w:val="00272A7F"/>
    <w:rsid w:val="002B660F"/>
    <w:rsid w:val="002C1595"/>
    <w:rsid w:val="002C42C0"/>
    <w:rsid w:val="00316EDB"/>
    <w:rsid w:val="00345273"/>
    <w:rsid w:val="0037025A"/>
    <w:rsid w:val="003A7952"/>
    <w:rsid w:val="003C7129"/>
    <w:rsid w:val="003D22FC"/>
    <w:rsid w:val="004A324F"/>
    <w:rsid w:val="004A6464"/>
    <w:rsid w:val="004A6535"/>
    <w:rsid w:val="004C749A"/>
    <w:rsid w:val="004D12D8"/>
    <w:rsid w:val="004D2471"/>
    <w:rsid w:val="004E1F37"/>
    <w:rsid w:val="00530CEE"/>
    <w:rsid w:val="005435F9"/>
    <w:rsid w:val="005441D3"/>
    <w:rsid w:val="00562466"/>
    <w:rsid w:val="00577CC8"/>
    <w:rsid w:val="005E49B7"/>
    <w:rsid w:val="005F551E"/>
    <w:rsid w:val="005F73B8"/>
    <w:rsid w:val="00612ADF"/>
    <w:rsid w:val="0061458C"/>
    <w:rsid w:val="00624313"/>
    <w:rsid w:val="00630DC5"/>
    <w:rsid w:val="006331B3"/>
    <w:rsid w:val="00656D9D"/>
    <w:rsid w:val="006A5645"/>
    <w:rsid w:val="006A5A54"/>
    <w:rsid w:val="006B38B9"/>
    <w:rsid w:val="00726349"/>
    <w:rsid w:val="00740D35"/>
    <w:rsid w:val="00760F3C"/>
    <w:rsid w:val="007932BE"/>
    <w:rsid w:val="00803093"/>
    <w:rsid w:val="008321DA"/>
    <w:rsid w:val="008345AD"/>
    <w:rsid w:val="00876A70"/>
    <w:rsid w:val="008804AD"/>
    <w:rsid w:val="008C2027"/>
    <w:rsid w:val="009C4FDC"/>
    <w:rsid w:val="009C6566"/>
    <w:rsid w:val="00A632B1"/>
    <w:rsid w:val="00A64079"/>
    <w:rsid w:val="00AA6866"/>
    <w:rsid w:val="00B47553"/>
    <w:rsid w:val="00BA2E6C"/>
    <w:rsid w:val="00BB1453"/>
    <w:rsid w:val="00BF77D7"/>
    <w:rsid w:val="00C11FE5"/>
    <w:rsid w:val="00C1285D"/>
    <w:rsid w:val="00C16E14"/>
    <w:rsid w:val="00C24006"/>
    <w:rsid w:val="00C268F5"/>
    <w:rsid w:val="00C5084C"/>
    <w:rsid w:val="00CA7CF3"/>
    <w:rsid w:val="00D01E3D"/>
    <w:rsid w:val="00D24492"/>
    <w:rsid w:val="00D4263F"/>
    <w:rsid w:val="00D42B7C"/>
    <w:rsid w:val="00D571CF"/>
    <w:rsid w:val="00D85CE2"/>
    <w:rsid w:val="00DB6C3D"/>
    <w:rsid w:val="00DB6D92"/>
    <w:rsid w:val="00E17709"/>
    <w:rsid w:val="00E4269E"/>
    <w:rsid w:val="00E71B24"/>
    <w:rsid w:val="00EE36BB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1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ccountant@dpp-resour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7FD3-A90B-4AAA-975A-915BDA96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48</cp:revision>
  <cp:lastPrinted>2023-02-10T10:41:00Z</cp:lastPrinted>
  <dcterms:created xsi:type="dcterms:W3CDTF">2017-03-20T07:20:00Z</dcterms:created>
  <dcterms:modified xsi:type="dcterms:W3CDTF">2024-06-10T07:12:00Z</dcterms:modified>
</cp:coreProperties>
</file>