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3F4B6A5E" w:rsidR="00F35F27" w:rsidRPr="00CF5433" w:rsidRDefault="00415AF9" w:rsidP="00415AF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415AF9">
        <w:rPr>
          <w:iCs/>
          <w:sz w:val="22"/>
          <w:szCs w:val="22"/>
        </w:rPr>
        <w:t>Товариство з обмеженою відповідальністю "АВЕ ПАК КОМПАНІ" (ТОВ "АВЕ ПАК КОМПАНІ")</w:t>
      </w:r>
      <w:r w:rsidR="00C5084C" w:rsidRPr="00CF5433">
        <w:rPr>
          <w:iCs/>
          <w:sz w:val="22"/>
          <w:szCs w:val="22"/>
        </w:rPr>
        <w:t>.</w:t>
      </w:r>
      <w:r w:rsidR="004A6464" w:rsidRPr="00CF5433">
        <w:rPr>
          <w:iCs/>
          <w:sz w:val="22"/>
          <w:szCs w:val="22"/>
        </w:rPr>
        <w:t xml:space="preserve"> </w:t>
      </w:r>
      <w:r w:rsidR="00BF77D7" w:rsidRPr="00CF5433">
        <w:rPr>
          <w:iCs/>
          <w:sz w:val="22"/>
          <w:szCs w:val="22"/>
        </w:rPr>
        <w:t>К</w:t>
      </w:r>
      <w:r w:rsidR="00803093" w:rsidRPr="00CF5433">
        <w:rPr>
          <w:iCs/>
          <w:sz w:val="22"/>
          <w:szCs w:val="22"/>
        </w:rPr>
        <w:t xml:space="preserve">од ЄДРПОУ: </w:t>
      </w:r>
      <w:r w:rsidRPr="00415AF9">
        <w:rPr>
          <w:iCs/>
          <w:sz w:val="22"/>
          <w:szCs w:val="22"/>
        </w:rPr>
        <w:t>43677423</w:t>
      </w:r>
      <w:r w:rsidR="00803093" w:rsidRPr="00CF5433">
        <w:rPr>
          <w:iCs/>
          <w:sz w:val="22"/>
          <w:szCs w:val="22"/>
        </w:rPr>
        <w:t>.</w:t>
      </w:r>
      <w:r w:rsidR="004A6464" w:rsidRPr="00CF5433">
        <w:rPr>
          <w:iCs/>
          <w:sz w:val="22"/>
          <w:szCs w:val="22"/>
        </w:rPr>
        <w:t xml:space="preserve"> </w:t>
      </w:r>
      <w:r w:rsidR="004A6464" w:rsidRPr="00CF5433">
        <w:rPr>
          <w:iCs/>
          <w:color w:val="000000"/>
          <w:sz w:val="22"/>
          <w:szCs w:val="22"/>
        </w:rPr>
        <w:t xml:space="preserve">Юридична </w:t>
      </w:r>
      <w:r w:rsidR="004A6464" w:rsidRPr="00C62481">
        <w:rPr>
          <w:iCs/>
          <w:color w:val="000000"/>
          <w:sz w:val="22"/>
          <w:szCs w:val="22"/>
        </w:rPr>
        <w:t>адреса</w:t>
      </w:r>
      <w:r w:rsidR="00656D9D" w:rsidRPr="00C62481">
        <w:rPr>
          <w:iCs/>
          <w:color w:val="000000"/>
          <w:sz w:val="22"/>
          <w:szCs w:val="22"/>
        </w:rPr>
        <w:t xml:space="preserve">: </w:t>
      </w:r>
      <w:r>
        <w:rPr>
          <w:iCs/>
          <w:color w:val="000000"/>
          <w:sz w:val="22"/>
          <w:szCs w:val="22"/>
        </w:rPr>
        <w:t xml:space="preserve">45400, Волинська область, </w:t>
      </w:r>
      <w:r w:rsidRPr="00415AF9">
        <w:rPr>
          <w:iCs/>
          <w:color w:val="000000"/>
          <w:sz w:val="22"/>
          <w:szCs w:val="22"/>
        </w:rPr>
        <w:t>м. Нововолинськ,  6-й мікрорайон, буд. 2, кв. 133</w:t>
      </w:r>
      <w:r w:rsidR="00656D9D" w:rsidRPr="00B66465">
        <w:rPr>
          <w:iCs/>
          <w:color w:val="000000"/>
          <w:sz w:val="22"/>
          <w:szCs w:val="22"/>
        </w:rPr>
        <w:t xml:space="preserve">, тел. </w:t>
      </w:r>
      <w:r>
        <w:rPr>
          <w:iCs/>
          <w:color w:val="000000"/>
          <w:sz w:val="22"/>
          <w:szCs w:val="22"/>
        </w:rPr>
        <w:t>09703735</w:t>
      </w:r>
      <w:r w:rsidRPr="00415AF9">
        <w:rPr>
          <w:iCs/>
          <w:color w:val="000000"/>
          <w:sz w:val="22"/>
          <w:szCs w:val="22"/>
        </w:rPr>
        <w:t>28</w:t>
      </w:r>
      <w:r w:rsidR="00656D9D" w:rsidRPr="00A63060">
        <w:rPr>
          <w:iCs/>
          <w:color w:val="000000"/>
          <w:sz w:val="22"/>
          <w:szCs w:val="22"/>
        </w:rPr>
        <w:t xml:space="preserve">, </w:t>
      </w:r>
      <w:r w:rsidR="00656D9D" w:rsidRPr="00A63060">
        <w:rPr>
          <w:iCs/>
          <w:color w:val="000000"/>
          <w:sz w:val="22"/>
          <w:szCs w:val="22"/>
          <w:lang w:val="en-US"/>
        </w:rPr>
        <w:t>e</w:t>
      </w:r>
      <w:r w:rsidR="00656D9D" w:rsidRPr="00A63060">
        <w:rPr>
          <w:iCs/>
          <w:color w:val="000000"/>
          <w:sz w:val="22"/>
          <w:szCs w:val="22"/>
        </w:rPr>
        <w:t>-</w:t>
      </w:r>
      <w:r w:rsidR="00656D9D" w:rsidRPr="00A63060">
        <w:rPr>
          <w:iCs/>
          <w:color w:val="000000"/>
          <w:sz w:val="22"/>
          <w:szCs w:val="22"/>
          <w:lang w:val="en-US"/>
        </w:rPr>
        <w:t>mail</w:t>
      </w:r>
      <w:r w:rsidR="00656D9D" w:rsidRPr="00A63060">
        <w:rPr>
          <w:iCs/>
          <w:color w:val="000000"/>
          <w:sz w:val="22"/>
          <w:szCs w:val="22"/>
        </w:rPr>
        <w:t>:</w:t>
      </w:r>
      <w:r w:rsidR="004D12D8" w:rsidRPr="00A63060">
        <w:rPr>
          <w:iCs/>
          <w:color w:val="000000"/>
          <w:sz w:val="22"/>
          <w:szCs w:val="22"/>
        </w:rPr>
        <w:t xml:space="preserve"> </w:t>
      </w:r>
      <w:r w:rsidRPr="00415AF9">
        <w:rPr>
          <w:iCs/>
          <w:color w:val="000000"/>
          <w:sz w:val="22"/>
          <w:szCs w:val="22"/>
          <w:lang w:val="en-US"/>
        </w:rPr>
        <w:t>tseykotanya</w:t>
      </w:r>
      <w:r w:rsidRPr="00415AF9">
        <w:rPr>
          <w:iCs/>
          <w:color w:val="000000"/>
          <w:sz w:val="22"/>
          <w:szCs w:val="22"/>
          <w:lang w:val="ru-RU"/>
        </w:rPr>
        <w:t>@</w:t>
      </w:r>
      <w:r w:rsidRPr="00415AF9">
        <w:rPr>
          <w:iCs/>
          <w:color w:val="000000"/>
          <w:sz w:val="22"/>
          <w:szCs w:val="22"/>
          <w:lang w:val="en-US"/>
        </w:rPr>
        <w:t>ukr</w:t>
      </w:r>
      <w:r w:rsidRPr="00415AF9">
        <w:rPr>
          <w:iCs/>
          <w:color w:val="000000"/>
          <w:sz w:val="22"/>
          <w:szCs w:val="22"/>
          <w:lang w:val="ru-RU"/>
        </w:rPr>
        <w:t>.</w:t>
      </w:r>
      <w:r w:rsidRPr="00415AF9">
        <w:rPr>
          <w:iCs/>
          <w:color w:val="000000"/>
          <w:sz w:val="22"/>
          <w:szCs w:val="22"/>
          <w:lang w:val="en-US"/>
        </w:rPr>
        <w:t>net</w:t>
      </w:r>
    </w:p>
    <w:p w14:paraId="2E015E42" w14:textId="77777777" w:rsidR="00CC0296" w:rsidRPr="00CF5433" w:rsidRDefault="00CC0296" w:rsidP="00CC029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13E7BED9" w14:textId="77777777" w:rsidR="00286DB0" w:rsidRPr="00CF5433" w:rsidRDefault="00286DB0" w:rsidP="00286DB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Згідно Закону України «Про оцінку впливу на довкілля» № 2059 від 23.05.2017 р. дана діяльність не відноситься до видів планованої діяльності та об’єктів, які підлягають  оцінці впливу на довкілля.</w:t>
      </w:r>
    </w:p>
    <w:p w14:paraId="41E91925" w14:textId="276B6C73" w:rsidR="005D1F9A" w:rsidRPr="00CF5433" w:rsidRDefault="005D1F9A" w:rsidP="005D1F9A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Основним видом діяльності </w:t>
      </w:r>
      <w:r w:rsidR="00415AF9" w:rsidRPr="00415AF9">
        <w:rPr>
          <w:iCs/>
          <w:sz w:val="22"/>
          <w:szCs w:val="22"/>
        </w:rPr>
        <w:t>ТОВ "АВЕ ПАК КОМПАНІ"</w:t>
      </w:r>
      <w:r w:rsidRPr="00CF5433">
        <w:rPr>
          <w:iCs/>
          <w:color w:val="000000"/>
          <w:sz w:val="22"/>
          <w:szCs w:val="22"/>
        </w:rPr>
        <w:t xml:space="preserve"> є </w:t>
      </w:r>
      <w:r w:rsidR="00415AF9" w:rsidRPr="00415AF9">
        <w:rPr>
          <w:iCs/>
          <w:color w:val="000000"/>
          <w:sz w:val="22"/>
          <w:szCs w:val="22"/>
        </w:rPr>
        <w:t>виробницт</w:t>
      </w:r>
      <w:r w:rsidR="00415AF9">
        <w:rPr>
          <w:iCs/>
          <w:color w:val="000000"/>
          <w:sz w:val="22"/>
          <w:szCs w:val="22"/>
        </w:rPr>
        <w:t xml:space="preserve">во </w:t>
      </w:r>
      <w:r w:rsidR="00415AF9" w:rsidRPr="00741BC6">
        <w:rPr>
          <w:iCs/>
          <w:color w:val="000000"/>
          <w:sz w:val="22"/>
          <w:szCs w:val="22"/>
        </w:rPr>
        <w:t>паперової та</w:t>
      </w:r>
      <w:r w:rsidR="00415AF9">
        <w:rPr>
          <w:iCs/>
          <w:color w:val="000000"/>
          <w:sz w:val="22"/>
          <w:szCs w:val="22"/>
        </w:rPr>
        <w:t xml:space="preserve"> картонної тари</w:t>
      </w:r>
      <w:r w:rsidRPr="00CF5433">
        <w:rPr>
          <w:iCs/>
          <w:color w:val="000000"/>
          <w:sz w:val="22"/>
          <w:szCs w:val="22"/>
        </w:rPr>
        <w:t>.</w:t>
      </w:r>
      <w:r w:rsidR="00415AF9">
        <w:rPr>
          <w:iCs/>
          <w:color w:val="000000"/>
          <w:sz w:val="22"/>
          <w:szCs w:val="22"/>
        </w:rPr>
        <w:t xml:space="preserve"> (КВЕД: 17.</w:t>
      </w:r>
      <w:r w:rsidR="00415AF9" w:rsidRPr="00415AF9">
        <w:rPr>
          <w:iCs/>
          <w:color w:val="000000"/>
          <w:sz w:val="22"/>
          <w:szCs w:val="22"/>
          <w:lang w:val="ru-RU"/>
        </w:rPr>
        <w:t>21</w:t>
      </w:r>
      <w:r w:rsidRPr="00CF5433">
        <w:rPr>
          <w:iCs/>
          <w:color w:val="000000"/>
          <w:sz w:val="22"/>
          <w:szCs w:val="22"/>
        </w:rPr>
        <w:t xml:space="preserve"> </w:t>
      </w:r>
      <w:r w:rsidR="00415AF9" w:rsidRPr="00415AF9">
        <w:rPr>
          <w:iCs/>
          <w:color w:val="000000"/>
          <w:sz w:val="22"/>
          <w:szCs w:val="22"/>
        </w:rPr>
        <w:t>Виробництво гофрованого паперу та картону, паперової та картонної тари</w:t>
      </w:r>
      <w:r w:rsidRPr="00CF5433">
        <w:rPr>
          <w:iCs/>
          <w:color w:val="000000"/>
          <w:sz w:val="22"/>
          <w:szCs w:val="22"/>
        </w:rPr>
        <w:t>).</w:t>
      </w:r>
      <w:r w:rsidRPr="00CF5433">
        <w:rPr>
          <w:sz w:val="22"/>
          <w:szCs w:val="22"/>
        </w:rPr>
        <w:t xml:space="preserve"> </w:t>
      </w:r>
    </w:p>
    <w:p w14:paraId="68283870" w14:textId="7C3EFE2F" w:rsidR="00415AF9" w:rsidRPr="00415AF9" w:rsidRDefault="00415AF9" w:rsidP="00415AF9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037260">
        <w:rPr>
          <w:iCs/>
          <w:sz w:val="22"/>
          <w:szCs w:val="22"/>
        </w:rPr>
        <w:t>Місцезнаходження майданчика:</w:t>
      </w:r>
      <w:bookmarkStart w:id="0" w:name="_Hlk100845873"/>
      <w:r w:rsidRPr="00037260">
        <w:rPr>
          <w:iCs/>
          <w:sz w:val="22"/>
          <w:szCs w:val="22"/>
        </w:rPr>
        <w:t xml:space="preserve"> </w:t>
      </w:r>
      <w:bookmarkEnd w:id="0"/>
      <w:r w:rsidRPr="00415AF9">
        <w:rPr>
          <w:iCs/>
          <w:sz w:val="22"/>
          <w:szCs w:val="22"/>
        </w:rPr>
        <w:t>45321, Волинська область, Володи</w:t>
      </w:r>
      <w:r>
        <w:rPr>
          <w:iCs/>
          <w:sz w:val="22"/>
          <w:szCs w:val="22"/>
        </w:rPr>
        <w:t xml:space="preserve">мирський район, с. Низкиничі,  </w:t>
      </w:r>
      <w:r w:rsidRPr="00415AF9">
        <w:rPr>
          <w:iCs/>
          <w:sz w:val="22"/>
          <w:szCs w:val="22"/>
        </w:rPr>
        <w:t xml:space="preserve">вул. </w:t>
      </w:r>
      <w:r w:rsidR="001B5EA4">
        <w:rPr>
          <w:iCs/>
          <w:sz w:val="22"/>
          <w:szCs w:val="22"/>
        </w:rPr>
        <w:t>Свободи</w:t>
      </w:r>
      <w:r w:rsidRPr="00415AF9">
        <w:rPr>
          <w:iCs/>
          <w:sz w:val="22"/>
          <w:szCs w:val="22"/>
        </w:rPr>
        <w:t>, 5А</w:t>
      </w:r>
      <w:r>
        <w:rPr>
          <w:iCs/>
          <w:sz w:val="22"/>
          <w:szCs w:val="22"/>
        </w:rPr>
        <w:t>.</w:t>
      </w:r>
    </w:p>
    <w:p w14:paraId="48087206" w14:textId="4E7DD04D" w:rsidR="001A2CAA" w:rsidRPr="00FF4A77" w:rsidRDefault="00FF4A77" w:rsidP="000D4D7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  <w:highlight w:val="yellow"/>
        </w:rPr>
      </w:pPr>
      <w:r w:rsidRPr="00741BC6">
        <w:rPr>
          <w:iCs/>
          <w:color w:val="000000"/>
          <w:sz w:val="22"/>
          <w:szCs w:val="22"/>
        </w:rPr>
        <w:t>Джерелом</w:t>
      </w:r>
      <w:r w:rsidR="00CC0296" w:rsidRPr="00741BC6">
        <w:rPr>
          <w:iCs/>
          <w:color w:val="000000"/>
          <w:sz w:val="22"/>
          <w:szCs w:val="22"/>
        </w:rPr>
        <w:t xml:space="preserve"> викиду забру</w:t>
      </w:r>
      <w:r w:rsidR="005D1F9A" w:rsidRPr="00741BC6">
        <w:rPr>
          <w:iCs/>
          <w:color w:val="000000"/>
          <w:sz w:val="22"/>
          <w:szCs w:val="22"/>
        </w:rPr>
        <w:t>днюючих речовин на майданчику є</w:t>
      </w:r>
      <w:r w:rsidR="00415AF9" w:rsidRPr="00741BC6">
        <w:rPr>
          <w:iCs/>
          <w:color w:val="000000"/>
          <w:sz w:val="22"/>
          <w:szCs w:val="22"/>
        </w:rPr>
        <w:t>:</w:t>
      </w:r>
      <w:r w:rsidR="00CC0296" w:rsidRPr="00741BC6">
        <w:rPr>
          <w:iCs/>
          <w:color w:val="000000"/>
          <w:sz w:val="22"/>
          <w:szCs w:val="22"/>
        </w:rPr>
        <w:t xml:space="preserve"> </w:t>
      </w:r>
      <w:r w:rsidR="009565C4" w:rsidRPr="00741BC6">
        <w:rPr>
          <w:iCs/>
          <w:color w:val="000000"/>
          <w:sz w:val="22"/>
          <w:szCs w:val="22"/>
        </w:rPr>
        <w:t>верстати мехічної обробки гофрокартону (</w:t>
      </w:r>
      <w:r w:rsidR="00286DB0">
        <w:rPr>
          <w:iCs/>
          <w:color w:val="000000"/>
          <w:sz w:val="22"/>
          <w:szCs w:val="22"/>
        </w:rPr>
        <w:t>7</w:t>
      </w:r>
      <w:r w:rsidR="009565C4">
        <w:rPr>
          <w:iCs/>
          <w:color w:val="000000"/>
          <w:sz w:val="22"/>
          <w:szCs w:val="22"/>
        </w:rPr>
        <w:t xml:space="preserve"> шт.), верстат </w:t>
      </w:r>
      <w:r w:rsidR="009565C4" w:rsidRPr="009565C4">
        <w:rPr>
          <w:iCs/>
          <w:color w:val="000000"/>
          <w:sz w:val="22"/>
          <w:szCs w:val="22"/>
        </w:rPr>
        <w:t xml:space="preserve">флексографічного </w:t>
      </w:r>
      <w:r w:rsidR="009565C4">
        <w:rPr>
          <w:iCs/>
          <w:color w:val="000000"/>
          <w:sz w:val="22"/>
          <w:szCs w:val="22"/>
        </w:rPr>
        <w:t xml:space="preserve">друку, </w:t>
      </w:r>
      <w:r w:rsidR="00415AF9" w:rsidRPr="00415AF9">
        <w:rPr>
          <w:iCs/>
          <w:color w:val="000000"/>
          <w:sz w:val="22"/>
          <w:szCs w:val="22"/>
        </w:rPr>
        <w:t>дизельний генератор Barracuda</w:t>
      </w:r>
      <w:r w:rsidR="00415AF9">
        <w:rPr>
          <w:iCs/>
          <w:color w:val="000000"/>
          <w:sz w:val="22"/>
          <w:szCs w:val="22"/>
        </w:rPr>
        <w:t>,</w:t>
      </w:r>
      <w:r w:rsidR="00415AF9" w:rsidRPr="00415AF9">
        <w:rPr>
          <w:iCs/>
          <w:color w:val="000000"/>
          <w:sz w:val="22"/>
          <w:szCs w:val="22"/>
        </w:rPr>
        <w:t xml:space="preserve"> </w:t>
      </w:r>
      <w:r w:rsidR="00286DB0" w:rsidRPr="00286DB0">
        <w:rPr>
          <w:sz w:val="22"/>
          <w:szCs w:val="22"/>
        </w:rPr>
        <w:t>твердопаливний котел KRONAS PELLETS KTHп 98</w:t>
      </w:r>
      <w:r w:rsidRPr="00741BC6">
        <w:rPr>
          <w:sz w:val="22"/>
          <w:szCs w:val="22"/>
        </w:rPr>
        <w:t xml:space="preserve">, </w:t>
      </w:r>
      <w:r w:rsidRPr="00741BC6">
        <w:rPr>
          <w:iCs/>
          <w:color w:val="000000"/>
          <w:sz w:val="22"/>
          <w:szCs w:val="22"/>
        </w:rPr>
        <w:t>який</w:t>
      </w:r>
      <w:r w:rsidR="009C0F89" w:rsidRPr="00741BC6">
        <w:rPr>
          <w:sz w:val="22"/>
          <w:szCs w:val="22"/>
        </w:rPr>
        <w:t xml:space="preserve"> </w:t>
      </w:r>
      <w:r w:rsidR="001739D1" w:rsidRPr="00741BC6">
        <w:rPr>
          <w:sz w:val="22"/>
          <w:szCs w:val="22"/>
        </w:rPr>
        <w:t>працює на</w:t>
      </w:r>
      <w:r w:rsidR="005D1F9A" w:rsidRPr="00741BC6">
        <w:rPr>
          <w:sz w:val="22"/>
          <w:szCs w:val="22"/>
        </w:rPr>
        <w:t xml:space="preserve"> </w:t>
      </w:r>
      <w:r w:rsidR="008223A0" w:rsidRPr="00741BC6">
        <w:rPr>
          <w:sz w:val="22"/>
          <w:szCs w:val="22"/>
        </w:rPr>
        <w:t xml:space="preserve">торфобрикетах та </w:t>
      </w:r>
      <w:r w:rsidR="009C0F89" w:rsidRPr="00741BC6">
        <w:rPr>
          <w:sz w:val="22"/>
          <w:szCs w:val="22"/>
        </w:rPr>
        <w:t>дрова</w:t>
      </w:r>
      <w:r w:rsidR="001739D1" w:rsidRPr="00741BC6">
        <w:rPr>
          <w:sz w:val="22"/>
          <w:szCs w:val="22"/>
        </w:rPr>
        <w:t>х</w:t>
      </w:r>
      <w:r w:rsidR="009C0F89" w:rsidRPr="00741BC6">
        <w:rPr>
          <w:sz w:val="22"/>
          <w:szCs w:val="22"/>
        </w:rPr>
        <w:t>.</w:t>
      </w:r>
      <w:r w:rsidR="001739D1" w:rsidRPr="00741BC6">
        <w:rPr>
          <w:iCs/>
          <w:color w:val="000000"/>
          <w:sz w:val="22"/>
          <w:szCs w:val="22"/>
        </w:rPr>
        <w:t xml:space="preserve"> </w:t>
      </w:r>
      <w:r w:rsidR="0098480B" w:rsidRPr="00741BC6">
        <w:rPr>
          <w:sz w:val="22"/>
          <w:szCs w:val="22"/>
        </w:rPr>
        <w:t>При діяльності</w:t>
      </w:r>
      <w:r w:rsidR="00CC0296" w:rsidRPr="00741BC6">
        <w:rPr>
          <w:sz w:val="22"/>
          <w:szCs w:val="22"/>
        </w:rPr>
        <w:t xml:space="preserve"> </w:t>
      </w:r>
      <w:r w:rsidR="0098480B" w:rsidRPr="00741BC6">
        <w:rPr>
          <w:sz w:val="22"/>
          <w:szCs w:val="22"/>
        </w:rPr>
        <w:t>на майданчику</w:t>
      </w:r>
      <w:r w:rsidR="00CC0296" w:rsidRPr="00741BC6">
        <w:rPr>
          <w:sz w:val="22"/>
          <w:szCs w:val="22"/>
        </w:rPr>
        <w:t xml:space="preserve"> в атмосферне повітря потрапляють: оксиди азоту (у перерахунку на діоксид)</w:t>
      </w:r>
      <w:r w:rsidR="00286DB0">
        <w:rPr>
          <w:sz w:val="22"/>
          <w:szCs w:val="22"/>
        </w:rPr>
        <w:t xml:space="preserve"> – 0,227</w:t>
      </w:r>
      <w:r w:rsidR="00AA7DC1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 xml:space="preserve">, </w:t>
      </w:r>
      <w:r w:rsidR="00286DB0">
        <w:rPr>
          <w:sz w:val="22"/>
          <w:szCs w:val="22"/>
        </w:rPr>
        <w:t>діоксид сірки – 0,028</w:t>
      </w:r>
      <w:r w:rsidR="008223A0" w:rsidRPr="00741BC6">
        <w:rPr>
          <w:sz w:val="22"/>
          <w:szCs w:val="22"/>
        </w:rPr>
        <w:t xml:space="preserve"> т/рік, </w:t>
      </w:r>
      <w:r w:rsidR="00CC0296" w:rsidRPr="00741BC6">
        <w:rPr>
          <w:sz w:val="22"/>
          <w:szCs w:val="22"/>
        </w:rPr>
        <w:t>вуглецю оксиди</w:t>
      </w:r>
      <w:r w:rsidR="00286DB0">
        <w:rPr>
          <w:sz w:val="22"/>
          <w:szCs w:val="22"/>
        </w:rPr>
        <w:t xml:space="preserve"> – 0,182</w:t>
      </w:r>
      <w:r w:rsidR="00AA7DC1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>, речовини у вигляді суспендованих твердих частинок</w:t>
      </w:r>
      <w:r w:rsidR="00286DB0">
        <w:rPr>
          <w:sz w:val="22"/>
          <w:szCs w:val="22"/>
        </w:rPr>
        <w:t xml:space="preserve"> – 0,106</w:t>
      </w:r>
      <w:r w:rsidR="00AA7DC1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>, парникові гази (діоксид вуглецю</w:t>
      </w:r>
      <w:r w:rsidR="009565C4" w:rsidRPr="00741BC6">
        <w:rPr>
          <w:sz w:val="22"/>
          <w:szCs w:val="22"/>
        </w:rPr>
        <w:t xml:space="preserve"> – 17</w:t>
      </w:r>
      <w:r w:rsidR="00286DB0">
        <w:rPr>
          <w:sz w:val="22"/>
          <w:szCs w:val="22"/>
        </w:rPr>
        <w:t>,391</w:t>
      </w:r>
      <w:r w:rsidR="00AA7DC1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>, оксид діазоту</w:t>
      </w:r>
      <w:r w:rsidR="00286DB0">
        <w:rPr>
          <w:sz w:val="22"/>
          <w:szCs w:val="22"/>
        </w:rPr>
        <w:t xml:space="preserve"> – 0,0006</w:t>
      </w:r>
      <w:r w:rsidR="00AA7DC1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>, метан</w:t>
      </w:r>
      <w:r w:rsidR="00286DB0">
        <w:rPr>
          <w:sz w:val="22"/>
          <w:szCs w:val="22"/>
        </w:rPr>
        <w:t xml:space="preserve"> – 0,001</w:t>
      </w:r>
      <w:r w:rsidR="00AA7DC1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>, НМЛОС</w:t>
      </w:r>
      <w:r w:rsidR="008223A0" w:rsidRPr="00741BC6">
        <w:rPr>
          <w:sz w:val="22"/>
          <w:szCs w:val="22"/>
        </w:rPr>
        <w:t xml:space="preserve"> – 0,</w:t>
      </w:r>
      <w:r w:rsidR="00286DB0">
        <w:rPr>
          <w:sz w:val="22"/>
          <w:szCs w:val="22"/>
        </w:rPr>
        <w:t>009</w:t>
      </w:r>
      <w:r w:rsidR="00AA7DC1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>)</w:t>
      </w:r>
      <w:r w:rsidR="009565C4" w:rsidRPr="00741BC6">
        <w:rPr>
          <w:sz w:val="22"/>
          <w:szCs w:val="22"/>
        </w:rPr>
        <w:t xml:space="preserve">, сажа – 0,015 </w:t>
      </w:r>
      <w:r w:rsidR="00286DB0">
        <w:rPr>
          <w:sz w:val="22"/>
          <w:szCs w:val="22"/>
        </w:rPr>
        <w:t>т/рік, бенз(а)пірен – 0,0000003</w:t>
      </w:r>
      <w:r w:rsidR="009565C4" w:rsidRPr="00741BC6">
        <w:rPr>
          <w:sz w:val="22"/>
          <w:szCs w:val="22"/>
        </w:rPr>
        <w:t xml:space="preserve"> т/рік, </w:t>
      </w:r>
      <w:r w:rsidR="00286DB0">
        <w:rPr>
          <w:sz w:val="22"/>
          <w:szCs w:val="22"/>
        </w:rPr>
        <w:t>формальдегід – 0,003</w:t>
      </w:r>
      <w:r w:rsidR="00474745" w:rsidRPr="00741BC6">
        <w:rPr>
          <w:sz w:val="22"/>
          <w:szCs w:val="22"/>
        </w:rPr>
        <w:t xml:space="preserve"> т/рік, вуглеводні насичені С</w:t>
      </w:r>
      <w:r w:rsidR="00474745" w:rsidRPr="00741BC6">
        <w:rPr>
          <w:sz w:val="22"/>
          <w:szCs w:val="22"/>
          <w:vertAlign w:val="subscript"/>
        </w:rPr>
        <w:t>12</w:t>
      </w:r>
      <w:r w:rsidR="00474745" w:rsidRPr="00741BC6">
        <w:rPr>
          <w:sz w:val="22"/>
          <w:szCs w:val="22"/>
        </w:rPr>
        <w:t>-С</w:t>
      </w:r>
      <w:r w:rsidR="00474745" w:rsidRPr="00741BC6">
        <w:rPr>
          <w:sz w:val="22"/>
          <w:szCs w:val="22"/>
          <w:vertAlign w:val="subscript"/>
        </w:rPr>
        <w:t>19</w:t>
      </w:r>
      <w:r w:rsidR="00474745" w:rsidRPr="00741BC6">
        <w:rPr>
          <w:sz w:val="22"/>
          <w:szCs w:val="22"/>
        </w:rPr>
        <w:t xml:space="preserve"> </w:t>
      </w:r>
      <w:r w:rsidR="00286DB0">
        <w:rPr>
          <w:sz w:val="22"/>
          <w:szCs w:val="22"/>
        </w:rPr>
        <w:t>– 0,075 т/рік, стирол – 0,00001</w:t>
      </w:r>
      <w:r w:rsidR="00474745" w:rsidRPr="00741BC6">
        <w:rPr>
          <w:sz w:val="22"/>
          <w:szCs w:val="22"/>
        </w:rPr>
        <w:t xml:space="preserve"> т/рік, сополімер метакрилової кисло</w:t>
      </w:r>
      <w:r w:rsidR="00286DB0">
        <w:rPr>
          <w:sz w:val="22"/>
          <w:szCs w:val="22"/>
        </w:rPr>
        <w:t>ти і метилметакрилату – 0,0002</w:t>
      </w:r>
      <w:r w:rsidR="00474745" w:rsidRPr="00741BC6">
        <w:rPr>
          <w:sz w:val="22"/>
          <w:szCs w:val="22"/>
        </w:rPr>
        <w:t xml:space="preserve"> т/рік</w:t>
      </w:r>
      <w:r w:rsidR="00CC0296" w:rsidRPr="00741BC6">
        <w:rPr>
          <w:sz w:val="22"/>
          <w:szCs w:val="22"/>
        </w:rPr>
        <w:t>.</w:t>
      </w:r>
    </w:p>
    <w:p w14:paraId="2CC7FA96" w14:textId="77777777" w:rsidR="00286DB0" w:rsidRPr="002802D2" w:rsidRDefault="00286DB0" w:rsidP="00286DB0">
      <w:pPr>
        <w:pStyle w:val="2"/>
        <w:ind w:firstLine="708"/>
        <w:jc w:val="both"/>
        <w:rPr>
          <w:sz w:val="24"/>
          <w:szCs w:val="24"/>
          <w:lang w:val="uk-UA" w:eastAsia="en-US"/>
        </w:rPr>
      </w:pPr>
      <w:r w:rsidRPr="002802D2">
        <w:rPr>
          <w:sz w:val="24"/>
          <w:szCs w:val="24"/>
          <w:lang w:val="uk-UA" w:eastAsia="en-US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527AADA6" w14:textId="77777777" w:rsidR="00286DB0" w:rsidRPr="00037260" w:rsidRDefault="00286DB0" w:rsidP="00286DB0">
      <w:pPr>
        <w:ind w:firstLine="426"/>
        <w:jc w:val="both"/>
        <w:rPr>
          <w:sz w:val="22"/>
          <w:szCs w:val="22"/>
        </w:rPr>
      </w:pPr>
      <w:r w:rsidRPr="00037260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330B3A">
        <w:rPr>
          <w:sz w:val="22"/>
          <w:szCs w:val="22"/>
          <w:lang w:eastAsia="ru-RU"/>
        </w:rPr>
        <w:t>тел</w:t>
      </w:r>
      <w:bookmarkStart w:id="1" w:name="_Hlk189476341"/>
      <w:r w:rsidRPr="00330B3A">
        <w:rPr>
          <w:sz w:val="22"/>
          <w:szCs w:val="22"/>
          <w:lang w:eastAsia="ru-RU"/>
        </w:rPr>
        <w:t>.+38(0332)77-81-69</w:t>
      </w:r>
      <w:bookmarkEnd w:id="1"/>
      <w:r w:rsidRPr="00330B3A">
        <w:rPr>
          <w:sz w:val="22"/>
          <w:szCs w:val="22"/>
        </w:rPr>
        <w:t>, е-</w:t>
      </w:r>
      <w:r w:rsidRPr="00037260">
        <w:rPr>
          <w:sz w:val="22"/>
          <w:szCs w:val="22"/>
        </w:rPr>
        <w:t>mail: eco@voleco.voladm.gov.ua) зауваження та пропозиції до дозволу на викиди у письмовій або електронній формі.</w:t>
      </w:r>
    </w:p>
    <w:p w14:paraId="00226417" w14:textId="056A1A2C" w:rsidR="00E17709" w:rsidRPr="00CF5433" w:rsidRDefault="00E17709" w:rsidP="00286DB0">
      <w:pPr>
        <w:ind w:firstLine="426"/>
        <w:jc w:val="both"/>
        <w:rPr>
          <w:sz w:val="22"/>
          <w:szCs w:val="22"/>
        </w:rPr>
      </w:pPr>
    </w:p>
    <w:sectPr w:rsidR="00E17709" w:rsidRPr="00CF5433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47569"/>
    <w:rsid w:val="0006482A"/>
    <w:rsid w:val="000762D6"/>
    <w:rsid w:val="00076B27"/>
    <w:rsid w:val="000B23D6"/>
    <w:rsid w:val="000C2B66"/>
    <w:rsid w:val="000D4D7F"/>
    <w:rsid w:val="000E4651"/>
    <w:rsid w:val="00116E2E"/>
    <w:rsid w:val="00144A98"/>
    <w:rsid w:val="0016055F"/>
    <w:rsid w:val="001739D1"/>
    <w:rsid w:val="0018344B"/>
    <w:rsid w:val="001A2CAA"/>
    <w:rsid w:val="001A4AF6"/>
    <w:rsid w:val="001B30A3"/>
    <w:rsid w:val="001B583D"/>
    <w:rsid w:val="001B5EA4"/>
    <w:rsid w:val="001C43A6"/>
    <w:rsid w:val="001E4E0E"/>
    <w:rsid w:val="001F1DBD"/>
    <w:rsid w:val="00204608"/>
    <w:rsid w:val="00240084"/>
    <w:rsid w:val="00286DB0"/>
    <w:rsid w:val="002A6D9F"/>
    <w:rsid w:val="002B660F"/>
    <w:rsid w:val="002C42C0"/>
    <w:rsid w:val="0030555C"/>
    <w:rsid w:val="00316EDB"/>
    <w:rsid w:val="00347AD9"/>
    <w:rsid w:val="00351CF8"/>
    <w:rsid w:val="00373885"/>
    <w:rsid w:val="00381EC8"/>
    <w:rsid w:val="003A6D8D"/>
    <w:rsid w:val="003A7952"/>
    <w:rsid w:val="003B2F09"/>
    <w:rsid w:val="003D22FC"/>
    <w:rsid w:val="004044DB"/>
    <w:rsid w:val="00415AF9"/>
    <w:rsid w:val="00424C84"/>
    <w:rsid w:val="00442CEB"/>
    <w:rsid w:val="00474745"/>
    <w:rsid w:val="004A324F"/>
    <w:rsid w:val="004A6464"/>
    <w:rsid w:val="004A6535"/>
    <w:rsid w:val="004C749A"/>
    <w:rsid w:val="004D12D8"/>
    <w:rsid w:val="004D2471"/>
    <w:rsid w:val="004E1F37"/>
    <w:rsid w:val="00530CEE"/>
    <w:rsid w:val="00551AE8"/>
    <w:rsid w:val="00555230"/>
    <w:rsid w:val="00561080"/>
    <w:rsid w:val="00562466"/>
    <w:rsid w:val="0058323F"/>
    <w:rsid w:val="005A1B40"/>
    <w:rsid w:val="005D1F9A"/>
    <w:rsid w:val="005F73B8"/>
    <w:rsid w:val="006070F0"/>
    <w:rsid w:val="00612ADF"/>
    <w:rsid w:val="00624313"/>
    <w:rsid w:val="006331B3"/>
    <w:rsid w:val="00656D9D"/>
    <w:rsid w:val="006A5396"/>
    <w:rsid w:val="006A5645"/>
    <w:rsid w:val="006A5A54"/>
    <w:rsid w:val="006B38B9"/>
    <w:rsid w:val="006E4600"/>
    <w:rsid w:val="00726349"/>
    <w:rsid w:val="00740D35"/>
    <w:rsid w:val="00741BC6"/>
    <w:rsid w:val="007524E8"/>
    <w:rsid w:val="00760F3C"/>
    <w:rsid w:val="007945BC"/>
    <w:rsid w:val="00803093"/>
    <w:rsid w:val="008223A0"/>
    <w:rsid w:val="008355FE"/>
    <w:rsid w:val="00876A70"/>
    <w:rsid w:val="008804AD"/>
    <w:rsid w:val="0088600B"/>
    <w:rsid w:val="008D3157"/>
    <w:rsid w:val="009565C4"/>
    <w:rsid w:val="0098480B"/>
    <w:rsid w:val="009B456F"/>
    <w:rsid w:val="009C0B34"/>
    <w:rsid w:val="009C0F89"/>
    <w:rsid w:val="009C4FDC"/>
    <w:rsid w:val="009C6566"/>
    <w:rsid w:val="00A63060"/>
    <w:rsid w:val="00A632B1"/>
    <w:rsid w:val="00A64079"/>
    <w:rsid w:val="00AA7DC1"/>
    <w:rsid w:val="00AD5C64"/>
    <w:rsid w:val="00B02A11"/>
    <w:rsid w:val="00B42791"/>
    <w:rsid w:val="00B66465"/>
    <w:rsid w:val="00B94E5A"/>
    <w:rsid w:val="00BA2E6C"/>
    <w:rsid w:val="00BB1453"/>
    <w:rsid w:val="00BF77D7"/>
    <w:rsid w:val="00C11071"/>
    <w:rsid w:val="00C1285D"/>
    <w:rsid w:val="00C16E14"/>
    <w:rsid w:val="00C5084C"/>
    <w:rsid w:val="00C62481"/>
    <w:rsid w:val="00C64A97"/>
    <w:rsid w:val="00CC00E5"/>
    <w:rsid w:val="00CC0296"/>
    <w:rsid w:val="00CE7556"/>
    <w:rsid w:val="00CF021E"/>
    <w:rsid w:val="00CF5433"/>
    <w:rsid w:val="00D01D8A"/>
    <w:rsid w:val="00D01E3D"/>
    <w:rsid w:val="00D42B7C"/>
    <w:rsid w:val="00D571CF"/>
    <w:rsid w:val="00D81EFE"/>
    <w:rsid w:val="00D85CE2"/>
    <w:rsid w:val="00DB6C3D"/>
    <w:rsid w:val="00DB6D92"/>
    <w:rsid w:val="00DC4D78"/>
    <w:rsid w:val="00E03B1B"/>
    <w:rsid w:val="00E047AD"/>
    <w:rsid w:val="00E17709"/>
    <w:rsid w:val="00E30CAF"/>
    <w:rsid w:val="00E71B24"/>
    <w:rsid w:val="00E8189D"/>
    <w:rsid w:val="00F35F27"/>
    <w:rsid w:val="00F57EF5"/>
    <w:rsid w:val="00FA2DAE"/>
    <w:rsid w:val="00FB0C4A"/>
    <w:rsid w:val="00FD3E24"/>
    <w:rsid w:val="00FE0DA1"/>
    <w:rsid w:val="00FE782C"/>
    <w:rsid w:val="00FF4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paragraph" w:styleId="2">
    <w:name w:val="Body Text 2"/>
    <w:basedOn w:val="a"/>
    <w:link w:val="20"/>
    <w:semiHidden/>
    <w:unhideWhenUsed/>
    <w:rsid w:val="00286DB0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286DB0"/>
    <w:rPr>
      <w:rFonts w:ascii="Times New Roman" w:eastAsia="Times New Roman" w:hAnsi="Times New Roman" w:cs="Times New Roman"/>
      <w:noProof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28C72-F854-4AB9-ADA1-5E4573C5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80</cp:revision>
  <cp:lastPrinted>2023-11-13T07:46:00Z</cp:lastPrinted>
  <dcterms:created xsi:type="dcterms:W3CDTF">2017-03-20T07:20:00Z</dcterms:created>
  <dcterms:modified xsi:type="dcterms:W3CDTF">2025-11-13T13:13:00Z</dcterms:modified>
</cp:coreProperties>
</file>