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93380" w14:textId="77777777" w:rsidR="00C756B1" w:rsidRPr="004A6464" w:rsidRDefault="00C756B1" w:rsidP="00C756B1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1779B568" w14:textId="33BBB6FE" w:rsidR="00C756B1" w:rsidRPr="00A12315" w:rsidRDefault="00EE6989" w:rsidP="00EE698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EE6989">
        <w:rPr>
          <w:iCs/>
          <w:color w:val="000000"/>
        </w:rPr>
        <w:t>Товариство з обмеженою відповідальністю "АБМ-ТРЕЙД" (ТОВ "АБМ-ТРЕЙД")</w:t>
      </w:r>
      <w:r w:rsidR="00C756B1" w:rsidRPr="00C756B1">
        <w:rPr>
          <w:iCs/>
          <w:color w:val="000000"/>
        </w:rPr>
        <w:t>.</w:t>
      </w:r>
      <w:r w:rsidR="00C756B1" w:rsidRPr="001C2B2D">
        <w:rPr>
          <w:iCs/>
          <w:color w:val="000000"/>
        </w:rPr>
        <w:t xml:space="preserve"> </w:t>
      </w:r>
      <w:r w:rsidR="001C2B2D" w:rsidRPr="001C2B2D">
        <w:rPr>
          <w:iCs/>
          <w:color w:val="000000"/>
        </w:rPr>
        <w:t xml:space="preserve">Код ЄДРПОУ: </w:t>
      </w:r>
      <w:r w:rsidRPr="00EE6989">
        <w:rPr>
          <w:iCs/>
          <w:color w:val="000000"/>
        </w:rPr>
        <w:t>35580267</w:t>
      </w:r>
      <w:r w:rsidR="00C756B1" w:rsidRPr="001C2B2D">
        <w:rPr>
          <w:iCs/>
          <w:color w:val="000000"/>
        </w:rPr>
        <w:t xml:space="preserve">. </w:t>
      </w:r>
      <w:r w:rsidR="00C756B1">
        <w:rPr>
          <w:iCs/>
          <w:color w:val="000000"/>
        </w:rPr>
        <w:t>Юридична адреса</w:t>
      </w:r>
      <w:r w:rsidR="00C756B1" w:rsidRPr="002C42C0">
        <w:rPr>
          <w:iCs/>
          <w:color w:val="000000"/>
        </w:rPr>
        <w:t>:</w:t>
      </w:r>
      <w:r w:rsidR="00C756B1">
        <w:rPr>
          <w:iCs/>
          <w:color w:val="000000"/>
        </w:rPr>
        <w:t xml:space="preserve"> </w:t>
      </w:r>
      <w:r w:rsidRPr="00EE6989">
        <w:rPr>
          <w:iCs/>
          <w:color w:val="000000"/>
        </w:rPr>
        <w:t>45500, Волинська область, Волод</w:t>
      </w:r>
      <w:r>
        <w:rPr>
          <w:iCs/>
          <w:color w:val="000000"/>
        </w:rPr>
        <w:t xml:space="preserve">имирський район, смт. Локачі, </w:t>
      </w:r>
      <w:r w:rsidRPr="00EE6989">
        <w:rPr>
          <w:iCs/>
          <w:color w:val="000000"/>
        </w:rPr>
        <w:t>вул. Шевченка, 43А</w:t>
      </w:r>
      <w:r w:rsidR="002F2D1E" w:rsidRPr="00541CDF">
        <w:rPr>
          <w:iCs/>
          <w:color w:val="000000"/>
        </w:rPr>
        <w:t>,</w:t>
      </w:r>
      <w:r w:rsidR="00C756B1" w:rsidRPr="00541CDF">
        <w:rPr>
          <w:iCs/>
          <w:color w:val="000000"/>
        </w:rPr>
        <w:t xml:space="preserve"> тел. </w:t>
      </w:r>
      <w:r w:rsidRPr="00541CDF">
        <w:rPr>
          <w:iCs/>
          <w:color w:val="000000"/>
        </w:rPr>
        <w:t>0954258554</w:t>
      </w:r>
      <w:r w:rsidR="00C756B1" w:rsidRPr="00541CDF">
        <w:rPr>
          <w:iCs/>
          <w:color w:val="000000"/>
        </w:rPr>
        <w:t xml:space="preserve">, e-mail: </w:t>
      </w:r>
      <w:r w:rsidRPr="00541CDF">
        <w:t>valeriy.chabaray@abm.com.ua</w:t>
      </w:r>
    </w:p>
    <w:p w14:paraId="1FD10031" w14:textId="77777777" w:rsidR="00C756B1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0FB33A2F" w14:textId="6160BD41" w:rsidR="00C756B1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 xml:space="preserve">Основним видом діяльності </w:t>
      </w:r>
      <w:r w:rsidR="004C217A" w:rsidRPr="00EE6989">
        <w:rPr>
          <w:iCs/>
          <w:color w:val="000000"/>
        </w:rPr>
        <w:t>ТОВ "АБМ-ТРЕЙД"</w:t>
      </w:r>
      <w:r>
        <w:rPr>
          <w:iCs/>
          <w:color w:val="000000"/>
        </w:rPr>
        <w:t xml:space="preserve"> </w:t>
      </w:r>
      <w:r w:rsidRPr="00C756B1">
        <w:rPr>
          <w:iCs/>
          <w:color w:val="000000"/>
        </w:rPr>
        <w:t xml:space="preserve">є </w:t>
      </w:r>
      <w:r w:rsidR="004C217A">
        <w:rPr>
          <w:iCs/>
          <w:color w:val="000000"/>
        </w:rPr>
        <w:t>виробництво</w:t>
      </w:r>
      <w:r w:rsidR="004C217A" w:rsidRPr="004C217A">
        <w:rPr>
          <w:iCs/>
          <w:color w:val="000000"/>
        </w:rPr>
        <w:t xml:space="preserve"> повноцінних повнораціонних кормів, преміксів та кормових </w:t>
      </w:r>
      <w:r w:rsidR="004C217A">
        <w:rPr>
          <w:iCs/>
          <w:color w:val="000000"/>
        </w:rPr>
        <w:t>добавок для різних видів тварин</w:t>
      </w:r>
      <w:r w:rsidRPr="00C756B1">
        <w:rPr>
          <w:iCs/>
          <w:color w:val="000000"/>
        </w:rPr>
        <w:t xml:space="preserve">. </w:t>
      </w:r>
      <w:r>
        <w:rPr>
          <w:iCs/>
          <w:color w:val="000000"/>
        </w:rPr>
        <w:t xml:space="preserve">(КВЕД: </w:t>
      </w:r>
      <w:r w:rsidR="004C217A">
        <w:rPr>
          <w:iCs/>
          <w:color w:val="000000"/>
        </w:rPr>
        <w:t>10.9</w:t>
      </w:r>
      <w:r w:rsidR="00CA1A6F">
        <w:rPr>
          <w:iCs/>
          <w:color w:val="000000"/>
        </w:rPr>
        <w:t>1</w:t>
      </w:r>
      <w:r w:rsidR="00A12315" w:rsidRPr="00A12315">
        <w:rPr>
          <w:iCs/>
          <w:color w:val="000000"/>
        </w:rPr>
        <w:t xml:space="preserve"> </w:t>
      </w:r>
      <w:r w:rsidR="004C217A" w:rsidRPr="004C217A">
        <w:rPr>
          <w:iCs/>
          <w:color w:val="000000"/>
        </w:rPr>
        <w:t>Виробництво готових кормів для тварин, що утримуються на фермах</w:t>
      </w:r>
      <w:r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Pr="00C756B1">
        <w:rPr>
          <w:iCs/>
          <w:color w:val="000000"/>
        </w:rPr>
        <w:t xml:space="preserve"> </w:t>
      </w:r>
    </w:p>
    <w:p w14:paraId="18D7DBA9" w14:textId="30BFE0D0" w:rsidR="0026456C" w:rsidRPr="004C217A" w:rsidRDefault="00CA1A6F" w:rsidP="004C217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lang w:eastAsia="uk-UA"/>
        </w:rPr>
        <w:t>Фактична адреса майданчика</w:t>
      </w:r>
      <w:r w:rsidR="00C756B1">
        <w:rPr>
          <w:lang w:eastAsia="uk-UA"/>
        </w:rPr>
        <w:t xml:space="preserve">: </w:t>
      </w:r>
      <w:r w:rsidR="004C217A" w:rsidRPr="004C217A">
        <w:rPr>
          <w:iCs/>
          <w:color w:val="000000"/>
        </w:rPr>
        <w:t>45500, Волинська область, Волод</w:t>
      </w:r>
      <w:r w:rsidR="004C217A">
        <w:rPr>
          <w:iCs/>
          <w:color w:val="000000"/>
        </w:rPr>
        <w:t xml:space="preserve">имирський район, смт. Локачі, </w:t>
      </w:r>
      <w:r w:rsidR="004C217A" w:rsidRPr="004C217A">
        <w:rPr>
          <w:iCs/>
          <w:color w:val="000000"/>
        </w:rPr>
        <w:t>вул. Шевченка, 43А</w:t>
      </w:r>
    </w:p>
    <w:p w14:paraId="1639E692" w14:textId="497934C9" w:rsidR="002F2D1E" w:rsidRPr="00B52FCB" w:rsidRDefault="00643345" w:rsidP="00CB395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lang w:val="x-none"/>
        </w:rPr>
      </w:pPr>
      <w:r w:rsidRPr="001559D5">
        <w:rPr>
          <w:iCs/>
          <w:color w:val="000000"/>
        </w:rPr>
        <w:t>Джерел</w:t>
      </w:r>
      <w:r w:rsidR="004461C0">
        <w:rPr>
          <w:iCs/>
          <w:color w:val="000000"/>
        </w:rPr>
        <w:t>ами</w:t>
      </w:r>
      <w:r w:rsidRPr="001559D5">
        <w:rPr>
          <w:iCs/>
          <w:color w:val="000000"/>
        </w:rPr>
        <w:t xml:space="preserve"> викиду забруднюючих речовин на майданчик</w:t>
      </w:r>
      <w:r w:rsidR="00A12315">
        <w:rPr>
          <w:iCs/>
          <w:color w:val="000000"/>
        </w:rPr>
        <w:t>у</w:t>
      </w:r>
      <w:r w:rsidRPr="001559D5">
        <w:rPr>
          <w:iCs/>
          <w:color w:val="000000"/>
        </w:rPr>
        <w:t xml:space="preserve"> є</w:t>
      </w:r>
      <w:r>
        <w:rPr>
          <w:iCs/>
          <w:color w:val="000000"/>
        </w:rPr>
        <w:t>:</w:t>
      </w:r>
      <w:r w:rsidR="00CA1A6F">
        <w:rPr>
          <w:iCs/>
          <w:color w:val="000000"/>
        </w:rPr>
        <w:t xml:space="preserve"> два </w:t>
      </w:r>
      <w:r w:rsidR="002F2D1E">
        <w:rPr>
          <w:iCs/>
          <w:color w:val="000000"/>
        </w:rPr>
        <w:t>газові</w:t>
      </w:r>
      <w:r w:rsidR="002F2D1E" w:rsidRPr="002F2D1E">
        <w:rPr>
          <w:iCs/>
          <w:color w:val="000000"/>
        </w:rPr>
        <w:t xml:space="preserve"> ко</w:t>
      </w:r>
      <w:r w:rsidR="002F2D1E">
        <w:rPr>
          <w:iCs/>
          <w:color w:val="000000"/>
        </w:rPr>
        <w:t>тели Vaillant ecoTECpro,</w:t>
      </w:r>
      <w:r w:rsidR="002F2D1E" w:rsidRPr="002F2D1E">
        <w:t xml:space="preserve"> </w:t>
      </w:r>
      <w:r w:rsidR="002F2D1E" w:rsidRPr="002F2D1E">
        <w:rPr>
          <w:iCs/>
          <w:color w:val="000000"/>
        </w:rPr>
        <w:t>парогенератор Bosch Universal типу CSB1250</w:t>
      </w:r>
      <w:r w:rsidR="00CA1A6F">
        <w:rPr>
          <w:iCs/>
          <w:color w:val="000000"/>
        </w:rPr>
        <w:t xml:space="preserve">, які працюють </w:t>
      </w:r>
      <w:r w:rsidR="002F2D1E">
        <w:rPr>
          <w:iCs/>
          <w:color w:val="000000"/>
        </w:rPr>
        <w:t>на природному газі</w:t>
      </w:r>
      <w:r w:rsidR="00CA1A6F">
        <w:rPr>
          <w:iCs/>
          <w:color w:val="000000"/>
        </w:rPr>
        <w:t xml:space="preserve">, </w:t>
      </w:r>
      <w:r w:rsidR="002F2D1E">
        <w:rPr>
          <w:iCs/>
          <w:color w:val="000000"/>
        </w:rPr>
        <w:t>завальна яма, с</w:t>
      </w:r>
      <w:r w:rsidR="002F2D1E" w:rsidRPr="002F2D1E">
        <w:rPr>
          <w:iCs/>
          <w:color w:val="000000"/>
        </w:rPr>
        <w:t>илоси зберігання сировини</w:t>
      </w:r>
      <w:r w:rsidR="002F2D1E">
        <w:rPr>
          <w:iCs/>
          <w:color w:val="000000"/>
        </w:rPr>
        <w:t>,</w:t>
      </w:r>
      <w:r w:rsidR="002F2D1E" w:rsidRPr="002F2D1E">
        <w:rPr>
          <w:iCs/>
          <w:color w:val="000000"/>
        </w:rPr>
        <w:t xml:space="preserve"> </w:t>
      </w:r>
      <w:r w:rsidR="00541CDF">
        <w:rPr>
          <w:iCs/>
          <w:color w:val="000000"/>
        </w:rPr>
        <w:t>бункера</w:t>
      </w:r>
      <w:r w:rsidR="002F2D1E" w:rsidRPr="002F2D1E">
        <w:rPr>
          <w:iCs/>
          <w:color w:val="000000"/>
        </w:rPr>
        <w:t xml:space="preserve"> відпуску розсипного комбікорму</w:t>
      </w:r>
      <w:r w:rsidR="00541CDF">
        <w:rPr>
          <w:iCs/>
          <w:color w:val="000000"/>
        </w:rPr>
        <w:t xml:space="preserve"> на автотранспорт</w:t>
      </w:r>
      <w:r w:rsidR="002F2D1E">
        <w:rPr>
          <w:iCs/>
          <w:color w:val="000000"/>
        </w:rPr>
        <w:t xml:space="preserve">, </w:t>
      </w:r>
      <w:r w:rsidR="002F2D1E" w:rsidRPr="002F2D1E">
        <w:rPr>
          <w:iCs/>
          <w:color w:val="000000"/>
        </w:rPr>
        <w:t>охолоджувачі</w:t>
      </w:r>
      <w:r w:rsidR="002F2D1E">
        <w:rPr>
          <w:iCs/>
          <w:color w:val="000000"/>
        </w:rPr>
        <w:t xml:space="preserve">, бункери основного дозування, ваги, бункери над змішувачем, пересувні бункери, фасувальні машини, </w:t>
      </w:r>
      <w:r w:rsidR="00B52FCB">
        <w:rPr>
          <w:iCs/>
          <w:color w:val="000000"/>
        </w:rPr>
        <w:t>настільний зварювач, навантажувачі</w:t>
      </w:r>
      <w:r w:rsidR="002F2D1E">
        <w:rPr>
          <w:iCs/>
          <w:color w:val="000000"/>
        </w:rPr>
        <w:t>,</w:t>
      </w:r>
      <w:r w:rsidR="002F2D1E" w:rsidRPr="002F2D1E">
        <w:rPr>
          <w:iCs/>
          <w:color w:val="000000"/>
        </w:rPr>
        <w:t xml:space="preserve"> </w:t>
      </w:r>
      <w:r w:rsidR="00B52FCB" w:rsidRPr="00B52FCB">
        <w:rPr>
          <w:iCs/>
          <w:color w:val="000000"/>
        </w:rPr>
        <w:t>лінія пакування соляних блоків</w:t>
      </w:r>
      <w:r w:rsidR="00B52FCB">
        <w:rPr>
          <w:iCs/>
          <w:color w:val="000000"/>
        </w:rPr>
        <w:t xml:space="preserve">, </w:t>
      </w:r>
      <w:r w:rsidR="00B52FCB" w:rsidRPr="00B52FCB">
        <w:rPr>
          <w:iCs/>
          <w:color w:val="000000"/>
        </w:rPr>
        <w:t>пральні машини</w:t>
      </w:r>
      <w:r w:rsidR="00B52FCB">
        <w:rPr>
          <w:iCs/>
          <w:color w:val="000000"/>
        </w:rPr>
        <w:t>,</w:t>
      </w:r>
      <w:r w:rsidR="00B52FCB" w:rsidRPr="00B52FCB">
        <w:rPr>
          <w:iCs/>
          <w:color w:val="000000"/>
        </w:rPr>
        <w:t xml:space="preserve"> </w:t>
      </w:r>
      <w:r w:rsidR="00CA1A6F">
        <w:rPr>
          <w:iCs/>
          <w:color w:val="000000"/>
        </w:rPr>
        <w:t xml:space="preserve">зварювальні апарати, </w:t>
      </w:r>
      <w:r w:rsidR="00B52FCB" w:rsidRPr="00B52FCB">
        <w:rPr>
          <w:iCs/>
          <w:color w:val="000000"/>
        </w:rPr>
        <w:t>дизельний генератор CO</w:t>
      </w:r>
      <w:r w:rsidR="00B52FCB">
        <w:rPr>
          <w:iCs/>
          <w:color w:val="000000"/>
        </w:rPr>
        <w:t>ELMO TF 275М-FDT67TE8.</w:t>
      </w:r>
    </w:p>
    <w:p w14:paraId="2176858F" w14:textId="776C4750" w:rsidR="00D1034E" w:rsidRPr="00CB3956" w:rsidRDefault="00F75D6C" w:rsidP="00CB395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C217A">
        <w:t>При діяльності на майданчик</w:t>
      </w:r>
      <w:r w:rsidR="00421F73" w:rsidRPr="004C217A">
        <w:t>у</w:t>
      </w:r>
      <w:r w:rsidRPr="004C217A">
        <w:t xml:space="preserve"> в атм</w:t>
      </w:r>
      <w:r w:rsidRPr="00142DFF">
        <w:t>осферне повітря потрапляють:</w:t>
      </w:r>
      <w:r w:rsidR="00E62805" w:rsidRPr="00142DFF">
        <w:t xml:space="preserve"> </w:t>
      </w:r>
      <w:r w:rsidRPr="00142DFF">
        <w:t xml:space="preserve">оксиди азоту (у перерахунку на діоксид) – </w:t>
      </w:r>
      <w:r w:rsidR="00912B6E" w:rsidRPr="00142DFF">
        <w:t>0,92125</w:t>
      </w:r>
      <w:r w:rsidRPr="00142DFF">
        <w:t xml:space="preserve"> т/рік,</w:t>
      </w:r>
      <w:r w:rsidR="00E62805" w:rsidRPr="00142DFF">
        <w:t xml:space="preserve"> </w:t>
      </w:r>
      <w:r w:rsidRPr="00142DFF">
        <w:t xml:space="preserve">вуглецю оксиди – </w:t>
      </w:r>
      <w:r w:rsidR="00912B6E" w:rsidRPr="00142DFF">
        <w:t>3,211833</w:t>
      </w:r>
      <w:r w:rsidRPr="00142DFF">
        <w:t xml:space="preserve"> т/рік, </w:t>
      </w:r>
      <w:r w:rsidR="00275A60" w:rsidRPr="00142DFF">
        <w:t>сірки діо</w:t>
      </w:r>
      <w:r w:rsidR="005A6F70" w:rsidRPr="00142DFF">
        <w:t xml:space="preserve">ксид – </w:t>
      </w:r>
      <w:r w:rsidR="00912B6E" w:rsidRPr="00142DFF">
        <w:t>0,08792</w:t>
      </w:r>
      <w:r w:rsidR="00421F73" w:rsidRPr="00142DFF">
        <w:t xml:space="preserve"> т/</w:t>
      </w:r>
      <w:r w:rsidR="00421F73" w:rsidRPr="00736045">
        <w:t xml:space="preserve">рік, </w:t>
      </w:r>
      <w:r w:rsidRPr="00736045">
        <w:t xml:space="preserve">речовини у вигляді суспендованих твердих частинок – </w:t>
      </w:r>
      <w:r w:rsidR="00912B6E" w:rsidRPr="00736045">
        <w:t>71,21376</w:t>
      </w:r>
      <w:r w:rsidRPr="00736045">
        <w:t xml:space="preserve"> т/рік,</w:t>
      </w:r>
      <w:r w:rsidRPr="00142DFF">
        <w:t xml:space="preserve"> парникові гази (діоксид вуглецю – </w:t>
      </w:r>
      <w:r w:rsidR="00912B6E" w:rsidRPr="00142DFF">
        <w:t>100,75</w:t>
      </w:r>
      <w:r w:rsidRPr="00142DFF">
        <w:t xml:space="preserve"> т/рік, оксид діазоту – 0,</w:t>
      </w:r>
      <w:r w:rsidR="00275A60" w:rsidRPr="00142DFF">
        <w:t>0</w:t>
      </w:r>
      <w:r w:rsidR="00912B6E" w:rsidRPr="00142DFF">
        <w:t>00172</w:t>
      </w:r>
      <w:r w:rsidRPr="00142DFF">
        <w:t xml:space="preserve"> т/рік, метан – 0,</w:t>
      </w:r>
      <w:r w:rsidR="00912B6E" w:rsidRPr="00142DFF">
        <w:t>00172</w:t>
      </w:r>
      <w:r w:rsidRPr="00142DFF">
        <w:t xml:space="preserve"> т/рік,</w:t>
      </w:r>
      <w:r w:rsidR="00275A60" w:rsidRPr="00142DFF">
        <w:t xml:space="preserve"> НМЛОС – </w:t>
      </w:r>
      <w:r w:rsidR="00912B6E" w:rsidRPr="00142DFF">
        <w:t>0,38082</w:t>
      </w:r>
      <w:r w:rsidRPr="00142DFF">
        <w:t xml:space="preserve"> т/рік), </w:t>
      </w:r>
      <w:r w:rsidR="00D1034E" w:rsidRPr="00142DFF">
        <w:t>бенз(а)пірен</w:t>
      </w:r>
      <w:r w:rsidR="00912B6E" w:rsidRPr="00142DFF">
        <w:t xml:space="preserve"> – 0,0</w:t>
      </w:r>
      <w:bookmarkStart w:id="0" w:name="_GoBack"/>
      <w:bookmarkEnd w:id="0"/>
      <w:r w:rsidR="00912B6E" w:rsidRPr="00142DFF">
        <w:t>0000088</w:t>
      </w:r>
      <w:r w:rsidR="00E62805" w:rsidRPr="00142DFF">
        <w:t xml:space="preserve"> т/рік</w:t>
      </w:r>
      <w:r w:rsidR="00D1034E" w:rsidRPr="00142DFF">
        <w:t>,</w:t>
      </w:r>
      <w:r w:rsidR="00E62805" w:rsidRPr="00142DFF">
        <w:t xml:space="preserve"> </w:t>
      </w:r>
      <w:r w:rsidR="00D1034E" w:rsidRPr="00142DFF">
        <w:t>формальдегід</w:t>
      </w:r>
      <w:r w:rsidR="00912B6E" w:rsidRPr="00142DFF">
        <w:t xml:space="preserve"> – 0,0082625</w:t>
      </w:r>
      <w:r w:rsidR="00E62805" w:rsidRPr="00142DFF">
        <w:t xml:space="preserve"> т/рік</w:t>
      </w:r>
      <w:r w:rsidR="00D1034E" w:rsidRPr="00142DFF">
        <w:t>,</w:t>
      </w:r>
      <w:r w:rsidR="00E62805" w:rsidRPr="00142DFF">
        <w:t xml:space="preserve"> </w:t>
      </w:r>
      <w:r w:rsidR="00912B6E" w:rsidRPr="00142DFF">
        <w:t>сажа – 0,032</w:t>
      </w:r>
      <w:r w:rsidR="00E62805" w:rsidRPr="00142DFF">
        <w:t xml:space="preserve"> т/рік, </w:t>
      </w:r>
      <w:r w:rsidR="00912B6E" w:rsidRPr="00142DFF">
        <w:t>натрію карбонат – 0,000385</w:t>
      </w:r>
      <w:r w:rsidR="00E62805" w:rsidRPr="00142DFF">
        <w:t xml:space="preserve"> т/рік, </w:t>
      </w:r>
      <w:r w:rsidR="00421F73" w:rsidRPr="00142DFF">
        <w:t xml:space="preserve">заліза оксид**(у </w:t>
      </w:r>
      <w:r w:rsidR="00912B6E" w:rsidRPr="00142DFF">
        <w:t>переpахунку на залізо) – 0,001948</w:t>
      </w:r>
      <w:r w:rsidR="00421F73" w:rsidRPr="00142DFF">
        <w:t xml:space="preserve"> т/рік, </w:t>
      </w:r>
      <w:r w:rsidR="00275A60" w:rsidRPr="00142DFF">
        <w:t>марга</w:t>
      </w:r>
      <w:r w:rsidR="00912B6E" w:rsidRPr="00142DFF">
        <w:t>нець та його сполуки – 0,000212</w:t>
      </w:r>
      <w:r w:rsidR="00275A60" w:rsidRPr="00142DFF">
        <w:t xml:space="preserve"> т/рік, вуглеводні насичені С</w:t>
      </w:r>
      <w:r w:rsidR="00275A60" w:rsidRPr="00142DFF">
        <w:rPr>
          <w:vertAlign w:val="subscript"/>
        </w:rPr>
        <w:t>12</w:t>
      </w:r>
      <w:r w:rsidR="00275A60" w:rsidRPr="00142DFF">
        <w:t>-С</w:t>
      </w:r>
      <w:r w:rsidR="00275A60" w:rsidRPr="00142DFF">
        <w:rPr>
          <w:vertAlign w:val="subscript"/>
        </w:rPr>
        <w:t>19</w:t>
      </w:r>
      <w:r w:rsidR="00912B6E" w:rsidRPr="00142DFF">
        <w:t xml:space="preserve"> – 0,192 т/рік.</w:t>
      </w:r>
    </w:p>
    <w:p w14:paraId="71BF5C0C" w14:textId="44AD3B0C" w:rsidR="004802FE" w:rsidRDefault="004802FE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553B26F4" w14:textId="77777777" w:rsidR="004802FE" w:rsidRDefault="004802FE" w:rsidP="000023C3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>
        <w:rPr>
          <w:iCs/>
          <w:color w:val="000000"/>
        </w:rPr>
        <w:t>на межі санітарно-захисної зони</w:t>
      </w:r>
      <w:r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59523C60" w14:textId="77777777" w:rsidR="004802FE" w:rsidRDefault="004802FE" w:rsidP="000023C3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Pr="00562466">
        <w:t>до Управління екології та природних ресурсів Волинської облдержадміністрації (43027, м. Луцьк, Київський майдан, 9</w:t>
      </w:r>
      <w:r>
        <w:t xml:space="preserve">, </w:t>
      </w:r>
      <w:r>
        <w:rPr>
          <w:lang w:eastAsia="ru-RU"/>
        </w:rPr>
        <w:t>тел.+38(0332)74-01-32</w:t>
      </w:r>
      <w:r>
        <w:t>, е-mail</w:t>
      </w:r>
      <w:r w:rsidRPr="00C5084C">
        <w:t>: eco@voleco.voladm.gov.ua)</w:t>
      </w:r>
      <w:r w:rsidRPr="00E17709">
        <w:t xml:space="preserve"> зауваження та пропозиції до дозволу на викиди у письмовій або електронній формі</w:t>
      </w:r>
      <w:r>
        <w:t>.</w:t>
      </w:r>
    </w:p>
    <w:p w14:paraId="7198749A" w14:textId="77777777" w:rsidR="00DA540B" w:rsidRDefault="00DA540B" w:rsidP="00643345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</w:pPr>
    </w:p>
    <w:sectPr w:rsidR="00DA540B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1C"/>
    <w:rsid w:val="000023C3"/>
    <w:rsid w:val="0008020B"/>
    <w:rsid w:val="000D1889"/>
    <w:rsid w:val="000F3E9A"/>
    <w:rsid w:val="0012621C"/>
    <w:rsid w:val="00142DFF"/>
    <w:rsid w:val="001C2B2D"/>
    <w:rsid w:val="001D1C8C"/>
    <w:rsid w:val="0026456C"/>
    <w:rsid w:val="00275A60"/>
    <w:rsid w:val="002F2D1E"/>
    <w:rsid w:val="002F4887"/>
    <w:rsid w:val="00376BFB"/>
    <w:rsid w:val="00421F73"/>
    <w:rsid w:val="004461C0"/>
    <w:rsid w:val="004802FE"/>
    <w:rsid w:val="004C217A"/>
    <w:rsid w:val="004C3C68"/>
    <w:rsid w:val="004F2596"/>
    <w:rsid w:val="00541CDF"/>
    <w:rsid w:val="00565C08"/>
    <w:rsid w:val="005A6F70"/>
    <w:rsid w:val="005B02BC"/>
    <w:rsid w:val="00643345"/>
    <w:rsid w:val="00692C77"/>
    <w:rsid w:val="0069558C"/>
    <w:rsid w:val="00736045"/>
    <w:rsid w:val="00827344"/>
    <w:rsid w:val="00912B6E"/>
    <w:rsid w:val="00923611"/>
    <w:rsid w:val="00936091"/>
    <w:rsid w:val="00940E49"/>
    <w:rsid w:val="00A12315"/>
    <w:rsid w:val="00A800A4"/>
    <w:rsid w:val="00B52FCB"/>
    <w:rsid w:val="00C756B1"/>
    <w:rsid w:val="00CA1A6F"/>
    <w:rsid w:val="00CA6F79"/>
    <w:rsid w:val="00CB3956"/>
    <w:rsid w:val="00CD4F23"/>
    <w:rsid w:val="00D1034E"/>
    <w:rsid w:val="00D231FC"/>
    <w:rsid w:val="00DA540B"/>
    <w:rsid w:val="00E62805"/>
    <w:rsid w:val="00EE6989"/>
    <w:rsid w:val="00F16A31"/>
    <w:rsid w:val="00F7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B36"/>
  <w15:chartTrackingRefBased/>
  <w15:docId w15:val="{646E152B-1B3F-4D59-A907-34A71C8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6B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B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20</cp:revision>
  <dcterms:created xsi:type="dcterms:W3CDTF">2023-06-08T06:33:00Z</dcterms:created>
  <dcterms:modified xsi:type="dcterms:W3CDTF">2024-03-22T09:01:00Z</dcterms:modified>
</cp:coreProperties>
</file>