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77941" w14:textId="77777777" w:rsidR="00AB058F" w:rsidRPr="003A5FB1" w:rsidRDefault="00AB058F" w:rsidP="00D75ECB">
      <w:pPr>
        <w:pStyle w:val="2"/>
        <w:spacing w:line="240" w:lineRule="auto"/>
        <w:ind w:firstLine="708"/>
        <w:jc w:val="center"/>
        <w:rPr>
          <w:rFonts w:ascii="Book Antiqua" w:hAnsi="Book Antiqua"/>
          <w:b/>
          <w:bCs/>
          <w:shd w:val="clear" w:color="auto" w:fill="FFFFFF"/>
        </w:rPr>
      </w:pPr>
      <w:r w:rsidRPr="003A5FB1">
        <w:rPr>
          <w:rFonts w:ascii="Book Antiqua" w:hAnsi="Book Antiqua"/>
          <w:b/>
          <w:bCs/>
          <w:shd w:val="clear" w:color="auto" w:fill="FFFFFF"/>
        </w:rPr>
        <w:t>ТОВАРИСТВО З ОБМЕЖЕНОЮ ВІДПОВІДАЛЬНІСТЮ ЛУЦЬКА АГРАРНА КОМПАНІЯ</w:t>
      </w:r>
    </w:p>
    <w:p w14:paraId="2557F895" w14:textId="5EF417E8" w:rsidR="0060729A" w:rsidRPr="003A5FB1" w:rsidRDefault="0060729A" w:rsidP="00D75ECB">
      <w:pPr>
        <w:pStyle w:val="2"/>
        <w:spacing w:line="240" w:lineRule="auto"/>
        <w:ind w:firstLine="708"/>
        <w:jc w:val="center"/>
        <w:rPr>
          <w:rStyle w:val="copy-file-field"/>
          <w:rFonts w:ascii="Book Antiqua" w:hAnsi="Book Antiqua" w:cs="Arial"/>
          <w:b/>
          <w:bCs/>
          <w:smallCaps/>
        </w:rPr>
      </w:pPr>
      <w:r w:rsidRPr="003A5FB1">
        <w:rPr>
          <w:rFonts w:ascii="Book Antiqua" w:hAnsi="Book Antiqua" w:cs="Arial"/>
          <w:b/>
          <w:bCs/>
        </w:rPr>
        <w:t>скорочена назва</w:t>
      </w:r>
      <w:r w:rsidRPr="003A5FB1">
        <w:rPr>
          <w:rFonts w:ascii="Book Antiqua" w:hAnsi="Book Antiqua" w:cs="Arial"/>
          <w:b/>
          <w:bCs/>
          <w:smallCaps/>
        </w:rPr>
        <w:t xml:space="preserve"> </w:t>
      </w:r>
      <w:r w:rsidR="00AB058F" w:rsidRPr="003A5FB1">
        <w:rPr>
          <w:rFonts w:ascii="Book Antiqua" w:hAnsi="Book Antiqua"/>
          <w:b/>
          <w:bCs/>
          <w:shd w:val="clear" w:color="auto" w:fill="FFFFFF"/>
        </w:rPr>
        <w:t>ТОВ "ЛУЦЬКА АГРАРНА КОМПАНІЯ"</w:t>
      </w:r>
      <w:r w:rsidRPr="003A5FB1">
        <w:rPr>
          <w:rFonts w:ascii="Book Antiqua" w:hAnsi="Book Antiqua" w:cs="Arial"/>
          <w:b/>
          <w:bCs/>
          <w:smallCaps/>
        </w:rPr>
        <w:t>,</w:t>
      </w:r>
    </w:p>
    <w:p w14:paraId="3AE830D7" w14:textId="77777777" w:rsidR="0060729A" w:rsidRPr="00F316AA" w:rsidRDefault="0060729A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78A6713B" w14:textId="41F93B53" w:rsidR="0060729A" w:rsidRPr="00582DE0" w:rsidRDefault="005243AA" w:rsidP="00AB058F">
      <w:pPr>
        <w:jc w:val="center"/>
        <w:rPr>
          <w:rFonts w:ascii="Book Antiqua" w:hAnsi="Book Antiqua" w:cs="Arial"/>
          <w:lang w:val="ru-RU"/>
        </w:rPr>
      </w:pPr>
      <w:r>
        <w:rPr>
          <w:rFonts w:ascii="Book Antiqua" w:hAnsi="Book Antiqua" w:cs="Arial"/>
        </w:rPr>
        <w:t>отримати</w:t>
      </w:r>
      <w:r w:rsidR="00AB058F" w:rsidRPr="00AB058F">
        <w:rPr>
          <w:rFonts w:ascii="Book Antiqua" w:hAnsi="Book Antiqua" w:cs="Arial"/>
        </w:rPr>
        <w:t xml:space="preserve"> дозвіл </w:t>
      </w:r>
      <w:r w:rsidR="0060729A" w:rsidRPr="00AB058F">
        <w:rPr>
          <w:rFonts w:ascii="Book Antiqua" w:hAnsi="Book Antiqua" w:cs="Arial"/>
        </w:rPr>
        <w:t>на викиди в атмосферне повітря стаціонарними джерелами майданчику</w:t>
      </w:r>
      <w:r w:rsidR="00AD76EA" w:rsidRPr="00582DE0">
        <w:rPr>
          <w:rFonts w:ascii="Book Antiqua" w:hAnsi="Book Antiqua" w:cs="Arial"/>
          <w:lang w:val="ru-RU"/>
        </w:rPr>
        <w:t xml:space="preserve"> (</w:t>
      </w:r>
      <w:r w:rsidR="00AD76EA">
        <w:rPr>
          <w:rFonts w:ascii="Book Antiqua" w:hAnsi="Book Antiqua" w:cs="Arial"/>
        </w:rPr>
        <w:t>складу зберігання зернових культур</w:t>
      </w:r>
      <w:r w:rsidR="00AD76EA" w:rsidRPr="00582DE0">
        <w:rPr>
          <w:rFonts w:ascii="Book Antiqua" w:hAnsi="Book Antiqua" w:cs="Arial"/>
          <w:lang w:val="ru-RU"/>
        </w:rPr>
        <w:t>)</w:t>
      </w:r>
    </w:p>
    <w:p w14:paraId="2452EF6D" w14:textId="59BA3407" w:rsidR="0060729A" w:rsidRPr="003A5FB1" w:rsidRDefault="0060729A" w:rsidP="00AB058F">
      <w:pPr>
        <w:jc w:val="both"/>
        <w:rPr>
          <w:rFonts w:ascii="Book Antiqua" w:hAnsi="Book Antiqua"/>
          <w:color w:val="1F1F1F"/>
          <w:shd w:val="clear" w:color="auto" w:fill="FFFFFF"/>
        </w:rPr>
      </w:pPr>
      <w:r w:rsidRPr="003A5FB1">
        <w:rPr>
          <w:rFonts w:ascii="Book Antiqua" w:hAnsi="Book Antiqua" w:cs="Arial"/>
          <w:bCs/>
        </w:rPr>
        <w:t xml:space="preserve">КВЕД </w:t>
      </w:r>
      <w:r w:rsidR="008F1960" w:rsidRPr="003A5FB1">
        <w:rPr>
          <w:rFonts w:ascii="Book Antiqua" w:hAnsi="Book Antiqua" w:cs="Arial"/>
          <w:bCs/>
        </w:rPr>
        <w:t xml:space="preserve"> </w:t>
      </w:r>
      <w:r w:rsidRPr="003A5FB1">
        <w:rPr>
          <w:rFonts w:ascii="Book Antiqua" w:hAnsi="Book Antiqua" w:cs="Arial"/>
          <w:bCs/>
        </w:rPr>
        <w:t>(основний)</w:t>
      </w:r>
      <w:r w:rsidR="00AB058F" w:rsidRPr="003A5FB1">
        <w:rPr>
          <w:rFonts w:ascii="Book Antiqua" w:hAnsi="Book Antiqua" w:cs="Arial"/>
          <w:bCs/>
        </w:rPr>
        <w:t xml:space="preserve"> </w:t>
      </w:r>
      <w:r w:rsidR="00AB058F" w:rsidRPr="003A5FB1">
        <w:rPr>
          <w:rFonts w:ascii="Book Antiqua" w:hAnsi="Book Antiqua"/>
          <w:color w:val="1F1F1F"/>
          <w:shd w:val="clear" w:color="auto" w:fill="FFFFFF"/>
        </w:rPr>
        <w:t>10.12 Виробництво м'яса свійської птиці</w:t>
      </w:r>
    </w:p>
    <w:p w14:paraId="238FF692" w14:textId="4D2F8C4B" w:rsidR="00AB058F" w:rsidRPr="003A5FB1" w:rsidRDefault="00AB058F" w:rsidP="00AB058F">
      <w:pPr>
        <w:shd w:val="clear" w:color="auto" w:fill="FFFFFF"/>
        <w:ind w:right="-143"/>
        <w:textAlignment w:val="baseline"/>
        <w:rPr>
          <w:rFonts w:ascii="Book Antiqua" w:hAnsi="Book Antiqua"/>
          <w:noProof w:val="0"/>
          <w:color w:val="1F1F1F"/>
          <w:lang w:eastAsia="uk-UA"/>
        </w:rPr>
      </w:pPr>
      <w:r w:rsidRPr="003A5FB1">
        <w:rPr>
          <w:rFonts w:ascii="Book Antiqua" w:hAnsi="Book Antiqua"/>
          <w:color w:val="1F1F1F"/>
          <w:shd w:val="clear" w:color="auto" w:fill="FFFFFF"/>
        </w:rPr>
        <w:t xml:space="preserve">Вид діяльності на майданчику - </w:t>
      </w:r>
      <w:r w:rsidRPr="003A5FB1">
        <w:rPr>
          <w:rFonts w:ascii="Book Antiqua" w:hAnsi="Book Antiqua"/>
          <w:noProof w:val="0"/>
          <w:color w:val="1F1F1F"/>
          <w:lang w:eastAsia="uk-UA"/>
        </w:rPr>
        <w:t xml:space="preserve">01.63 </w:t>
      </w:r>
      <w:proofErr w:type="spellStart"/>
      <w:r w:rsidRPr="003A5FB1">
        <w:rPr>
          <w:rFonts w:ascii="Book Antiqua" w:hAnsi="Book Antiqua"/>
          <w:noProof w:val="0"/>
          <w:color w:val="1F1F1F"/>
          <w:lang w:eastAsia="uk-UA"/>
        </w:rPr>
        <w:t>Післяурожайна</w:t>
      </w:r>
      <w:proofErr w:type="spellEnd"/>
      <w:r w:rsidRPr="003A5FB1">
        <w:rPr>
          <w:rFonts w:ascii="Book Antiqua" w:hAnsi="Book Antiqua"/>
          <w:noProof w:val="0"/>
          <w:color w:val="1F1F1F"/>
          <w:lang w:eastAsia="uk-UA"/>
        </w:rPr>
        <w:t xml:space="preserve"> діяльність, 52.10 Складське господарство</w:t>
      </w:r>
    </w:p>
    <w:p w14:paraId="2B1B41A1" w14:textId="2627453E" w:rsidR="008F1960" w:rsidRPr="00582DE0" w:rsidRDefault="0060729A" w:rsidP="00AB058F">
      <w:pPr>
        <w:jc w:val="both"/>
        <w:rPr>
          <w:rFonts w:ascii="Book Antiqua" w:hAnsi="Book Antiqua"/>
          <w:color w:val="FF0000"/>
          <w:lang w:val="ru-RU"/>
        </w:rPr>
      </w:pPr>
      <w:r w:rsidRPr="003A5FB1">
        <w:rPr>
          <w:rFonts w:ascii="Book Antiqua" w:hAnsi="Book Antiqua" w:cs="Arial"/>
          <w:smallCaps/>
        </w:rPr>
        <w:t xml:space="preserve">ЄДРПОУ </w:t>
      </w:r>
      <w:r w:rsidR="00AB058F" w:rsidRPr="003A5FB1">
        <w:rPr>
          <w:rFonts w:ascii="Book Antiqua" w:hAnsi="Book Antiqua"/>
          <w:color w:val="1F1F1F"/>
          <w:shd w:val="clear" w:color="auto" w:fill="FFFFFF"/>
        </w:rPr>
        <w:t>39910709</w:t>
      </w:r>
      <w:r w:rsidRPr="003A5FB1">
        <w:rPr>
          <w:rStyle w:val="copy-file-field"/>
          <w:rFonts w:ascii="Book Antiqua" w:hAnsi="Book Antiqua" w:cs="Arial"/>
          <w:smallCaps/>
        </w:rPr>
        <w:t>,</w:t>
      </w:r>
      <w:r w:rsidRPr="003A5FB1">
        <w:rPr>
          <w:rStyle w:val="copy-file-field"/>
          <w:rFonts w:ascii="Book Antiqua" w:hAnsi="Book Antiqua" w:cs="Arial"/>
          <w:b/>
          <w:bCs/>
          <w:smallCaps/>
        </w:rPr>
        <w:t xml:space="preserve"> </w:t>
      </w:r>
      <w:r w:rsidR="00023417">
        <w:rPr>
          <w:rFonts w:ascii="Book Antiqua" w:hAnsi="Book Antiqua" w:cs="Arial"/>
        </w:rPr>
        <w:t>директор</w:t>
      </w:r>
      <w:r w:rsidR="00AB058F" w:rsidRPr="003A5FB1">
        <w:rPr>
          <w:rFonts w:ascii="Book Antiqua" w:hAnsi="Book Antiqua" w:cs="Arial"/>
        </w:rPr>
        <w:t xml:space="preserve"> Собіпан Світлана Миколаївна</w:t>
      </w:r>
      <w:r w:rsidRPr="003A5FB1">
        <w:rPr>
          <w:rFonts w:ascii="Book Antiqua" w:hAnsi="Book Antiqua" w:cs="Arial"/>
        </w:rPr>
        <w:t xml:space="preserve">, тел. </w:t>
      </w:r>
      <w:bookmarkStart w:id="0" w:name="_GoBack"/>
      <w:bookmarkEnd w:id="0"/>
      <w:r w:rsidR="00AB058F" w:rsidRPr="003A5FB1">
        <w:rPr>
          <w:rFonts w:ascii="Book Antiqua" w:hAnsi="Book Antiqua" w:cs="Arial"/>
        </w:rPr>
        <w:t>067</w:t>
      </w:r>
      <w:r w:rsidR="00582DE0">
        <w:rPr>
          <w:rFonts w:ascii="Book Antiqua" w:hAnsi="Book Antiqua" w:cs="Arial"/>
        </w:rPr>
        <w:t>3737498</w:t>
      </w:r>
      <w:r w:rsidRPr="003A5FB1">
        <w:rPr>
          <w:rFonts w:ascii="Book Antiqua" w:hAnsi="Book Antiqua" w:cs="Arial"/>
        </w:rPr>
        <w:t xml:space="preserve">, </w:t>
      </w:r>
      <w:r w:rsidR="00E55846">
        <w:rPr>
          <w:rFonts w:ascii="Book Antiqua" w:hAnsi="Book Antiqua" w:cs="Arial"/>
        </w:rPr>
        <w:t xml:space="preserve">ел.адреса відповідальної особи </w:t>
      </w:r>
      <w:hyperlink r:id="rId6" w:history="1">
        <w:r w:rsidR="00AD76EA" w:rsidRPr="004535CC">
          <w:rPr>
            <w:rStyle w:val="a5"/>
            <w:rFonts w:ascii="Book Antiqua" w:hAnsi="Book Antiqua"/>
            <w:lang w:val="en-US"/>
          </w:rPr>
          <w:t>i</w:t>
        </w:r>
        <w:r w:rsidR="00AD76EA" w:rsidRPr="00582DE0">
          <w:rPr>
            <w:rStyle w:val="a5"/>
            <w:rFonts w:ascii="Book Antiqua" w:hAnsi="Book Antiqua"/>
            <w:lang w:val="ru-RU"/>
          </w:rPr>
          <w:t>.</w:t>
        </w:r>
        <w:r w:rsidR="00AD76EA" w:rsidRPr="004535CC">
          <w:rPr>
            <w:rStyle w:val="a5"/>
            <w:rFonts w:ascii="Book Antiqua" w:hAnsi="Book Antiqua"/>
            <w:lang w:val="en-US"/>
          </w:rPr>
          <w:t>vaskovskyi</w:t>
        </w:r>
        <w:r w:rsidR="00AD76EA" w:rsidRPr="004535CC">
          <w:rPr>
            <w:rStyle w:val="a5"/>
            <w:rFonts w:ascii="Book Antiqua" w:hAnsi="Book Antiqua"/>
          </w:rPr>
          <w:t>@</w:t>
        </w:r>
        <w:r w:rsidR="00AD76EA" w:rsidRPr="004535CC">
          <w:rPr>
            <w:rStyle w:val="a5"/>
            <w:rFonts w:ascii="Book Antiqua" w:hAnsi="Book Antiqua"/>
            <w:lang w:val="en-US"/>
          </w:rPr>
          <w:t>volynska</w:t>
        </w:r>
        <w:r w:rsidR="00AD76EA" w:rsidRPr="004535CC">
          <w:rPr>
            <w:rStyle w:val="a5"/>
            <w:rFonts w:ascii="Book Antiqua" w:hAnsi="Book Antiqua"/>
          </w:rPr>
          <w:t>.com</w:t>
        </w:r>
      </w:hyperlink>
    </w:p>
    <w:p w14:paraId="5F889C86" w14:textId="2EAB6E2C" w:rsidR="00AB058F" w:rsidRPr="003A5FB1" w:rsidRDefault="0060729A" w:rsidP="00AB058F">
      <w:pPr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>Юридична адреса</w:t>
      </w:r>
      <w:r w:rsidR="00AB058F" w:rsidRPr="003A5FB1">
        <w:rPr>
          <w:rFonts w:ascii="Book Antiqua" w:hAnsi="Book Antiqua" w:cs="Arial"/>
        </w:rPr>
        <w:t xml:space="preserve">: </w:t>
      </w:r>
      <w:r w:rsidR="00AB058F" w:rsidRPr="003A5FB1">
        <w:rPr>
          <w:rFonts w:ascii="Book Antiqua" w:hAnsi="Book Antiqua"/>
          <w:color w:val="1F1F1F"/>
          <w:shd w:val="clear" w:color="auto" w:fill="FFFFFF"/>
        </w:rPr>
        <w:t>Волинська обл., Луцький р-н, село Радомишль, вул. Лесі Українки, будинок</w:t>
      </w:r>
      <w:r w:rsidRPr="003A5FB1">
        <w:rPr>
          <w:rFonts w:ascii="Book Antiqua" w:hAnsi="Book Antiqua" w:cs="Arial"/>
        </w:rPr>
        <w:t xml:space="preserve"> </w:t>
      </w:r>
      <w:r w:rsidR="00023417">
        <w:rPr>
          <w:rFonts w:ascii="Book Antiqua" w:hAnsi="Book Antiqua" w:cs="Arial"/>
        </w:rPr>
        <w:t>35</w:t>
      </w:r>
      <w:r w:rsidR="005243AA">
        <w:rPr>
          <w:rFonts w:ascii="Book Antiqua" w:hAnsi="Book Antiqua" w:cs="Arial"/>
        </w:rPr>
        <w:t>е</w:t>
      </w:r>
    </w:p>
    <w:p w14:paraId="04FB964E" w14:textId="2D68ED36" w:rsidR="008F1960" w:rsidRPr="003A5FB1" w:rsidRDefault="00AB058F" w:rsidP="00AB058F">
      <w:pPr>
        <w:jc w:val="both"/>
        <w:rPr>
          <w:rFonts w:ascii="Book Antiqua" w:hAnsi="Book Antiqua" w:cs="Arial"/>
          <w:lang w:eastAsia="uk-UA"/>
        </w:rPr>
      </w:pPr>
      <w:r w:rsidRPr="003A5FB1">
        <w:rPr>
          <w:rFonts w:ascii="Book Antiqua" w:hAnsi="Book Antiqua" w:cs="Arial"/>
        </w:rPr>
        <w:t>Ф</w:t>
      </w:r>
      <w:r w:rsidR="0060729A" w:rsidRPr="003A5FB1">
        <w:rPr>
          <w:rFonts w:ascii="Book Antiqua" w:hAnsi="Book Antiqua" w:cs="Arial"/>
        </w:rPr>
        <w:t xml:space="preserve">актичне місцезнаходження майданчику: </w:t>
      </w:r>
      <w:r w:rsidR="008F1960" w:rsidRPr="003A5FB1">
        <w:rPr>
          <w:rFonts w:ascii="Book Antiqua" w:hAnsi="Book Antiqua" w:cs="Arial"/>
          <w:color w:val="222222"/>
          <w:shd w:val="clear" w:color="auto" w:fill="FFFFFF"/>
        </w:rPr>
        <w:t xml:space="preserve">44700, Волинська обл., Володимирський район, </w:t>
      </w:r>
      <w:r w:rsidRPr="003A5FB1">
        <w:rPr>
          <w:rFonts w:ascii="Book Antiqua" w:hAnsi="Book Antiqua" w:cs="Arial"/>
          <w:color w:val="222222"/>
          <w:shd w:val="clear" w:color="auto" w:fill="FFFFFF"/>
        </w:rPr>
        <w:t xml:space="preserve">м.Устилуг, вул. </w:t>
      </w:r>
      <w:r w:rsidR="00023417">
        <w:rPr>
          <w:rFonts w:ascii="Book Antiqua" w:hAnsi="Book Antiqua" w:cs="Arial"/>
          <w:color w:val="222222"/>
          <w:shd w:val="clear" w:color="auto" w:fill="FFFFFF"/>
        </w:rPr>
        <w:t>Володимирська,3</w:t>
      </w:r>
    </w:p>
    <w:p w14:paraId="33198406" w14:textId="69B83327" w:rsidR="00493948" w:rsidRPr="003A5FB1" w:rsidRDefault="0060729A" w:rsidP="00493948">
      <w:pPr>
        <w:jc w:val="both"/>
        <w:rPr>
          <w:rFonts w:ascii="Book Antiqua" w:hAnsi="Book Antiqua" w:cs="Arial"/>
          <w:lang w:eastAsia="ru-RU"/>
        </w:rPr>
      </w:pPr>
      <w:r w:rsidRPr="003A5FB1">
        <w:rPr>
          <w:rFonts w:ascii="Book Antiqua" w:hAnsi="Book Antiqua" w:cs="Arial"/>
        </w:rPr>
        <w:t>Підприємство</w:t>
      </w:r>
      <w:r w:rsidR="00493948" w:rsidRPr="003A5FB1">
        <w:rPr>
          <w:rFonts w:ascii="Book Antiqua" w:hAnsi="Book Antiqua" w:cs="Arial"/>
        </w:rPr>
        <w:t xml:space="preserve"> </w:t>
      </w:r>
      <w:r w:rsidR="008F1960" w:rsidRPr="003A5FB1">
        <w:rPr>
          <w:rFonts w:ascii="Book Antiqua" w:hAnsi="Book Antiqua" w:cs="Arial"/>
        </w:rPr>
        <w:t xml:space="preserve">за своєю діяльністю </w:t>
      </w:r>
      <w:r w:rsidR="00493948" w:rsidRPr="003A5FB1">
        <w:rPr>
          <w:rFonts w:ascii="Book Antiqua" w:hAnsi="Book Antiqua" w:cs="Arial"/>
        </w:rPr>
        <w:t>не потребує проходження процедури з оцінки впливу на довкілля згідно ЗУ «Про оцінку впливу на довкілля».</w:t>
      </w:r>
    </w:p>
    <w:p w14:paraId="0DA4021D" w14:textId="799A1A32" w:rsidR="0060729A" w:rsidRPr="003A5FB1" w:rsidRDefault="00AB058F" w:rsidP="00796168">
      <w:pPr>
        <w:pStyle w:val="2"/>
        <w:tabs>
          <w:tab w:val="left" w:pos="360"/>
        </w:tabs>
        <w:spacing w:after="0" w:line="240" w:lineRule="auto"/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>На майданчику встановлено обладнання для приймання, очищення, просушування та зберігання зерна</w:t>
      </w:r>
      <w:r w:rsidR="0060729A" w:rsidRPr="003A5FB1">
        <w:rPr>
          <w:rFonts w:ascii="Book Antiqua" w:hAnsi="Book Antiqua" w:cs="Arial"/>
        </w:rPr>
        <w:t xml:space="preserve">. </w:t>
      </w:r>
      <w:r w:rsidR="008F1960" w:rsidRPr="003A5FB1">
        <w:rPr>
          <w:rFonts w:ascii="Book Antiqua" w:hAnsi="Book Antiqua" w:cs="Arial"/>
        </w:rPr>
        <w:t>Джерелами утворення забруднюючих речовин н</w:t>
      </w:r>
      <w:r w:rsidR="0060729A" w:rsidRPr="003A5FB1">
        <w:rPr>
          <w:rFonts w:ascii="Book Antiqua" w:hAnsi="Book Antiqua" w:cs="Arial"/>
        </w:rPr>
        <w:t>а підприємстві</w:t>
      </w:r>
      <w:r w:rsidR="008F1960" w:rsidRPr="003A5FB1">
        <w:rPr>
          <w:rFonts w:ascii="Book Antiqua" w:hAnsi="Book Antiqua" w:cs="Arial"/>
        </w:rPr>
        <w:t xml:space="preserve"> є: </w:t>
      </w:r>
      <w:r w:rsidR="00794D7B" w:rsidRPr="003A5FB1">
        <w:rPr>
          <w:rFonts w:ascii="Book Antiqua" w:hAnsi="Book Antiqua" w:cs="Arial"/>
        </w:rPr>
        <w:t>завальна яма, зерноочисна вежа, хопери та силоси, зерносушарка</w:t>
      </w:r>
      <w:r w:rsidR="0060729A" w:rsidRPr="003A5FB1">
        <w:rPr>
          <w:rFonts w:ascii="Book Antiqua" w:hAnsi="Book Antiqua" w:cs="Arial"/>
        </w:rPr>
        <w:t>.</w:t>
      </w:r>
    </w:p>
    <w:p w14:paraId="67F1CDCD" w14:textId="2E50EC67" w:rsidR="0060729A" w:rsidRPr="003A5FB1" w:rsidRDefault="0060729A" w:rsidP="00614F04">
      <w:pPr>
        <w:pStyle w:val="2"/>
        <w:spacing w:line="240" w:lineRule="auto"/>
        <w:ind w:firstLine="708"/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>Під час роботи підприємства в атмосферне повітря надходять такі забруднюючі речовини (т/рік): речовини у вигляді твердих суспендованих частинок</w:t>
      </w:r>
      <w:r w:rsidR="00794D7B" w:rsidRPr="003A5FB1">
        <w:rPr>
          <w:rFonts w:ascii="Book Antiqua" w:hAnsi="Book Antiqua" w:cs="Arial"/>
        </w:rPr>
        <w:t xml:space="preserve"> – 4,181 т/рік, діоксид азоту – 2,346 т/рік, оксид вуглецю – 2,086 т/рік, оксид діазоту – 0,003 т/рік, метан – 0,026 т/рік, НМЛОС – 0,130 т/рік., діоксид вуглецю – 415,98 т/рік </w:t>
      </w:r>
      <w:r w:rsidRPr="003A5FB1">
        <w:rPr>
          <w:rFonts w:ascii="Book Antiqua" w:hAnsi="Book Antiqua" w:cs="Arial"/>
        </w:rPr>
        <w:t xml:space="preserve"> Всього </w:t>
      </w:r>
      <w:r w:rsidR="00794D7B" w:rsidRPr="003A5FB1">
        <w:rPr>
          <w:rFonts w:ascii="Book Antiqua" w:hAnsi="Book Antiqua" w:cs="Arial"/>
        </w:rPr>
        <w:t xml:space="preserve">424,752 </w:t>
      </w:r>
      <w:r w:rsidRPr="003A5FB1">
        <w:rPr>
          <w:rFonts w:ascii="Book Antiqua" w:hAnsi="Book Antiqua" w:cs="Arial"/>
        </w:rPr>
        <w:t>т. в рі</w:t>
      </w:r>
      <w:r w:rsidR="00794D7B" w:rsidRPr="003A5FB1">
        <w:rPr>
          <w:rFonts w:ascii="Book Antiqua" w:hAnsi="Book Antiqua" w:cs="Arial"/>
        </w:rPr>
        <w:t>к (в т.ч. діоксид вуглецю)</w:t>
      </w:r>
    </w:p>
    <w:p w14:paraId="42712550" w14:textId="77777777" w:rsidR="0060729A" w:rsidRPr="003A5FB1" w:rsidRDefault="0060729A" w:rsidP="00D75ECB">
      <w:pPr>
        <w:pStyle w:val="2"/>
        <w:spacing w:line="240" w:lineRule="auto"/>
        <w:ind w:firstLine="708"/>
        <w:jc w:val="both"/>
        <w:rPr>
          <w:rFonts w:ascii="Book Antiqua" w:hAnsi="Book Antiqua" w:cs="Arial"/>
        </w:rPr>
      </w:pPr>
      <w:r w:rsidRPr="003A5FB1">
        <w:rPr>
          <w:rFonts w:ascii="Book Antiqua" w:hAnsi="Book Antiqua" w:cs="Arial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9B140DD" w14:textId="4E05632C" w:rsidR="0060729A" w:rsidRPr="003A5FB1" w:rsidRDefault="0060729A" w:rsidP="00D75ECB">
      <w:pPr>
        <w:pStyle w:val="2"/>
        <w:spacing w:line="240" w:lineRule="auto"/>
        <w:ind w:firstLine="708"/>
        <w:jc w:val="both"/>
        <w:rPr>
          <w:rFonts w:ascii="Book Antiqua" w:hAnsi="Book Antiqua" w:cs="Arial"/>
          <w:b/>
        </w:rPr>
      </w:pPr>
      <w:r w:rsidRPr="003A5FB1">
        <w:rPr>
          <w:rFonts w:ascii="Book Antiqua" w:hAnsi="Book Antiqua" w:cs="Arial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301611" w:rsidRPr="003A5FB1">
        <w:rPr>
          <w:rFonts w:ascii="Book Antiqua" w:hAnsi="Book Antiqua" w:cs="Arial"/>
        </w:rPr>
        <w:t xml:space="preserve">Устилузької </w:t>
      </w:r>
      <w:r w:rsidRPr="003A5FB1">
        <w:rPr>
          <w:rFonts w:ascii="Book Antiqua" w:hAnsi="Book Antiqua" w:cs="Arial"/>
        </w:rPr>
        <w:t xml:space="preserve">міської </w:t>
      </w:r>
      <w:r w:rsidR="00301611" w:rsidRPr="003A5FB1">
        <w:rPr>
          <w:rFonts w:ascii="Book Antiqua" w:hAnsi="Book Antiqua" w:cs="Arial"/>
        </w:rPr>
        <w:t xml:space="preserve">територіальної </w:t>
      </w:r>
      <w:r w:rsidR="00F67DF3" w:rsidRPr="003A5FB1">
        <w:rPr>
          <w:rFonts w:ascii="Book Antiqua" w:hAnsi="Book Antiqua" w:cs="Arial"/>
        </w:rPr>
        <w:t>громади</w:t>
      </w:r>
      <w:r w:rsidR="00301611" w:rsidRPr="003A5FB1">
        <w:rPr>
          <w:rFonts w:ascii="Book Antiqua" w:hAnsi="Book Antiqua" w:cs="Arial"/>
        </w:rPr>
        <w:t>.</w:t>
      </w:r>
    </w:p>
    <w:p w14:paraId="701206BE" w14:textId="77777777" w:rsidR="0060729A" w:rsidRPr="00614F04" w:rsidRDefault="0060729A" w:rsidP="00D75ECB">
      <w:pPr>
        <w:rPr>
          <w:rFonts w:ascii="Arial" w:hAnsi="Arial" w:cs="Arial"/>
          <w:sz w:val="22"/>
          <w:szCs w:val="22"/>
          <w:lang w:eastAsia="ru-RU"/>
        </w:rPr>
      </w:pPr>
    </w:p>
    <w:p w14:paraId="7E99AA85" w14:textId="77777777" w:rsidR="0060729A" w:rsidRPr="00E26D2B" w:rsidRDefault="0060729A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682FA820" w14:textId="77777777" w:rsidR="0060729A" w:rsidRDefault="0060729A"/>
    <w:sectPr w:rsidR="0060729A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913"/>
    <w:multiLevelType w:val="multilevel"/>
    <w:tmpl w:val="FF8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D7F64"/>
    <w:multiLevelType w:val="multilevel"/>
    <w:tmpl w:val="F35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50"/>
    <w:rsid w:val="00023417"/>
    <w:rsid w:val="001A3F21"/>
    <w:rsid w:val="00204906"/>
    <w:rsid w:val="00246BDE"/>
    <w:rsid w:val="002E2DD0"/>
    <w:rsid w:val="00301611"/>
    <w:rsid w:val="003A5FB1"/>
    <w:rsid w:val="003D6760"/>
    <w:rsid w:val="00493948"/>
    <w:rsid w:val="004B3B95"/>
    <w:rsid w:val="004C439D"/>
    <w:rsid w:val="005243AA"/>
    <w:rsid w:val="00582DE0"/>
    <w:rsid w:val="005E5475"/>
    <w:rsid w:val="0060729A"/>
    <w:rsid w:val="00614F04"/>
    <w:rsid w:val="00753EE3"/>
    <w:rsid w:val="00794D7B"/>
    <w:rsid w:val="00796168"/>
    <w:rsid w:val="008159D0"/>
    <w:rsid w:val="00862BA4"/>
    <w:rsid w:val="008F1960"/>
    <w:rsid w:val="00A97D98"/>
    <w:rsid w:val="00AB058F"/>
    <w:rsid w:val="00AD6D50"/>
    <w:rsid w:val="00AD76EA"/>
    <w:rsid w:val="00B934E5"/>
    <w:rsid w:val="00D75ECB"/>
    <w:rsid w:val="00E26D2B"/>
    <w:rsid w:val="00E55846"/>
    <w:rsid w:val="00EA6C86"/>
    <w:rsid w:val="00EC339B"/>
    <w:rsid w:val="00F316AA"/>
    <w:rsid w:val="00F6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7E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a5">
    <w:name w:val="Hyperlink"/>
    <w:basedOn w:val="a0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basedOn w:val="a0"/>
    <w:uiPriority w:val="99"/>
    <w:rsid w:val="00D75ECB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558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a5">
    <w:name w:val="Hyperlink"/>
    <w:basedOn w:val="a0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basedOn w:val="a0"/>
    <w:uiPriority w:val="99"/>
    <w:rsid w:val="00D75ECB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5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vaskovskyi@volynsk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Сакір</dc:creator>
  <cp:lastModifiedBy>admin</cp:lastModifiedBy>
  <cp:revision>2</cp:revision>
  <cp:lastPrinted>2023-11-29T09:58:00Z</cp:lastPrinted>
  <dcterms:created xsi:type="dcterms:W3CDTF">2023-11-29T10:05:00Z</dcterms:created>
  <dcterms:modified xsi:type="dcterms:W3CDTF">2023-11-29T10:05:00Z</dcterms:modified>
</cp:coreProperties>
</file>