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643FA" w14:textId="77777777" w:rsidR="00894FDC" w:rsidRPr="004A6464" w:rsidRDefault="00894FDC" w:rsidP="00894FDC">
      <w:pPr>
        <w:jc w:val="center"/>
        <w:rPr>
          <w:b/>
          <w:lang w:eastAsia="ru-RU"/>
        </w:rPr>
      </w:pPr>
      <w:bookmarkStart w:id="0" w:name="_Toc454346440"/>
      <w:bookmarkStart w:id="1" w:name="_Toc458593881"/>
      <w:bookmarkStart w:id="2" w:name="_Toc461113317"/>
      <w:r w:rsidRPr="004A6464"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053AA604" w14:textId="5DC9706E" w:rsidR="00894FDC" w:rsidRPr="00894FDC" w:rsidRDefault="00894FDC" w:rsidP="00894FD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bookmarkStart w:id="3" w:name="_Hlk77775401"/>
      <w:r w:rsidRPr="00894FDC">
        <w:rPr>
          <w:iCs/>
          <w:color w:val="000000"/>
        </w:rPr>
        <w:t xml:space="preserve">Товариство з обмеженою відповідальністю “Волиньхолдінг” </w:t>
      </w:r>
      <w:bookmarkEnd w:id="3"/>
      <w:r w:rsidRPr="00894FDC">
        <w:rPr>
          <w:iCs/>
          <w:color w:val="000000"/>
        </w:rPr>
        <w:t>(</w:t>
      </w:r>
      <w:bookmarkStart w:id="4" w:name="_Hlk77775474"/>
      <w:r w:rsidRPr="00894FDC">
        <w:rPr>
          <w:iCs/>
          <w:color w:val="000000"/>
        </w:rPr>
        <w:t>ТОВ «Волиньхолдінг»</w:t>
      </w:r>
      <w:bookmarkEnd w:id="4"/>
      <w:r w:rsidRPr="00894FDC">
        <w:rPr>
          <w:iCs/>
          <w:color w:val="000000"/>
        </w:rPr>
        <w:t>). Код ЄДРПОУ: 20134889. Юридична адреса: 45612, Волинська обл., Луцький р-н, смт. Торчин,  вул. Івана Франка</w:t>
      </w:r>
      <w:r w:rsidRPr="008776F5">
        <w:rPr>
          <w:iCs/>
          <w:color w:val="000000"/>
        </w:rPr>
        <w:t xml:space="preserve">, 4, </w:t>
      </w:r>
      <w:r w:rsidR="008776F5" w:rsidRPr="008776F5">
        <w:rPr>
          <w:iCs/>
          <w:color w:val="000000"/>
        </w:rPr>
        <w:t>тел. (0332)77-66-00</w:t>
      </w:r>
      <w:r w:rsidRPr="008776F5">
        <w:rPr>
          <w:iCs/>
          <w:color w:val="000000"/>
        </w:rPr>
        <w:t xml:space="preserve">, e-mail: </w:t>
      </w:r>
      <w:r w:rsidR="008776F5" w:rsidRPr="008776F5">
        <w:rPr>
          <w:iCs/>
          <w:color w:val="000000"/>
          <w:lang w:val="en-US"/>
        </w:rPr>
        <w:t>Info.Torchyn</w:t>
      </w:r>
      <w:r w:rsidRPr="008776F5">
        <w:rPr>
          <w:iCs/>
          <w:color w:val="000000"/>
        </w:rPr>
        <w:t>@ua.nestle.com.</w:t>
      </w:r>
    </w:p>
    <w:p w14:paraId="35FF92EA" w14:textId="77777777" w:rsidR="00894FDC" w:rsidRPr="00894FDC" w:rsidRDefault="00894FDC" w:rsidP="00894FD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894FDC">
        <w:rPr>
          <w:iCs/>
          <w:color w:val="000000"/>
        </w:rPr>
        <w:t>Мета отримання дозволу на викиди: отримання дозволу на викиди для існуючого об’єкту.</w:t>
      </w:r>
    </w:p>
    <w:p w14:paraId="28B3DBF9" w14:textId="77777777" w:rsidR="00894FDC" w:rsidRPr="00894FDC" w:rsidRDefault="00894FDC" w:rsidP="00894FD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894FDC">
        <w:rPr>
          <w:iCs/>
          <w:color w:val="000000"/>
        </w:rPr>
        <w:t xml:space="preserve">Основним видом діяльності ТОВ «Волиньхолдінг» є виробництво харчових продуктів: майонезів, кетчупів, гірчиці, соусів. (КВЕД: 10.84 Виробництво прянощів і приправ). </w:t>
      </w:r>
    </w:p>
    <w:p w14:paraId="170AA571" w14:textId="6B483B31" w:rsidR="00894FDC" w:rsidRPr="00894FDC" w:rsidRDefault="00894FDC" w:rsidP="00894FD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894FDC">
        <w:rPr>
          <w:iCs/>
          <w:color w:val="000000"/>
        </w:rPr>
        <w:t>Фактична адреса майданчика: 4561</w:t>
      </w:r>
      <w:bookmarkStart w:id="5" w:name="_GoBack"/>
      <w:bookmarkEnd w:id="5"/>
      <w:r w:rsidRPr="00894FDC">
        <w:rPr>
          <w:iCs/>
          <w:color w:val="000000"/>
        </w:rPr>
        <w:t>2, Волинська обл., Луцький р-н, смт. Торчин,  вул. Івана Франка, 4.</w:t>
      </w:r>
    </w:p>
    <w:p w14:paraId="6BC87882" w14:textId="4D13AE0D" w:rsidR="00C5596D" w:rsidRPr="00894FDC" w:rsidRDefault="00E61837" w:rsidP="00A82354">
      <w:pPr>
        <w:pStyle w:val="a3"/>
        <w:spacing w:after="0"/>
        <w:ind w:left="0" w:firstLine="708"/>
        <w:jc w:val="both"/>
      </w:pPr>
      <w:r w:rsidRPr="00894FDC">
        <w:t>Джерелами викиду забруднюючих речо</w:t>
      </w:r>
      <w:r w:rsidR="00C5596D" w:rsidRPr="00894FDC">
        <w:t>вин на підприємстві</w:t>
      </w:r>
      <w:r w:rsidR="003B472B" w:rsidRPr="00894FDC">
        <w:t xml:space="preserve"> є:</w:t>
      </w:r>
      <w:r w:rsidR="00641528" w:rsidRPr="00894FDC">
        <w:t xml:space="preserve"> цех емульсійних продуктів №1 (виробництво та фасування майонезів); цех емульсійних продуктів №2 (виробництво та фасування майонезів і соусів); цех гірчиці (виробництво та фасування гірчиці); цех по виготовленню томатопродуктів (виробництво і фасування томатних соусів)</w:t>
      </w:r>
      <w:r w:rsidR="001F7E68" w:rsidRPr="00894FDC">
        <w:t>; лінія виробництва соєвого соусу</w:t>
      </w:r>
      <w:r w:rsidR="00641528" w:rsidRPr="00894FDC">
        <w:t>; котлом Е-2,5-0,9 ГМ та котлом Е-1,0-0,9Г-3, паливом для роботи яких є природний газ та дизпаливо</w:t>
      </w:r>
      <w:r w:rsidR="001F7E68" w:rsidRPr="00894FDC">
        <w:t>; ємності зберігання дизпалива</w:t>
      </w:r>
      <w:r w:rsidR="00641528" w:rsidRPr="00894FDC">
        <w:t xml:space="preserve">; дизельгенератори; </w:t>
      </w:r>
      <w:r w:rsidR="001F7E68" w:rsidRPr="00894FDC">
        <w:t>ремонтно-механічна майстерня; очисні споруди; кухня</w:t>
      </w:r>
      <w:r w:rsidR="00641528" w:rsidRPr="00894FDC">
        <w:t>.</w:t>
      </w:r>
    </w:p>
    <w:p w14:paraId="41FB907B" w14:textId="4F8D8FCB" w:rsidR="000C1C27" w:rsidRPr="00894FDC" w:rsidRDefault="00E61837" w:rsidP="00A82354">
      <w:pPr>
        <w:pStyle w:val="a3"/>
        <w:spacing w:after="0"/>
        <w:ind w:left="0" w:firstLine="709"/>
        <w:jc w:val="both"/>
      </w:pPr>
      <w:r w:rsidRPr="002B1677">
        <w:t>Від підприємства в атмосферне повітря потрапляють: оксиди азоту (в перерахунку на діоксид)</w:t>
      </w:r>
      <w:r w:rsidR="002B1677" w:rsidRPr="002B1677">
        <w:t xml:space="preserve"> – 0,95109 т/рік</w:t>
      </w:r>
      <w:r w:rsidRPr="002B1677">
        <w:t>, вуглецю оксид</w:t>
      </w:r>
      <w:r w:rsidR="002B1677" w:rsidRPr="002B1677">
        <w:t xml:space="preserve"> – 3,3426 т/рік</w:t>
      </w:r>
      <w:r w:rsidRPr="002B1677">
        <w:t>, речовини у вигляді суспендованих твердих частинок</w:t>
      </w:r>
      <w:r w:rsidR="002B1677" w:rsidRPr="002B1677">
        <w:t xml:space="preserve"> – 0,6028193 т/рік</w:t>
      </w:r>
      <w:r w:rsidRPr="002B1677">
        <w:t>,</w:t>
      </w:r>
      <w:r w:rsidR="00B31B19" w:rsidRPr="002B1677">
        <w:t xml:space="preserve"> </w:t>
      </w:r>
      <w:r w:rsidR="002B1677" w:rsidRPr="002B1677">
        <w:t>парникові гази (діоксид вуглецю – 829,6 т/рік, оксид діазоту – 0,00147 т/рік, метан – 0,4933 т/</w:t>
      </w:r>
      <w:r w:rsidR="002B1677" w:rsidRPr="00285971">
        <w:t xml:space="preserve">рік, </w:t>
      </w:r>
      <w:r w:rsidR="00285971" w:rsidRPr="00285971">
        <w:t>НМЛОС – 0,0716</w:t>
      </w:r>
      <w:r w:rsidR="002B1677" w:rsidRPr="00285971">
        <w:t xml:space="preserve"> т/рік), заліза</w:t>
      </w:r>
      <w:r w:rsidR="002B1677" w:rsidRPr="002B1677">
        <w:t xml:space="preserve"> оксид**(у переpахунку на залізо) – 0,0012 т/рік, марганець та його сполуки – 0,00026 т/рі</w:t>
      </w:r>
      <w:r w:rsidR="002B1677" w:rsidRPr="00285971">
        <w:t xml:space="preserve">к, </w:t>
      </w:r>
      <w:r w:rsidR="001F7E68" w:rsidRPr="00285971">
        <w:t>сірководень</w:t>
      </w:r>
      <w:r w:rsidR="00285971" w:rsidRPr="00285971">
        <w:t xml:space="preserve"> – 0,0041311 т/рік</w:t>
      </w:r>
      <w:r w:rsidR="000C1C27" w:rsidRPr="00285971">
        <w:t>, вуглеводні</w:t>
      </w:r>
      <w:r w:rsidR="00285971" w:rsidRPr="00285971">
        <w:t xml:space="preserve"> граничні – 0,11876 т/рік</w:t>
      </w:r>
      <w:r w:rsidR="000C1C27" w:rsidRPr="00285971">
        <w:t>,</w:t>
      </w:r>
      <w:r w:rsidR="002F5633" w:rsidRPr="00285971">
        <w:t xml:space="preserve"> </w:t>
      </w:r>
      <w:r w:rsidR="002B1677" w:rsidRPr="00285971">
        <w:t>діоксид сірки</w:t>
      </w:r>
      <w:r w:rsidR="00285971" w:rsidRPr="00285971">
        <w:t xml:space="preserve"> – 0,049405 т/рік</w:t>
      </w:r>
      <w:r w:rsidR="002B1677" w:rsidRPr="00285971">
        <w:t>,</w:t>
      </w:r>
      <w:r w:rsidR="001F7E68" w:rsidRPr="00285971">
        <w:t xml:space="preserve"> аміак</w:t>
      </w:r>
      <w:r w:rsidR="002B1677" w:rsidRPr="00285971">
        <w:t xml:space="preserve"> – 0,0456 т/рік</w:t>
      </w:r>
      <w:r w:rsidR="001F7E68" w:rsidRPr="00285971">
        <w:t>, кислота сірчана</w:t>
      </w:r>
      <w:r w:rsidR="00285971" w:rsidRPr="00285971">
        <w:t xml:space="preserve"> – 0,01012 т/рік</w:t>
      </w:r>
      <w:r w:rsidR="001F7E68" w:rsidRPr="00285971">
        <w:t xml:space="preserve">, </w:t>
      </w:r>
      <w:r w:rsidR="002B1677" w:rsidRPr="00285971">
        <w:t>натрію</w:t>
      </w:r>
      <w:r w:rsidR="002B1677">
        <w:t xml:space="preserve"> гідроокис – 0,000059</w:t>
      </w:r>
      <w:r w:rsidR="002B1677" w:rsidRPr="002769AA">
        <w:t xml:space="preserve"> т/рік</w:t>
      </w:r>
      <w:r w:rsidR="002B1677" w:rsidRPr="002B1677">
        <w:t xml:space="preserve">, </w:t>
      </w:r>
      <w:r w:rsidR="001F7E68" w:rsidRPr="002B1677">
        <w:t>кремнію діоксид</w:t>
      </w:r>
      <w:r w:rsidR="002B1677" w:rsidRPr="002B1677">
        <w:t xml:space="preserve"> аморф</w:t>
      </w:r>
      <w:r w:rsidR="002B1677" w:rsidRPr="005D1D14">
        <w:t>ний – 0,000062 т/рік</w:t>
      </w:r>
      <w:r w:rsidR="001F7E68" w:rsidRPr="005D1D14">
        <w:t>, бенз(а)пірен</w:t>
      </w:r>
      <w:r w:rsidR="00285971" w:rsidRPr="005D1D14">
        <w:t xml:space="preserve"> – 0,00000054 т/рік</w:t>
      </w:r>
      <w:r w:rsidR="001F7E68" w:rsidRPr="005D1D14">
        <w:t xml:space="preserve">, </w:t>
      </w:r>
      <w:r w:rsidR="005D1D14" w:rsidRPr="005D1D14">
        <w:t>спирт аміл</w:t>
      </w:r>
      <w:r w:rsidR="001F7E68" w:rsidRPr="005D1D14">
        <w:t>овий</w:t>
      </w:r>
      <w:r w:rsidR="005D1D14" w:rsidRPr="005D1D14">
        <w:t xml:space="preserve"> – 0,00052 т/рік</w:t>
      </w:r>
      <w:r w:rsidR="001F7E68" w:rsidRPr="005D1D14">
        <w:t>, акролеїн</w:t>
      </w:r>
      <w:r w:rsidR="00285971" w:rsidRPr="00285971">
        <w:t xml:space="preserve"> – 0,0000075 т/рік</w:t>
      </w:r>
      <w:r w:rsidR="001F7E68" w:rsidRPr="00285971">
        <w:t>, формальдегід</w:t>
      </w:r>
      <w:r w:rsidR="00285971">
        <w:t xml:space="preserve"> – 0,0706 т/рік</w:t>
      </w:r>
      <w:r w:rsidR="001F7E68" w:rsidRPr="00285971">
        <w:t>, метилетилкетон</w:t>
      </w:r>
      <w:r w:rsidR="00285971" w:rsidRPr="00285971">
        <w:t xml:space="preserve"> – 0,0017 т/рік</w:t>
      </w:r>
      <w:r w:rsidR="001F7E68" w:rsidRPr="00285971">
        <w:t>, кислота</w:t>
      </w:r>
      <w:r w:rsidR="00285971" w:rsidRPr="00285971">
        <w:t xml:space="preserve"> оцтова – 0,8617 т/рік</w:t>
      </w:r>
      <w:r w:rsidR="001F7E68" w:rsidRPr="00285971">
        <w:t>, метилмеркаптан</w:t>
      </w:r>
      <w:r w:rsidR="002B1677" w:rsidRPr="002B1677">
        <w:t xml:space="preserve"> – 0,00002075</w:t>
      </w:r>
      <w:r w:rsidR="002B1677">
        <w:t xml:space="preserve"> т/рік</w:t>
      </w:r>
      <w:r w:rsidR="001F7E68" w:rsidRPr="002B1677">
        <w:t xml:space="preserve">, </w:t>
      </w:r>
      <w:r w:rsidR="001F7E68" w:rsidRPr="00285971">
        <w:t>етилмеркаптан</w:t>
      </w:r>
      <w:r w:rsidR="00285971" w:rsidRPr="00285971">
        <w:t xml:space="preserve"> – 0,00000257 т/рік</w:t>
      </w:r>
      <w:r w:rsidR="001F7E68" w:rsidRPr="00285971">
        <w:t>, масло мінеральне</w:t>
      </w:r>
      <w:r w:rsidR="00285971" w:rsidRPr="00285971">
        <w:t xml:space="preserve"> – 0,0018 т/рік</w:t>
      </w:r>
      <w:r w:rsidR="001F7E68" w:rsidRPr="00285971">
        <w:t xml:space="preserve">, </w:t>
      </w:r>
      <w:r w:rsidR="001F7E68" w:rsidRPr="002B1677">
        <w:t>титану діоксид</w:t>
      </w:r>
      <w:r w:rsidR="002B1677" w:rsidRPr="002B1677">
        <w:t xml:space="preserve"> – 0,000017 т/рік</w:t>
      </w:r>
      <w:r w:rsidR="001F7E68" w:rsidRPr="002B1677">
        <w:t>, хром шестив</w:t>
      </w:r>
      <w:r w:rsidR="001B4626" w:rsidRPr="002B1677">
        <w:t>алентний</w:t>
      </w:r>
      <w:r w:rsidR="002B1677" w:rsidRPr="002B1677">
        <w:t xml:space="preserve"> – 0,0001 т/рік</w:t>
      </w:r>
      <w:r w:rsidR="00006258" w:rsidRPr="002B1677">
        <w:t xml:space="preserve">, </w:t>
      </w:r>
      <w:r w:rsidR="007C0EB1" w:rsidRPr="002B1677">
        <w:t>нікелю оксид</w:t>
      </w:r>
      <w:r w:rsidR="002B1677" w:rsidRPr="002B1677">
        <w:t xml:space="preserve"> – 0,0002 т/рік</w:t>
      </w:r>
      <w:r w:rsidR="001B4626" w:rsidRPr="002B1677">
        <w:t>.</w:t>
      </w:r>
    </w:p>
    <w:bookmarkEnd w:id="0"/>
    <w:bookmarkEnd w:id="1"/>
    <w:bookmarkEnd w:id="2"/>
    <w:p w14:paraId="5332AC54" w14:textId="69DFE653" w:rsidR="00894FDC" w:rsidRPr="005435E3" w:rsidRDefault="00894FDC" w:rsidP="005435E3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  <w:lang w:val="ru-RU"/>
        </w:rPr>
      </w:pPr>
      <w:r w:rsidRPr="005435E3">
        <w:rPr>
          <w:iCs/>
          <w:color w:val="000000"/>
        </w:rPr>
        <w:t xml:space="preserve">Згідно Закону України «Про оцінку впливу на довкілля» № 2059 від 23.05.2017 р. </w:t>
      </w:r>
      <w:r w:rsidR="005435E3" w:rsidRPr="005435E3">
        <w:rPr>
          <w:szCs w:val="28"/>
        </w:rPr>
        <w:t xml:space="preserve">суб’єкт господарювання підпадає під процедуру оцінки впливу на довкілля. </w:t>
      </w:r>
      <w:r w:rsidR="005435E3" w:rsidRPr="005435E3">
        <w:rPr>
          <w:iCs/>
          <w:color w:val="000000"/>
        </w:rPr>
        <w:t>ТОВ «Волиньхолдінг</w:t>
      </w:r>
      <w:r w:rsidR="005435E3" w:rsidRPr="00894FDC">
        <w:rPr>
          <w:iCs/>
          <w:color w:val="000000"/>
        </w:rPr>
        <w:t>»</w:t>
      </w:r>
      <w:r w:rsidR="005435E3" w:rsidRPr="005435E3">
        <w:rPr>
          <w:szCs w:val="28"/>
        </w:rPr>
        <w:t xml:space="preserve"> </w:t>
      </w:r>
      <w:r w:rsidR="005435E3" w:rsidRPr="00E83C82">
        <w:rPr>
          <w:szCs w:val="28"/>
        </w:rPr>
        <w:t xml:space="preserve">отримало позитивний висновок з оцінки впливу на довкілля планованої </w:t>
      </w:r>
      <w:r w:rsidR="005435E3" w:rsidRPr="00E6759D">
        <w:rPr>
          <w:szCs w:val="28"/>
        </w:rPr>
        <w:t>діяльності</w:t>
      </w:r>
      <w:r w:rsidR="005435E3" w:rsidRPr="005435E3">
        <w:rPr>
          <w:szCs w:val="28"/>
          <w:lang w:val="ru-RU"/>
        </w:rPr>
        <w:t xml:space="preserve"> </w:t>
      </w:r>
      <w:r w:rsidR="005435E3">
        <w:rPr>
          <w:szCs w:val="28"/>
          <w:lang w:val="ru-RU"/>
        </w:rPr>
        <w:t>«</w:t>
      </w:r>
      <w:r w:rsidR="005435E3" w:rsidRPr="005435E3">
        <w:rPr>
          <w:szCs w:val="28"/>
          <w:lang w:val="ru-RU"/>
        </w:rPr>
        <w:t>Реконструкція виробничи</w:t>
      </w:r>
      <w:r w:rsidR="005435E3">
        <w:rPr>
          <w:szCs w:val="28"/>
          <w:lang w:val="ru-RU"/>
        </w:rPr>
        <w:t xml:space="preserve">х будівель цеху №4 з добудовою </w:t>
      </w:r>
      <w:r w:rsidR="005435E3" w:rsidRPr="005435E3">
        <w:rPr>
          <w:szCs w:val="28"/>
          <w:lang w:val="ru-RU"/>
        </w:rPr>
        <w:t>ПрАТ «Волиньхолдінг» по вул.</w:t>
      </w:r>
      <w:r w:rsidR="005435E3">
        <w:rPr>
          <w:szCs w:val="28"/>
          <w:lang w:val="ru-RU"/>
        </w:rPr>
        <w:t xml:space="preserve"> </w:t>
      </w:r>
      <w:r w:rsidR="005435E3" w:rsidRPr="005435E3">
        <w:rPr>
          <w:szCs w:val="28"/>
          <w:lang w:val="ru-RU"/>
        </w:rPr>
        <w:t>Івана Франка,</w:t>
      </w:r>
      <w:r w:rsidR="005435E3">
        <w:rPr>
          <w:szCs w:val="28"/>
          <w:lang w:val="ru-RU"/>
        </w:rPr>
        <w:t xml:space="preserve"> </w:t>
      </w:r>
      <w:r w:rsidR="005435E3" w:rsidRPr="005435E3">
        <w:rPr>
          <w:szCs w:val="28"/>
          <w:lang w:val="ru-RU"/>
        </w:rPr>
        <w:t>4 в смт.Торчин Луцького району, Волинської області</w:t>
      </w:r>
      <w:r w:rsidR="005435E3">
        <w:rPr>
          <w:szCs w:val="28"/>
          <w:lang w:val="ru-RU"/>
        </w:rPr>
        <w:t>» №002/20206256002/2 від 29.01.2021.</w:t>
      </w:r>
    </w:p>
    <w:p w14:paraId="5A09F725" w14:textId="1BE00721" w:rsidR="00894FDC" w:rsidRPr="00894FDC" w:rsidRDefault="00894FDC" w:rsidP="00894FDC">
      <w:pPr>
        <w:ind w:firstLine="426"/>
        <w:jc w:val="both"/>
        <w:rPr>
          <w:iCs/>
          <w:color w:val="000000"/>
        </w:rPr>
      </w:pPr>
      <w:r w:rsidRPr="00894FDC">
        <w:rPr>
          <w:iCs/>
          <w:color w:val="000000"/>
        </w:rPr>
        <w:t>Відповідно до Наказу Міністерства охорони навколишього природного середовища України №108 від 09.03.2006 р. заходи щодо впровадження найкращих існуючих технологій виробництва та заходи щодо скорочення викидів не розроблялися. Викиди забруднюючих речовин в атмосферне повітря від стаціонарних джерел не створюють перевищення рівня впливу на атмосферне повітря на межі санітарно-захисної зони та відповідають вимогам Наказу №309 від 27.06.2006 р. та Наказу №177 від 10.05.2002 р.</w:t>
      </w:r>
    </w:p>
    <w:p w14:paraId="4B5B1E1B" w14:textId="77777777" w:rsidR="00894FDC" w:rsidRPr="00894FDC" w:rsidRDefault="00894FDC" w:rsidP="00894FDC">
      <w:pPr>
        <w:ind w:firstLine="426"/>
        <w:jc w:val="both"/>
      </w:pPr>
      <w:r w:rsidRPr="00894FDC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</w:t>
      </w:r>
      <w:r w:rsidRPr="00894FDC">
        <w:rPr>
          <w:lang w:eastAsia="ru-RU"/>
        </w:rPr>
        <w:t>тел.+38(0332)74-01-32</w:t>
      </w:r>
      <w:r w:rsidRPr="00894FDC">
        <w:t>, е-mail: eco@voleco.voladm.gov.ua) зауваження та пропозиції до дозволу на викиди у письмовій або електронній формі.</w:t>
      </w:r>
    </w:p>
    <w:p w14:paraId="203BD023" w14:textId="4213A9E1" w:rsidR="00EC4435" w:rsidRDefault="008776F5" w:rsidP="005435E3">
      <w:pPr>
        <w:pStyle w:val="a3"/>
        <w:spacing w:after="0"/>
        <w:ind w:left="0"/>
        <w:jc w:val="both"/>
      </w:pPr>
    </w:p>
    <w:sectPr w:rsidR="00EC4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3F"/>
    <w:rsid w:val="00006258"/>
    <w:rsid w:val="000C1C27"/>
    <w:rsid w:val="001B4626"/>
    <w:rsid w:val="001E3D96"/>
    <w:rsid w:val="001F7E68"/>
    <w:rsid w:val="00211DC1"/>
    <w:rsid w:val="00285971"/>
    <w:rsid w:val="002B1677"/>
    <w:rsid w:val="002D1097"/>
    <w:rsid w:val="002F5633"/>
    <w:rsid w:val="00317954"/>
    <w:rsid w:val="00342785"/>
    <w:rsid w:val="003876CF"/>
    <w:rsid w:val="003B003F"/>
    <w:rsid w:val="003B472B"/>
    <w:rsid w:val="00400891"/>
    <w:rsid w:val="00540A9F"/>
    <w:rsid w:val="005435E3"/>
    <w:rsid w:val="005D1D14"/>
    <w:rsid w:val="0061296A"/>
    <w:rsid w:val="00641528"/>
    <w:rsid w:val="006775DD"/>
    <w:rsid w:val="0068600D"/>
    <w:rsid w:val="00700EA6"/>
    <w:rsid w:val="007C0EB1"/>
    <w:rsid w:val="008776F5"/>
    <w:rsid w:val="00894FDC"/>
    <w:rsid w:val="008C5198"/>
    <w:rsid w:val="008E728C"/>
    <w:rsid w:val="00957C87"/>
    <w:rsid w:val="00960409"/>
    <w:rsid w:val="009B75B7"/>
    <w:rsid w:val="009C1DB9"/>
    <w:rsid w:val="009F4CFF"/>
    <w:rsid w:val="00A0647B"/>
    <w:rsid w:val="00A5045C"/>
    <w:rsid w:val="00A82354"/>
    <w:rsid w:val="00AE3C2E"/>
    <w:rsid w:val="00B2284E"/>
    <w:rsid w:val="00B31B19"/>
    <w:rsid w:val="00B528B6"/>
    <w:rsid w:val="00B62CBE"/>
    <w:rsid w:val="00B73022"/>
    <w:rsid w:val="00B740E7"/>
    <w:rsid w:val="00C5596D"/>
    <w:rsid w:val="00C82353"/>
    <w:rsid w:val="00D62837"/>
    <w:rsid w:val="00D92553"/>
    <w:rsid w:val="00DD7DEF"/>
    <w:rsid w:val="00E61837"/>
    <w:rsid w:val="00F4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8E01"/>
  <w15:chartTrackingRefBased/>
  <w15:docId w15:val="{F7E0F7F9-86EF-47DC-9204-E6C9A0E6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0E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1">
    <w:name w:val="heading 1"/>
    <w:basedOn w:val="a"/>
    <w:link w:val="10"/>
    <w:uiPriority w:val="9"/>
    <w:qFormat/>
    <w:rsid w:val="0031795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740E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B740E7"/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E728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728C"/>
    <w:rPr>
      <w:rFonts w:ascii="Segoe UI" w:eastAsia="Times New Roman" w:hAnsi="Segoe UI" w:cs="Segoe UI"/>
      <w:noProof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3179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8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2328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ТаняЗ</dc:creator>
  <cp:keywords/>
  <dc:description/>
  <cp:lastModifiedBy>Алена</cp:lastModifiedBy>
  <cp:revision>26</cp:revision>
  <cp:lastPrinted>2018-08-27T07:38:00Z</cp:lastPrinted>
  <dcterms:created xsi:type="dcterms:W3CDTF">2018-06-12T09:04:00Z</dcterms:created>
  <dcterms:modified xsi:type="dcterms:W3CDTF">2024-04-15T07:50:00Z</dcterms:modified>
</cp:coreProperties>
</file>