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3F4B6A5E" w:rsidR="00F35F27" w:rsidRPr="00CF5433" w:rsidRDefault="00415AF9" w:rsidP="00415AF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415AF9">
        <w:rPr>
          <w:iCs/>
          <w:sz w:val="22"/>
          <w:szCs w:val="22"/>
        </w:rPr>
        <w:t>Товариство з обмеженою відповідальністю "АВЕ ПАК КОМПАНІ" (ТОВ "АВЕ ПАК КОМПАНІ")</w:t>
      </w:r>
      <w:r w:rsidR="00C5084C" w:rsidRPr="00CF5433">
        <w:rPr>
          <w:iCs/>
          <w:sz w:val="22"/>
          <w:szCs w:val="22"/>
        </w:rPr>
        <w:t>.</w:t>
      </w:r>
      <w:r w:rsidR="004A6464" w:rsidRPr="00CF5433">
        <w:rPr>
          <w:iCs/>
          <w:sz w:val="22"/>
          <w:szCs w:val="22"/>
        </w:rPr>
        <w:t xml:space="preserve"> </w:t>
      </w:r>
      <w:r w:rsidR="00BF77D7" w:rsidRPr="00CF5433">
        <w:rPr>
          <w:iCs/>
          <w:sz w:val="22"/>
          <w:szCs w:val="22"/>
        </w:rPr>
        <w:t>К</w:t>
      </w:r>
      <w:r w:rsidR="00803093" w:rsidRPr="00CF5433">
        <w:rPr>
          <w:iCs/>
          <w:sz w:val="22"/>
          <w:szCs w:val="22"/>
        </w:rPr>
        <w:t xml:space="preserve">од ЄДРПОУ: </w:t>
      </w:r>
      <w:r w:rsidRPr="00415AF9">
        <w:rPr>
          <w:iCs/>
          <w:sz w:val="22"/>
          <w:szCs w:val="22"/>
        </w:rPr>
        <w:t>43677423</w:t>
      </w:r>
      <w:r w:rsidR="00803093" w:rsidRPr="00CF5433">
        <w:rPr>
          <w:iCs/>
          <w:sz w:val="22"/>
          <w:szCs w:val="22"/>
        </w:rPr>
        <w:t>.</w:t>
      </w:r>
      <w:r w:rsidR="004A6464" w:rsidRPr="00CF5433">
        <w:rPr>
          <w:iCs/>
          <w:sz w:val="22"/>
          <w:szCs w:val="22"/>
        </w:rPr>
        <w:t xml:space="preserve"> </w:t>
      </w:r>
      <w:r w:rsidR="004A6464" w:rsidRPr="00CF5433">
        <w:rPr>
          <w:iCs/>
          <w:color w:val="000000"/>
          <w:sz w:val="22"/>
          <w:szCs w:val="22"/>
        </w:rPr>
        <w:t xml:space="preserve">Юридична </w:t>
      </w:r>
      <w:r w:rsidR="004A6464" w:rsidRPr="00C62481">
        <w:rPr>
          <w:iCs/>
          <w:color w:val="000000"/>
          <w:sz w:val="22"/>
          <w:szCs w:val="22"/>
        </w:rPr>
        <w:t>адреса</w:t>
      </w:r>
      <w:r w:rsidR="00656D9D" w:rsidRPr="00C62481">
        <w:rPr>
          <w:iCs/>
          <w:color w:val="000000"/>
          <w:sz w:val="22"/>
          <w:szCs w:val="22"/>
        </w:rPr>
        <w:t xml:space="preserve">: </w:t>
      </w:r>
      <w:r>
        <w:rPr>
          <w:iCs/>
          <w:color w:val="000000"/>
          <w:sz w:val="22"/>
          <w:szCs w:val="22"/>
        </w:rPr>
        <w:t xml:space="preserve">45400, Волинська область, </w:t>
      </w:r>
      <w:r w:rsidRPr="00415AF9">
        <w:rPr>
          <w:iCs/>
          <w:color w:val="000000"/>
          <w:sz w:val="22"/>
          <w:szCs w:val="22"/>
        </w:rPr>
        <w:t>м. Нововолинськ,  6-й мікрорайон, буд. 2, кв. 133</w:t>
      </w:r>
      <w:r w:rsidR="00656D9D" w:rsidRPr="00B66465">
        <w:rPr>
          <w:iCs/>
          <w:color w:val="000000"/>
          <w:sz w:val="22"/>
          <w:szCs w:val="22"/>
        </w:rPr>
        <w:t xml:space="preserve">, тел. </w:t>
      </w:r>
      <w:r>
        <w:rPr>
          <w:iCs/>
          <w:color w:val="000000"/>
          <w:sz w:val="22"/>
          <w:szCs w:val="22"/>
        </w:rPr>
        <w:t>09703735</w:t>
      </w:r>
      <w:r w:rsidRPr="00415AF9">
        <w:rPr>
          <w:iCs/>
          <w:color w:val="000000"/>
          <w:sz w:val="22"/>
          <w:szCs w:val="22"/>
        </w:rPr>
        <w:t>28</w:t>
      </w:r>
      <w:r w:rsidR="00656D9D" w:rsidRPr="00A63060">
        <w:rPr>
          <w:iCs/>
          <w:color w:val="000000"/>
          <w:sz w:val="22"/>
          <w:szCs w:val="22"/>
        </w:rPr>
        <w:t xml:space="preserve">, </w:t>
      </w:r>
      <w:r w:rsidR="00656D9D" w:rsidRPr="00A63060">
        <w:rPr>
          <w:iCs/>
          <w:color w:val="000000"/>
          <w:sz w:val="22"/>
          <w:szCs w:val="22"/>
          <w:lang w:val="en-US"/>
        </w:rPr>
        <w:t>e</w:t>
      </w:r>
      <w:r w:rsidR="00656D9D" w:rsidRPr="00A63060">
        <w:rPr>
          <w:iCs/>
          <w:color w:val="000000"/>
          <w:sz w:val="22"/>
          <w:szCs w:val="22"/>
        </w:rPr>
        <w:t>-</w:t>
      </w:r>
      <w:r w:rsidR="00656D9D" w:rsidRPr="00A63060">
        <w:rPr>
          <w:iCs/>
          <w:color w:val="000000"/>
          <w:sz w:val="22"/>
          <w:szCs w:val="22"/>
          <w:lang w:val="en-US"/>
        </w:rPr>
        <w:t>mail</w:t>
      </w:r>
      <w:r w:rsidR="00656D9D" w:rsidRPr="00A63060">
        <w:rPr>
          <w:iCs/>
          <w:color w:val="000000"/>
          <w:sz w:val="22"/>
          <w:szCs w:val="22"/>
        </w:rPr>
        <w:t>:</w:t>
      </w:r>
      <w:r w:rsidR="004D12D8" w:rsidRPr="00A63060">
        <w:rPr>
          <w:iCs/>
          <w:color w:val="000000"/>
          <w:sz w:val="22"/>
          <w:szCs w:val="22"/>
        </w:rPr>
        <w:t xml:space="preserve"> </w:t>
      </w:r>
      <w:r w:rsidRPr="00415AF9">
        <w:rPr>
          <w:iCs/>
          <w:color w:val="000000"/>
          <w:sz w:val="22"/>
          <w:szCs w:val="22"/>
          <w:lang w:val="en-US"/>
        </w:rPr>
        <w:t>tseykotanya</w:t>
      </w:r>
      <w:r w:rsidRPr="00415AF9">
        <w:rPr>
          <w:iCs/>
          <w:color w:val="000000"/>
          <w:sz w:val="22"/>
          <w:szCs w:val="22"/>
          <w:lang w:val="ru-RU"/>
        </w:rPr>
        <w:t>@</w:t>
      </w:r>
      <w:r w:rsidRPr="00415AF9">
        <w:rPr>
          <w:iCs/>
          <w:color w:val="000000"/>
          <w:sz w:val="22"/>
          <w:szCs w:val="22"/>
          <w:lang w:val="en-US"/>
        </w:rPr>
        <w:t>ukr</w:t>
      </w:r>
      <w:r w:rsidRPr="00415AF9">
        <w:rPr>
          <w:iCs/>
          <w:color w:val="000000"/>
          <w:sz w:val="22"/>
          <w:szCs w:val="22"/>
          <w:lang w:val="ru-RU"/>
        </w:rPr>
        <w:t>.</w:t>
      </w:r>
      <w:r w:rsidRPr="00415AF9">
        <w:rPr>
          <w:iCs/>
          <w:color w:val="000000"/>
          <w:sz w:val="22"/>
          <w:szCs w:val="22"/>
          <w:lang w:val="en-US"/>
        </w:rPr>
        <w:t>net</w:t>
      </w:r>
    </w:p>
    <w:p w14:paraId="2E015E42" w14:textId="77777777" w:rsidR="00CC0296" w:rsidRPr="00CF5433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41E91925" w14:textId="276B6C73" w:rsidR="005D1F9A" w:rsidRPr="00CF5433" w:rsidRDefault="005D1F9A" w:rsidP="005D1F9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Основним видом діяльності </w:t>
      </w:r>
      <w:r w:rsidR="00415AF9" w:rsidRPr="00415AF9">
        <w:rPr>
          <w:iCs/>
          <w:sz w:val="22"/>
          <w:szCs w:val="22"/>
        </w:rPr>
        <w:t>ТОВ "АВЕ ПАК КОМПАНІ"</w:t>
      </w:r>
      <w:r w:rsidRPr="00CF5433">
        <w:rPr>
          <w:iCs/>
          <w:color w:val="000000"/>
          <w:sz w:val="22"/>
          <w:szCs w:val="22"/>
        </w:rPr>
        <w:t xml:space="preserve"> є </w:t>
      </w:r>
      <w:r w:rsidR="00415AF9" w:rsidRPr="00415AF9">
        <w:rPr>
          <w:iCs/>
          <w:color w:val="000000"/>
          <w:sz w:val="22"/>
          <w:szCs w:val="22"/>
        </w:rPr>
        <w:t>виробницт</w:t>
      </w:r>
      <w:r w:rsidR="00415AF9">
        <w:rPr>
          <w:iCs/>
          <w:color w:val="000000"/>
          <w:sz w:val="22"/>
          <w:szCs w:val="22"/>
        </w:rPr>
        <w:t xml:space="preserve">во </w:t>
      </w:r>
      <w:r w:rsidR="00415AF9" w:rsidRPr="00741BC6">
        <w:rPr>
          <w:iCs/>
          <w:color w:val="000000"/>
          <w:sz w:val="22"/>
          <w:szCs w:val="22"/>
        </w:rPr>
        <w:t>паперової та</w:t>
      </w:r>
      <w:r w:rsidR="00415AF9">
        <w:rPr>
          <w:iCs/>
          <w:color w:val="000000"/>
          <w:sz w:val="22"/>
          <w:szCs w:val="22"/>
        </w:rPr>
        <w:t xml:space="preserve"> картонної тари</w:t>
      </w:r>
      <w:r w:rsidRPr="00CF5433">
        <w:rPr>
          <w:iCs/>
          <w:color w:val="000000"/>
          <w:sz w:val="22"/>
          <w:szCs w:val="22"/>
        </w:rPr>
        <w:t>.</w:t>
      </w:r>
      <w:r w:rsidR="00415AF9">
        <w:rPr>
          <w:iCs/>
          <w:color w:val="000000"/>
          <w:sz w:val="22"/>
          <w:szCs w:val="22"/>
        </w:rPr>
        <w:t xml:space="preserve"> (КВЕД: 17.</w:t>
      </w:r>
      <w:r w:rsidR="00415AF9" w:rsidRPr="00415AF9">
        <w:rPr>
          <w:iCs/>
          <w:color w:val="000000"/>
          <w:sz w:val="22"/>
          <w:szCs w:val="22"/>
          <w:lang w:val="ru-RU"/>
        </w:rPr>
        <w:t>21</w:t>
      </w:r>
      <w:r w:rsidRPr="00CF5433">
        <w:rPr>
          <w:iCs/>
          <w:color w:val="000000"/>
          <w:sz w:val="22"/>
          <w:szCs w:val="22"/>
        </w:rPr>
        <w:t xml:space="preserve"> </w:t>
      </w:r>
      <w:r w:rsidR="00415AF9" w:rsidRPr="00415AF9">
        <w:rPr>
          <w:iCs/>
          <w:color w:val="000000"/>
          <w:sz w:val="22"/>
          <w:szCs w:val="22"/>
        </w:rPr>
        <w:t>Виробництво гофрованого паперу та картону, паперової та картонної тари</w:t>
      </w:r>
      <w:r w:rsidRPr="00CF5433">
        <w:rPr>
          <w:iCs/>
          <w:color w:val="000000"/>
          <w:sz w:val="22"/>
          <w:szCs w:val="22"/>
        </w:rPr>
        <w:t>).</w:t>
      </w:r>
      <w:r w:rsidRPr="00CF5433">
        <w:rPr>
          <w:sz w:val="22"/>
          <w:szCs w:val="22"/>
        </w:rPr>
        <w:t xml:space="preserve"> </w:t>
      </w:r>
    </w:p>
    <w:p w14:paraId="68283870" w14:textId="4D02F2C6" w:rsidR="00415AF9" w:rsidRPr="00415AF9" w:rsidRDefault="00415AF9" w:rsidP="00415AF9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майданчика:</w:t>
      </w:r>
      <w:bookmarkStart w:id="0" w:name="_Hlk100845873"/>
      <w:r w:rsidRPr="00037260">
        <w:rPr>
          <w:iCs/>
          <w:sz w:val="22"/>
          <w:szCs w:val="22"/>
        </w:rPr>
        <w:t xml:space="preserve"> </w:t>
      </w:r>
      <w:bookmarkEnd w:id="0"/>
      <w:r w:rsidRPr="00415AF9">
        <w:rPr>
          <w:iCs/>
          <w:sz w:val="22"/>
          <w:szCs w:val="22"/>
        </w:rPr>
        <w:t>45321, Волинська область, Володи</w:t>
      </w:r>
      <w:r>
        <w:rPr>
          <w:iCs/>
          <w:sz w:val="22"/>
          <w:szCs w:val="22"/>
        </w:rPr>
        <w:t xml:space="preserve">мирський район, с. Низкиничі,  </w:t>
      </w:r>
      <w:r w:rsidRPr="00415AF9">
        <w:rPr>
          <w:iCs/>
          <w:sz w:val="22"/>
          <w:szCs w:val="22"/>
        </w:rPr>
        <w:t>вул. Першотравнева, 5А</w:t>
      </w:r>
      <w:r>
        <w:rPr>
          <w:iCs/>
          <w:sz w:val="22"/>
          <w:szCs w:val="22"/>
        </w:rPr>
        <w:t>.</w:t>
      </w:r>
    </w:p>
    <w:p w14:paraId="48087206" w14:textId="1CBDFE7C" w:rsidR="001A2CAA" w:rsidRPr="00FF4A77" w:rsidRDefault="00FF4A77" w:rsidP="000D4D7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  <w:highlight w:val="yellow"/>
        </w:rPr>
      </w:pPr>
      <w:r w:rsidRPr="00741BC6">
        <w:rPr>
          <w:iCs/>
          <w:color w:val="000000"/>
          <w:sz w:val="22"/>
          <w:szCs w:val="22"/>
        </w:rPr>
        <w:t>Джерелом</w:t>
      </w:r>
      <w:r w:rsidR="00CC0296" w:rsidRPr="00741BC6">
        <w:rPr>
          <w:iCs/>
          <w:color w:val="000000"/>
          <w:sz w:val="22"/>
          <w:szCs w:val="22"/>
        </w:rPr>
        <w:t xml:space="preserve"> викиду забру</w:t>
      </w:r>
      <w:r w:rsidR="005D1F9A" w:rsidRPr="00741BC6">
        <w:rPr>
          <w:iCs/>
          <w:color w:val="000000"/>
          <w:sz w:val="22"/>
          <w:szCs w:val="22"/>
        </w:rPr>
        <w:t>днюючих речовин на майданчику є</w:t>
      </w:r>
      <w:r w:rsidR="00415AF9" w:rsidRPr="00741BC6">
        <w:rPr>
          <w:iCs/>
          <w:color w:val="000000"/>
          <w:sz w:val="22"/>
          <w:szCs w:val="22"/>
        </w:rPr>
        <w:t>:</w:t>
      </w:r>
      <w:r w:rsidR="00CC0296" w:rsidRPr="00741BC6">
        <w:rPr>
          <w:iCs/>
          <w:color w:val="000000"/>
          <w:sz w:val="22"/>
          <w:szCs w:val="22"/>
        </w:rPr>
        <w:t xml:space="preserve"> </w:t>
      </w:r>
      <w:r w:rsidR="009565C4" w:rsidRPr="00741BC6">
        <w:rPr>
          <w:iCs/>
          <w:color w:val="000000"/>
          <w:sz w:val="22"/>
          <w:szCs w:val="22"/>
        </w:rPr>
        <w:t>верстати мехічної обробки гофрокартону (</w:t>
      </w:r>
      <w:r w:rsidR="009565C4">
        <w:rPr>
          <w:iCs/>
          <w:color w:val="000000"/>
          <w:sz w:val="22"/>
          <w:szCs w:val="22"/>
        </w:rPr>
        <w:t xml:space="preserve">6 шт.), верстат </w:t>
      </w:r>
      <w:r w:rsidR="009565C4" w:rsidRPr="009565C4">
        <w:rPr>
          <w:iCs/>
          <w:color w:val="000000"/>
          <w:sz w:val="22"/>
          <w:szCs w:val="22"/>
        </w:rPr>
        <w:t xml:space="preserve">флексографічного </w:t>
      </w:r>
      <w:r w:rsidR="009565C4">
        <w:rPr>
          <w:iCs/>
          <w:color w:val="000000"/>
          <w:sz w:val="22"/>
          <w:szCs w:val="22"/>
        </w:rPr>
        <w:t xml:space="preserve">друку, </w:t>
      </w:r>
      <w:r w:rsidR="00415AF9" w:rsidRPr="00415AF9">
        <w:rPr>
          <w:iCs/>
          <w:color w:val="000000"/>
          <w:sz w:val="22"/>
          <w:szCs w:val="22"/>
        </w:rPr>
        <w:t>дизельний генератор Barracuda</w:t>
      </w:r>
      <w:r w:rsidR="00415AF9">
        <w:rPr>
          <w:iCs/>
          <w:color w:val="000000"/>
          <w:sz w:val="22"/>
          <w:szCs w:val="22"/>
        </w:rPr>
        <w:t>,</w:t>
      </w:r>
      <w:r w:rsidR="00415AF9" w:rsidRPr="00415AF9">
        <w:rPr>
          <w:iCs/>
          <w:color w:val="000000"/>
          <w:sz w:val="22"/>
          <w:szCs w:val="22"/>
        </w:rPr>
        <w:t xml:space="preserve"> </w:t>
      </w:r>
      <w:r w:rsidR="00415AF9" w:rsidRPr="00741BC6">
        <w:rPr>
          <w:sz w:val="22"/>
          <w:szCs w:val="22"/>
        </w:rPr>
        <w:t>теплогенератором ТГУ-1200</w:t>
      </w:r>
      <w:r w:rsidRPr="00741BC6">
        <w:rPr>
          <w:sz w:val="22"/>
          <w:szCs w:val="22"/>
        </w:rPr>
        <w:t xml:space="preserve">, </w:t>
      </w:r>
      <w:r w:rsidRPr="00741BC6">
        <w:rPr>
          <w:iCs/>
          <w:color w:val="000000"/>
          <w:sz w:val="22"/>
          <w:szCs w:val="22"/>
        </w:rPr>
        <w:t>який</w:t>
      </w:r>
      <w:r w:rsidR="009C0F89" w:rsidRPr="00741BC6">
        <w:rPr>
          <w:sz w:val="22"/>
          <w:szCs w:val="22"/>
        </w:rPr>
        <w:t xml:space="preserve"> </w:t>
      </w:r>
      <w:r w:rsidR="001739D1" w:rsidRPr="00741BC6">
        <w:rPr>
          <w:sz w:val="22"/>
          <w:szCs w:val="22"/>
        </w:rPr>
        <w:t>працює на</w:t>
      </w:r>
      <w:r w:rsidR="005D1F9A" w:rsidRPr="00741BC6">
        <w:rPr>
          <w:sz w:val="22"/>
          <w:szCs w:val="22"/>
        </w:rPr>
        <w:t xml:space="preserve"> </w:t>
      </w:r>
      <w:r w:rsidR="008223A0" w:rsidRPr="00741BC6">
        <w:rPr>
          <w:sz w:val="22"/>
          <w:szCs w:val="22"/>
        </w:rPr>
        <w:t xml:space="preserve">торфобрикетах та </w:t>
      </w:r>
      <w:r w:rsidR="009C0F89" w:rsidRPr="00741BC6">
        <w:rPr>
          <w:sz w:val="22"/>
          <w:szCs w:val="22"/>
        </w:rPr>
        <w:t>дрова</w:t>
      </w:r>
      <w:r w:rsidR="001739D1" w:rsidRPr="00741BC6">
        <w:rPr>
          <w:sz w:val="22"/>
          <w:szCs w:val="22"/>
        </w:rPr>
        <w:t>х</w:t>
      </w:r>
      <w:r w:rsidR="009C0F89" w:rsidRPr="00741BC6">
        <w:rPr>
          <w:sz w:val="22"/>
          <w:szCs w:val="22"/>
        </w:rPr>
        <w:t>.</w:t>
      </w:r>
      <w:r w:rsidR="001739D1" w:rsidRPr="00741BC6">
        <w:rPr>
          <w:iCs/>
          <w:color w:val="000000"/>
          <w:sz w:val="22"/>
          <w:szCs w:val="22"/>
        </w:rPr>
        <w:t xml:space="preserve"> </w:t>
      </w:r>
      <w:r w:rsidR="0098480B" w:rsidRPr="00741BC6">
        <w:rPr>
          <w:sz w:val="22"/>
          <w:szCs w:val="22"/>
        </w:rPr>
        <w:t>При діяльності</w:t>
      </w:r>
      <w:r w:rsidR="00CC0296" w:rsidRPr="00741BC6">
        <w:rPr>
          <w:sz w:val="22"/>
          <w:szCs w:val="22"/>
        </w:rPr>
        <w:t xml:space="preserve"> </w:t>
      </w:r>
      <w:r w:rsidR="0098480B" w:rsidRPr="00741BC6">
        <w:rPr>
          <w:sz w:val="22"/>
          <w:szCs w:val="22"/>
        </w:rPr>
        <w:t>на майданчику</w:t>
      </w:r>
      <w:r w:rsidR="00CC0296" w:rsidRPr="00741BC6">
        <w:rPr>
          <w:sz w:val="22"/>
          <w:szCs w:val="22"/>
        </w:rPr>
        <w:t xml:space="preserve"> в атмосферне повітря потрапляють: оксиди азоту (у перерахунку на діоксид)</w:t>
      </w:r>
      <w:r w:rsidR="009565C4" w:rsidRPr="00741BC6">
        <w:rPr>
          <w:sz w:val="22"/>
          <w:szCs w:val="22"/>
        </w:rPr>
        <w:t xml:space="preserve"> – 0,2275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 xml:space="preserve">, </w:t>
      </w:r>
      <w:r w:rsidR="009565C4" w:rsidRPr="00741BC6">
        <w:rPr>
          <w:sz w:val="22"/>
          <w:szCs w:val="22"/>
        </w:rPr>
        <w:t>діоксид сірки – 0,02785</w:t>
      </w:r>
      <w:r w:rsidR="008223A0" w:rsidRPr="00741BC6">
        <w:rPr>
          <w:sz w:val="22"/>
          <w:szCs w:val="22"/>
        </w:rPr>
        <w:t xml:space="preserve"> т/рік, </w:t>
      </w:r>
      <w:r w:rsidR="00CC0296" w:rsidRPr="00741BC6">
        <w:rPr>
          <w:sz w:val="22"/>
          <w:szCs w:val="22"/>
        </w:rPr>
        <w:t>вуглецю оксиди</w:t>
      </w:r>
      <w:r w:rsidR="009565C4" w:rsidRPr="00741BC6">
        <w:rPr>
          <w:sz w:val="22"/>
          <w:szCs w:val="22"/>
        </w:rPr>
        <w:t xml:space="preserve"> – 0,1764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речовини у вигляді суспендованих твердих частинок</w:t>
      </w:r>
      <w:r w:rsidR="009565C4" w:rsidRPr="00741BC6">
        <w:rPr>
          <w:sz w:val="22"/>
          <w:szCs w:val="22"/>
        </w:rPr>
        <w:t xml:space="preserve"> – 0,09106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парникові гази (діоксид вуглецю</w:t>
      </w:r>
      <w:r w:rsidR="009565C4" w:rsidRPr="00741BC6">
        <w:rPr>
          <w:sz w:val="22"/>
          <w:szCs w:val="22"/>
        </w:rPr>
        <w:t xml:space="preserve"> – 17,39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оксид діазоту</w:t>
      </w:r>
      <w:r w:rsidR="009565C4" w:rsidRPr="00741BC6">
        <w:rPr>
          <w:sz w:val="22"/>
          <w:szCs w:val="22"/>
        </w:rPr>
        <w:t xml:space="preserve"> – 0,00059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метан</w:t>
      </w:r>
      <w:r w:rsidR="009565C4" w:rsidRPr="00741BC6">
        <w:rPr>
          <w:sz w:val="22"/>
          <w:szCs w:val="22"/>
        </w:rPr>
        <w:t xml:space="preserve"> – 0,00099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НМЛОС</w:t>
      </w:r>
      <w:r w:rsidR="008223A0" w:rsidRPr="00741BC6">
        <w:rPr>
          <w:sz w:val="22"/>
          <w:szCs w:val="22"/>
        </w:rPr>
        <w:t xml:space="preserve"> – 0,</w:t>
      </w:r>
      <w:r w:rsidR="009565C4" w:rsidRPr="00741BC6">
        <w:rPr>
          <w:sz w:val="22"/>
          <w:szCs w:val="22"/>
        </w:rPr>
        <w:t>0089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)</w:t>
      </w:r>
      <w:r w:rsidR="009565C4" w:rsidRPr="00741BC6">
        <w:rPr>
          <w:sz w:val="22"/>
          <w:szCs w:val="22"/>
        </w:rPr>
        <w:t xml:space="preserve">, сажа – 0,015 т/рік, бенз(а)пірен – 0,00000028 т/рік, </w:t>
      </w:r>
      <w:r w:rsidR="00474745" w:rsidRPr="00741BC6">
        <w:rPr>
          <w:sz w:val="22"/>
          <w:szCs w:val="22"/>
        </w:rPr>
        <w:t>формальдегід – 0,0030 т/рік, вуглеводні насичені С</w:t>
      </w:r>
      <w:r w:rsidR="00474745" w:rsidRPr="00741BC6">
        <w:rPr>
          <w:sz w:val="22"/>
          <w:szCs w:val="22"/>
          <w:vertAlign w:val="subscript"/>
        </w:rPr>
        <w:t>12</w:t>
      </w:r>
      <w:r w:rsidR="00474745" w:rsidRPr="00741BC6">
        <w:rPr>
          <w:sz w:val="22"/>
          <w:szCs w:val="22"/>
        </w:rPr>
        <w:t>-С</w:t>
      </w:r>
      <w:r w:rsidR="00474745" w:rsidRPr="00741BC6">
        <w:rPr>
          <w:sz w:val="22"/>
          <w:szCs w:val="22"/>
          <w:vertAlign w:val="subscript"/>
        </w:rPr>
        <w:t>19</w:t>
      </w:r>
      <w:r w:rsidR="00474745" w:rsidRPr="00741BC6">
        <w:rPr>
          <w:sz w:val="22"/>
          <w:szCs w:val="22"/>
        </w:rPr>
        <w:t xml:space="preserve"> – 0,075 т/рік, стирол – 0,000009 т/рік, сополімер метакрилової кислоти і метилметакрилату – 0,000225 т/рік</w:t>
      </w:r>
      <w:r w:rsidR="00CC0296" w:rsidRPr="00741BC6">
        <w:rPr>
          <w:sz w:val="22"/>
          <w:szCs w:val="22"/>
        </w:rPr>
        <w:t>.</w:t>
      </w:r>
    </w:p>
    <w:p w14:paraId="69AEFDE8" w14:textId="1592CD8E" w:rsidR="00240084" w:rsidRPr="00CF5433" w:rsidRDefault="004A6464" w:rsidP="008D315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Згідно Закону</w:t>
      </w:r>
      <w:r w:rsidR="00240084" w:rsidRPr="00CF5433">
        <w:rPr>
          <w:iCs/>
          <w:color w:val="000000"/>
          <w:sz w:val="22"/>
          <w:szCs w:val="22"/>
        </w:rPr>
        <w:t xml:space="preserve"> України «Про оцінку впливу на </w:t>
      </w:r>
      <w:r w:rsidRPr="00CF5433">
        <w:rPr>
          <w:iCs/>
          <w:color w:val="000000"/>
          <w:sz w:val="22"/>
          <w:szCs w:val="22"/>
        </w:rPr>
        <w:t>довкілля»</w:t>
      </w:r>
      <w:r w:rsidR="00240084" w:rsidRPr="00CF5433">
        <w:rPr>
          <w:iCs/>
          <w:color w:val="000000"/>
          <w:sz w:val="22"/>
          <w:szCs w:val="22"/>
        </w:rPr>
        <w:t xml:space="preserve"> № 2059 від 23.05.2017 р. дана діяльність не відноситься до</w:t>
      </w:r>
      <w:r w:rsidRPr="00CF5433">
        <w:rPr>
          <w:iCs/>
          <w:color w:val="000000"/>
          <w:sz w:val="22"/>
          <w:szCs w:val="22"/>
        </w:rPr>
        <w:t xml:space="preserve"> ви</w:t>
      </w:r>
      <w:r w:rsidR="00240084" w:rsidRPr="00CF5433">
        <w:rPr>
          <w:iCs/>
          <w:color w:val="000000"/>
          <w:sz w:val="22"/>
          <w:szCs w:val="22"/>
        </w:rPr>
        <w:t>дів планованої діяльності та</w:t>
      </w:r>
      <w:r w:rsidRPr="00CF5433">
        <w:rPr>
          <w:iCs/>
          <w:color w:val="000000"/>
          <w:sz w:val="22"/>
          <w:szCs w:val="22"/>
        </w:rPr>
        <w:t xml:space="preserve"> об’єк</w:t>
      </w:r>
      <w:r w:rsidR="00240084" w:rsidRPr="00CF5433">
        <w:rPr>
          <w:iCs/>
          <w:color w:val="000000"/>
          <w:sz w:val="22"/>
          <w:szCs w:val="22"/>
        </w:rPr>
        <w:t xml:space="preserve">тів, які підлягають  оцінці </w:t>
      </w:r>
      <w:r w:rsidRPr="00CF5433">
        <w:rPr>
          <w:iCs/>
          <w:color w:val="000000"/>
          <w:sz w:val="22"/>
          <w:szCs w:val="22"/>
        </w:rPr>
        <w:t>впливу на довкілля.</w:t>
      </w:r>
    </w:p>
    <w:p w14:paraId="287A4298" w14:textId="1A885651" w:rsidR="004A6464" w:rsidRPr="00CF5433" w:rsidRDefault="00C5084C" w:rsidP="004A6464">
      <w:pPr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Відповідно до Наказу Міністерства охорони навколишього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CF5433">
        <w:rPr>
          <w:iCs/>
          <w:color w:val="000000"/>
          <w:sz w:val="22"/>
          <w:szCs w:val="22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 w:rsidRPr="00CF5433">
        <w:rPr>
          <w:iCs/>
          <w:color w:val="000000"/>
          <w:sz w:val="22"/>
          <w:szCs w:val="22"/>
        </w:rPr>
        <w:t>на межі санітарно-захисної зони</w:t>
      </w:r>
      <w:r w:rsidR="004A6464" w:rsidRPr="00CF5433">
        <w:rPr>
          <w:iCs/>
          <w:color w:val="000000"/>
          <w:sz w:val="22"/>
          <w:szCs w:val="22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Pr="00CF5433" w:rsidRDefault="00E17709" w:rsidP="006A5645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CF5433">
        <w:rPr>
          <w:sz w:val="22"/>
          <w:szCs w:val="22"/>
        </w:rPr>
        <w:t>до Управління екології та природних ресурсів Волинської облдержадміністрації (43027, м. Луцьк, Київський майдан, 9</w:t>
      </w:r>
      <w:r w:rsidR="00FB0C4A" w:rsidRPr="00CF5433">
        <w:rPr>
          <w:sz w:val="22"/>
          <w:szCs w:val="22"/>
        </w:rPr>
        <w:t xml:space="preserve">, </w:t>
      </w:r>
      <w:r w:rsidR="00FB0C4A" w:rsidRPr="00CF5433">
        <w:rPr>
          <w:sz w:val="22"/>
          <w:szCs w:val="22"/>
          <w:lang w:eastAsia="ru-RU"/>
        </w:rPr>
        <w:t>тел.+38(0332)74-01-32</w:t>
      </w:r>
      <w:r w:rsidR="00FB0C4A" w:rsidRPr="00CF5433">
        <w:rPr>
          <w:sz w:val="22"/>
          <w:szCs w:val="22"/>
        </w:rPr>
        <w:t>, е-mail: eco@voleco.voladm.gov.ua</w:t>
      </w:r>
      <w:r w:rsidR="004E1F37" w:rsidRPr="00CF5433">
        <w:rPr>
          <w:sz w:val="22"/>
          <w:szCs w:val="22"/>
        </w:rPr>
        <w:t>)</w:t>
      </w:r>
      <w:r w:rsidRPr="00CF5433">
        <w:rPr>
          <w:sz w:val="22"/>
          <w:szCs w:val="22"/>
        </w:rPr>
        <w:t xml:space="preserve"> зауваження та пропозиції до дозволу на викиди у письмовій або електронній формі</w:t>
      </w:r>
      <w:r w:rsidR="00FB0C4A" w:rsidRPr="00CF5433">
        <w:rPr>
          <w:sz w:val="22"/>
          <w:szCs w:val="22"/>
        </w:rPr>
        <w:t>.</w:t>
      </w:r>
    </w:p>
    <w:sectPr w:rsidR="00E17709" w:rsidRPr="00CF5433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47569"/>
    <w:rsid w:val="0006482A"/>
    <w:rsid w:val="000762D6"/>
    <w:rsid w:val="00076B27"/>
    <w:rsid w:val="000B23D6"/>
    <w:rsid w:val="000C2B66"/>
    <w:rsid w:val="000D4D7F"/>
    <w:rsid w:val="000E4651"/>
    <w:rsid w:val="00116E2E"/>
    <w:rsid w:val="00144A98"/>
    <w:rsid w:val="0016055F"/>
    <w:rsid w:val="001739D1"/>
    <w:rsid w:val="0018344B"/>
    <w:rsid w:val="001A2CAA"/>
    <w:rsid w:val="001A4AF6"/>
    <w:rsid w:val="001B30A3"/>
    <w:rsid w:val="001B583D"/>
    <w:rsid w:val="001C43A6"/>
    <w:rsid w:val="001E4E0E"/>
    <w:rsid w:val="001F1DBD"/>
    <w:rsid w:val="00204608"/>
    <w:rsid w:val="00240084"/>
    <w:rsid w:val="002A6D9F"/>
    <w:rsid w:val="002B660F"/>
    <w:rsid w:val="002C42C0"/>
    <w:rsid w:val="0030555C"/>
    <w:rsid w:val="00316EDB"/>
    <w:rsid w:val="00347AD9"/>
    <w:rsid w:val="00351CF8"/>
    <w:rsid w:val="00373885"/>
    <w:rsid w:val="00381EC8"/>
    <w:rsid w:val="003A6D8D"/>
    <w:rsid w:val="003A7952"/>
    <w:rsid w:val="003B2F09"/>
    <w:rsid w:val="003D22FC"/>
    <w:rsid w:val="004044DB"/>
    <w:rsid w:val="00415AF9"/>
    <w:rsid w:val="00424C84"/>
    <w:rsid w:val="00442CEB"/>
    <w:rsid w:val="00474745"/>
    <w:rsid w:val="004A324F"/>
    <w:rsid w:val="004A6464"/>
    <w:rsid w:val="004A6535"/>
    <w:rsid w:val="004C749A"/>
    <w:rsid w:val="004D12D8"/>
    <w:rsid w:val="004D2471"/>
    <w:rsid w:val="004E1F37"/>
    <w:rsid w:val="00530CEE"/>
    <w:rsid w:val="00551AE8"/>
    <w:rsid w:val="00561080"/>
    <w:rsid w:val="00562466"/>
    <w:rsid w:val="0058323F"/>
    <w:rsid w:val="005A1B40"/>
    <w:rsid w:val="005D1F9A"/>
    <w:rsid w:val="005F73B8"/>
    <w:rsid w:val="006070F0"/>
    <w:rsid w:val="00612ADF"/>
    <w:rsid w:val="00624313"/>
    <w:rsid w:val="006331B3"/>
    <w:rsid w:val="00656D9D"/>
    <w:rsid w:val="006A5396"/>
    <w:rsid w:val="006A5645"/>
    <w:rsid w:val="006A5A54"/>
    <w:rsid w:val="006B38B9"/>
    <w:rsid w:val="006E4600"/>
    <w:rsid w:val="00726349"/>
    <w:rsid w:val="00740D35"/>
    <w:rsid w:val="00741BC6"/>
    <w:rsid w:val="007524E8"/>
    <w:rsid w:val="00760F3C"/>
    <w:rsid w:val="007945BC"/>
    <w:rsid w:val="00803093"/>
    <w:rsid w:val="008223A0"/>
    <w:rsid w:val="008355FE"/>
    <w:rsid w:val="00876A70"/>
    <w:rsid w:val="008804AD"/>
    <w:rsid w:val="0088600B"/>
    <w:rsid w:val="008D3157"/>
    <w:rsid w:val="009565C4"/>
    <w:rsid w:val="0098480B"/>
    <w:rsid w:val="009B456F"/>
    <w:rsid w:val="009C0B34"/>
    <w:rsid w:val="009C0F89"/>
    <w:rsid w:val="009C4FDC"/>
    <w:rsid w:val="009C6566"/>
    <w:rsid w:val="00A63060"/>
    <w:rsid w:val="00A632B1"/>
    <w:rsid w:val="00A64079"/>
    <w:rsid w:val="00AA7DC1"/>
    <w:rsid w:val="00AD5C64"/>
    <w:rsid w:val="00B02A11"/>
    <w:rsid w:val="00B42791"/>
    <w:rsid w:val="00B66465"/>
    <w:rsid w:val="00B94E5A"/>
    <w:rsid w:val="00BA2E6C"/>
    <w:rsid w:val="00BB1453"/>
    <w:rsid w:val="00BF77D7"/>
    <w:rsid w:val="00C11071"/>
    <w:rsid w:val="00C1285D"/>
    <w:rsid w:val="00C16E14"/>
    <w:rsid w:val="00C5084C"/>
    <w:rsid w:val="00C62481"/>
    <w:rsid w:val="00C64A97"/>
    <w:rsid w:val="00CC00E5"/>
    <w:rsid w:val="00CC0296"/>
    <w:rsid w:val="00CE7556"/>
    <w:rsid w:val="00CF021E"/>
    <w:rsid w:val="00CF5433"/>
    <w:rsid w:val="00D01D8A"/>
    <w:rsid w:val="00D01E3D"/>
    <w:rsid w:val="00D42B7C"/>
    <w:rsid w:val="00D571CF"/>
    <w:rsid w:val="00D81EFE"/>
    <w:rsid w:val="00D85CE2"/>
    <w:rsid w:val="00DB6C3D"/>
    <w:rsid w:val="00DB6D92"/>
    <w:rsid w:val="00DC4D78"/>
    <w:rsid w:val="00E03B1B"/>
    <w:rsid w:val="00E047AD"/>
    <w:rsid w:val="00E17709"/>
    <w:rsid w:val="00E30CAF"/>
    <w:rsid w:val="00E71B24"/>
    <w:rsid w:val="00E8189D"/>
    <w:rsid w:val="00F35F27"/>
    <w:rsid w:val="00F57EF5"/>
    <w:rsid w:val="00FA2DAE"/>
    <w:rsid w:val="00FB0C4A"/>
    <w:rsid w:val="00FD3E24"/>
    <w:rsid w:val="00FE0DA1"/>
    <w:rsid w:val="00FE782C"/>
    <w:rsid w:val="00FF4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6685-90E9-426E-B573-21C1A83A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78</cp:revision>
  <cp:lastPrinted>2023-11-13T07:46:00Z</cp:lastPrinted>
  <dcterms:created xsi:type="dcterms:W3CDTF">2017-03-20T07:20:00Z</dcterms:created>
  <dcterms:modified xsi:type="dcterms:W3CDTF">2024-06-20T08:40:00Z</dcterms:modified>
</cp:coreProperties>
</file>